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B6466" w14:textId="77777777" w:rsidR="00037C8D" w:rsidRPr="000D49FF" w:rsidRDefault="00037C8D" w:rsidP="00BE42A2">
      <w:pPr>
        <w:spacing w:after="0"/>
        <w:rPr>
          <w:rFonts w:ascii="Times New Roman" w:hAnsi="Times New Roman"/>
          <w:b/>
          <w:noProof/>
          <w:lang w:val="en-US"/>
        </w:rPr>
      </w:pPr>
      <w:r w:rsidRPr="000D49FF">
        <w:rPr>
          <w:rFonts w:ascii="Times New Roman" w:hAnsi="Times New Roman"/>
          <w:b/>
          <w:noProof/>
          <w:lang w:val="en-US"/>
        </w:rPr>
        <w:t>REPUBLIC OF CROATIA</w:t>
      </w:r>
    </w:p>
    <w:p w14:paraId="7BE78CC5" w14:textId="77777777" w:rsidR="00037C8D" w:rsidRPr="000D49FF" w:rsidRDefault="00037C8D" w:rsidP="00BE42A2">
      <w:pPr>
        <w:spacing w:after="0"/>
        <w:rPr>
          <w:rFonts w:ascii="Times New Roman" w:hAnsi="Times New Roman"/>
          <w:noProof/>
          <w:lang w:val="en-US"/>
        </w:rPr>
      </w:pPr>
      <w:r w:rsidRPr="000D49FF">
        <w:rPr>
          <w:rFonts w:ascii="Times New Roman" w:hAnsi="Times New Roman"/>
          <w:noProof/>
          <w:lang w:val="en-US"/>
        </w:rPr>
        <w:t>MINISTRY OF ENVIRONMENTAL PROTECTION</w:t>
      </w:r>
      <w:r w:rsidR="002B20DC" w:rsidRPr="000D49FF">
        <w:rPr>
          <w:rFonts w:ascii="Times New Roman" w:hAnsi="Times New Roman"/>
          <w:noProof/>
          <w:lang w:val="en-US"/>
        </w:rPr>
        <w:t>,</w:t>
      </w:r>
    </w:p>
    <w:p w14:paraId="7D105B2C" w14:textId="77777777" w:rsidR="002B20DC" w:rsidRPr="000D49FF" w:rsidRDefault="002B20DC" w:rsidP="00BE42A2">
      <w:pPr>
        <w:spacing w:after="0"/>
        <w:rPr>
          <w:rFonts w:ascii="Times New Roman" w:hAnsi="Times New Roman"/>
          <w:noProof/>
          <w:lang w:val="en-US"/>
        </w:rPr>
      </w:pPr>
      <w:r w:rsidRPr="000D49FF">
        <w:rPr>
          <w:rFonts w:ascii="Times New Roman" w:hAnsi="Times New Roman"/>
          <w:noProof/>
          <w:lang w:val="en-US"/>
        </w:rPr>
        <w:t>PHYSICAL PLANNING AND CONSTRUCTION</w:t>
      </w:r>
    </w:p>
    <w:p w14:paraId="77869FB1" w14:textId="77777777" w:rsidR="00037C8D" w:rsidRPr="000D49FF" w:rsidRDefault="00037C8D" w:rsidP="00BE42A2">
      <w:pPr>
        <w:spacing w:after="0"/>
        <w:rPr>
          <w:rFonts w:ascii="Times New Roman" w:hAnsi="Times New Roman"/>
          <w:noProof/>
          <w:lang w:val="en-US"/>
        </w:rPr>
      </w:pPr>
      <w:r w:rsidRPr="000D49FF">
        <w:rPr>
          <w:rFonts w:ascii="Times New Roman" w:hAnsi="Times New Roman"/>
          <w:noProof/>
          <w:lang w:val="en-US"/>
        </w:rPr>
        <w:t xml:space="preserve">10000 Zagreb, </w:t>
      </w:r>
      <w:r w:rsidR="00742E02" w:rsidRPr="000D49FF">
        <w:rPr>
          <w:rFonts w:ascii="Times New Roman" w:hAnsi="Times New Roman"/>
          <w:noProof/>
          <w:lang w:val="en-US"/>
        </w:rPr>
        <w:t>Ulica Republike Austrije</w:t>
      </w:r>
      <w:r w:rsidRPr="000D49FF">
        <w:rPr>
          <w:rFonts w:ascii="Times New Roman" w:hAnsi="Times New Roman"/>
          <w:noProof/>
          <w:lang w:val="en-US"/>
        </w:rPr>
        <w:t xml:space="preserve"> </w:t>
      </w:r>
      <w:r w:rsidR="00742E02" w:rsidRPr="000D49FF">
        <w:rPr>
          <w:rFonts w:ascii="Times New Roman" w:hAnsi="Times New Roman"/>
          <w:noProof/>
          <w:lang w:val="en-US"/>
        </w:rPr>
        <w:t>2</w:t>
      </w:r>
      <w:r w:rsidRPr="000D49FF">
        <w:rPr>
          <w:rFonts w:ascii="Times New Roman" w:hAnsi="Times New Roman"/>
          <w:noProof/>
          <w:lang w:val="en-US"/>
        </w:rPr>
        <w:t>0</w:t>
      </w:r>
    </w:p>
    <w:p w14:paraId="02A93B1F" w14:textId="77777777" w:rsidR="00037C8D" w:rsidRPr="000D49FF" w:rsidRDefault="00742E02" w:rsidP="00BE42A2">
      <w:pPr>
        <w:spacing w:after="0"/>
        <w:rPr>
          <w:rFonts w:ascii="Times New Roman" w:hAnsi="Times New Roman"/>
          <w:noProof/>
          <w:lang w:val="en-US"/>
        </w:rPr>
      </w:pPr>
      <w:r w:rsidRPr="000D49FF">
        <w:rPr>
          <w:rFonts w:ascii="Times New Roman" w:hAnsi="Times New Roman"/>
          <w:noProof/>
          <w:lang w:val="en-US"/>
        </w:rPr>
        <w:t>Phone: 01/ 37 82</w:t>
      </w:r>
      <w:r w:rsidR="00037C8D" w:rsidRPr="000D49FF">
        <w:rPr>
          <w:rFonts w:ascii="Times New Roman" w:hAnsi="Times New Roman"/>
          <w:noProof/>
          <w:lang w:val="en-US"/>
        </w:rPr>
        <w:t xml:space="preserve"> </w:t>
      </w:r>
      <w:r w:rsidRPr="000D49FF">
        <w:rPr>
          <w:rFonts w:ascii="Times New Roman" w:hAnsi="Times New Roman"/>
          <w:noProof/>
          <w:lang w:val="en-US"/>
        </w:rPr>
        <w:t>444</w:t>
      </w:r>
      <w:r w:rsidRPr="000D49FF">
        <w:rPr>
          <w:rFonts w:ascii="Times New Roman" w:hAnsi="Times New Roman"/>
          <w:noProof/>
          <w:lang w:val="en-US"/>
        </w:rPr>
        <w:tab/>
        <w:t>Fax: 01/ 37 72</w:t>
      </w:r>
      <w:r w:rsidR="00037C8D" w:rsidRPr="000D49FF">
        <w:rPr>
          <w:rFonts w:ascii="Times New Roman" w:hAnsi="Times New Roman"/>
          <w:noProof/>
          <w:lang w:val="en-US"/>
        </w:rPr>
        <w:t xml:space="preserve"> </w:t>
      </w:r>
      <w:r w:rsidRPr="000D49FF">
        <w:rPr>
          <w:rFonts w:ascii="Times New Roman" w:hAnsi="Times New Roman"/>
          <w:noProof/>
          <w:lang w:val="en-US"/>
        </w:rPr>
        <w:t>822</w:t>
      </w:r>
    </w:p>
    <w:p w14:paraId="314DC471" w14:textId="77777777" w:rsidR="00037C8D" w:rsidRPr="000D49FF" w:rsidRDefault="00037C8D" w:rsidP="00BE42A2">
      <w:pPr>
        <w:spacing w:after="0"/>
        <w:rPr>
          <w:rFonts w:ascii="Times New Roman" w:hAnsi="Times New Roman"/>
          <w:noProof/>
          <w:lang w:val="en-US"/>
        </w:rPr>
      </w:pPr>
    </w:p>
    <w:p w14:paraId="0F75F507" w14:textId="77777777" w:rsidR="00037C8D" w:rsidRPr="000D49FF" w:rsidRDefault="00037C8D" w:rsidP="00BE42A2">
      <w:pPr>
        <w:spacing w:after="0"/>
        <w:rPr>
          <w:rFonts w:ascii="Times New Roman" w:hAnsi="Times New Roman"/>
          <w:noProof/>
          <w:lang w:val="en-US"/>
        </w:rPr>
      </w:pPr>
    </w:p>
    <w:p w14:paraId="3B45CD15" w14:textId="5C219956" w:rsidR="00037C8D" w:rsidRPr="000D49FF" w:rsidRDefault="00742E02" w:rsidP="00BE42A2">
      <w:pPr>
        <w:spacing w:after="0"/>
        <w:rPr>
          <w:rFonts w:ascii="Times New Roman" w:hAnsi="Times New Roman"/>
          <w:noProof/>
          <w:lang w:val="en-US"/>
        </w:rPr>
      </w:pPr>
      <w:r w:rsidRPr="000D49FF">
        <w:rPr>
          <w:rFonts w:ascii="Times New Roman" w:hAnsi="Times New Roman"/>
          <w:noProof/>
          <w:lang w:val="en-US"/>
        </w:rPr>
        <w:t xml:space="preserve">Class: </w:t>
      </w:r>
      <w:r w:rsidR="00471F36" w:rsidRPr="000D49FF">
        <w:rPr>
          <w:rFonts w:ascii="Times New Roman" w:hAnsi="Times New Roman"/>
          <w:noProof/>
          <w:lang w:val="en-US"/>
        </w:rPr>
        <w:t>UP/I 351-03/06</w:t>
      </w:r>
      <w:r w:rsidRPr="000D49FF">
        <w:rPr>
          <w:rFonts w:ascii="Times New Roman" w:hAnsi="Times New Roman"/>
          <w:noProof/>
          <w:lang w:val="en-US"/>
        </w:rPr>
        <w:t>-02</w:t>
      </w:r>
      <w:r w:rsidR="00471F36" w:rsidRPr="000D49FF">
        <w:rPr>
          <w:rFonts w:ascii="Times New Roman" w:hAnsi="Times New Roman"/>
          <w:noProof/>
          <w:lang w:val="en-US"/>
        </w:rPr>
        <w:t>/32</w:t>
      </w:r>
    </w:p>
    <w:p w14:paraId="7FD979AA" w14:textId="53E1F06A" w:rsidR="00037C8D" w:rsidRPr="000D49FF" w:rsidRDefault="00774C55" w:rsidP="00BE42A2">
      <w:pPr>
        <w:spacing w:after="0"/>
        <w:rPr>
          <w:rFonts w:ascii="Times New Roman" w:hAnsi="Times New Roman"/>
          <w:noProof/>
          <w:lang w:val="en-US"/>
        </w:rPr>
      </w:pPr>
      <w:r w:rsidRPr="000D49FF">
        <w:rPr>
          <w:rFonts w:ascii="Times New Roman" w:hAnsi="Times New Roman"/>
          <w:noProof/>
          <w:lang w:val="en-US"/>
        </w:rPr>
        <w:t>Reg. No.: 5</w:t>
      </w:r>
      <w:r w:rsidR="00742E02" w:rsidRPr="000D49FF">
        <w:rPr>
          <w:rFonts w:ascii="Times New Roman" w:hAnsi="Times New Roman"/>
          <w:noProof/>
          <w:lang w:val="en-US"/>
        </w:rPr>
        <w:t>3</w:t>
      </w:r>
      <w:r w:rsidR="00037C8D" w:rsidRPr="000D49FF">
        <w:rPr>
          <w:rFonts w:ascii="Times New Roman" w:hAnsi="Times New Roman"/>
          <w:noProof/>
          <w:lang w:val="en-US"/>
        </w:rPr>
        <w:t>1</w:t>
      </w:r>
      <w:r w:rsidRPr="000D49FF">
        <w:rPr>
          <w:rFonts w:ascii="Times New Roman" w:hAnsi="Times New Roman"/>
          <w:noProof/>
          <w:lang w:val="en-US"/>
        </w:rPr>
        <w:t>-0</w:t>
      </w:r>
      <w:r w:rsidR="00742E02" w:rsidRPr="000D49FF">
        <w:rPr>
          <w:rFonts w:ascii="Times New Roman" w:hAnsi="Times New Roman"/>
          <w:noProof/>
          <w:lang w:val="en-US"/>
        </w:rPr>
        <w:t>8</w:t>
      </w:r>
      <w:r w:rsidR="00037C8D" w:rsidRPr="000D49FF">
        <w:rPr>
          <w:rFonts w:ascii="Times New Roman" w:hAnsi="Times New Roman"/>
          <w:noProof/>
          <w:lang w:val="en-US"/>
        </w:rPr>
        <w:t>-</w:t>
      </w:r>
      <w:r w:rsidR="00471F36" w:rsidRPr="000D49FF">
        <w:rPr>
          <w:rFonts w:ascii="Times New Roman" w:hAnsi="Times New Roman"/>
          <w:noProof/>
          <w:lang w:val="en-US"/>
        </w:rPr>
        <w:t>3</w:t>
      </w:r>
      <w:r w:rsidR="00037C8D" w:rsidRPr="000D49FF">
        <w:rPr>
          <w:rFonts w:ascii="Times New Roman" w:hAnsi="Times New Roman"/>
          <w:noProof/>
          <w:lang w:val="en-US"/>
        </w:rPr>
        <w:t>-</w:t>
      </w:r>
      <w:r w:rsidR="00742E02" w:rsidRPr="000D49FF">
        <w:rPr>
          <w:rFonts w:ascii="Times New Roman" w:hAnsi="Times New Roman"/>
          <w:noProof/>
          <w:lang w:val="en-US"/>
        </w:rPr>
        <w:t>1</w:t>
      </w:r>
      <w:r w:rsidR="00471F36" w:rsidRPr="000D49FF">
        <w:rPr>
          <w:rFonts w:ascii="Times New Roman" w:hAnsi="Times New Roman"/>
          <w:noProof/>
          <w:lang w:val="en-US"/>
        </w:rPr>
        <w:t xml:space="preserve">-AK-07-12 </w:t>
      </w:r>
    </w:p>
    <w:p w14:paraId="551D6332" w14:textId="2E07918F" w:rsidR="00037C8D" w:rsidRPr="000D49FF" w:rsidRDefault="00037C8D" w:rsidP="00BE42A2">
      <w:pPr>
        <w:spacing w:after="0"/>
        <w:rPr>
          <w:rFonts w:ascii="Times New Roman" w:hAnsi="Times New Roman"/>
          <w:noProof/>
          <w:lang w:val="en-US"/>
        </w:rPr>
      </w:pPr>
      <w:r w:rsidRPr="000D49FF">
        <w:rPr>
          <w:rFonts w:ascii="Times New Roman" w:hAnsi="Times New Roman"/>
          <w:noProof/>
          <w:lang w:val="en-US"/>
        </w:rPr>
        <w:t xml:space="preserve">Zagreb, </w:t>
      </w:r>
      <w:r w:rsidR="00471F36" w:rsidRPr="000D49FF">
        <w:rPr>
          <w:rFonts w:ascii="Times New Roman" w:hAnsi="Times New Roman"/>
          <w:noProof/>
          <w:lang w:val="en-US"/>
        </w:rPr>
        <w:t xml:space="preserve">02 January 2007 </w:t>
      </w:r>
    </w:p>
    <w:p w14:paraId="6373597E" w14:textId="77777777" w:rsidR="00037C8D" w:rsidRPr="000D49FF" w:rsidRDefault="00037C8D" w:rsidP="00BE42A2">
      <w:pPr>
        <w:spacing w:after="0"/>
        <w:rPr>
          <w:rFonts w:ascii="Times New Roman" w:hAnsi="Times New Roman"/>
          <w:noProof/>
          <w:lang w:val="en-US"/>
        </w:rPr>
      </w:pPr>
    </w:p>
    <w:p w14:paraId="5B3D18EE" w14:textId="77777777" w:rsidR="00037C8D" w:rsidRPr="000D49FF" w:rsidRDefault="00037C8D" w:rsidP="00BE42A2">
      <w:pPr>
        <w:spacing w:after="0"/>
        <w:rPr>
          <w:rFonts w:ascii="Times New Roman" w:hAnsi="Times New Roman"/>
          <w:noProof/>
          <w:lang w:val="en-US"/>
        </w:rPr>
      </w:pPr>
    </w:p>
    <w:p w14:paraId="51F23A5A" w14:textId="79FE561E" w:rsidR="00037C8D" w:rsidRPr="000D49FF" w:rsidRDefault="00037C8D" w:rsidP="00BE42A2">
      <w:pPr>
        <w:spacing w:after="0"/>
        <w:jc w:val="both"/>
        <w:rPr>
          <w:rFonts w:ascii="Times New Roman" w:hAnsi="Times New Roman"/>
          <w:b/>
          <w:noProof/>
          <w:lang w:val="en-US"/>
        </w:rPr>
      </w:pPr>
      <w:r w:rsidRPr="000D49FF">
        <w:rPr>
          <w:rFonts w:ascii="Times New Roman" w:hAnsi="Times New Roman"/>
          <w:noProof/>
          <w:lang w:val="en-US"/>
        </w:rPr>
        <w:t>Pursuant to Article 30</w:t>
      </w:r>
      <w:r w:rsidR="00774C55" w:rsidRPr="000D49FF">
        <w:rPr>
          <w:rFonts w:ascii="Times New Roman" w:hAnsi="Times New Roman"/>
          <w:noProof/>
          <w:lang w:val="en-US"/>
        </w:rPr>
        <w:t xml:space="preserve"> </w:t>
      </w:r>
      <w:r w:rsidRPr="000D49FF">
        <w:rPr>
          <w:rFonts w:ascii="Times New Roman" w:hAnsi="Times New Roman"/>
          <w:noProof/>
          <w:lang w:val="en-US"/>
        </w:rPr>
        <w:t>of the Environmental Prot</w:t>
      </w:r>
      <w:r w:rsidR="00D033BF" w:rsidRPr="000D49FF">
        <w:rPr>
          <w:rFonts w:ascii="Times New Roman" w:hAnsi="Times New Roman"/>
          <w:noProof/>
          <w:lang w:val="en-US"/>
        </w:rPr>
        <w:t>ection Act (Official Gazette 82</w:t>
      </w:r>
      <w:r w:rsidRPr="000D49FF">
        <w:rPr>
          <w:rFonts w:ascii="Times New Roman" w:hAnsi="Times New Roman"/>
          <w:noProof/>
          <w:lang w:val="en-US"/>
        </w:rPr>
        <w:t>/</w:t>
      </w:r>
      <w:r w:rsidR="00D033BF" w:rsidRPr="000D49FF">
        <w:rPr>
          <w:rFonts w:ascii="Times New Roman" w:hAnsi="Times New Roman"/>
          <w:noProof/>
          <w:lang w:val="en-US"/>
        </w:rPr>
        <w:t>94</w:t>
      </w:r>
      <w:r w:rsidR="00177594" w:rsidRPr="000D49FF">
        <w:rPr>
          <w:rFonts w:ascii="Times New Roman" w:hAnsi="Times New Roman"/>
          <w:noProof/>
          <w:lang w:val="en-US"/>
        </w:rPr>
        <w:t xml:space="preserve"> and </w:t>
      </w:r>
      <w:r w:rsidR="00D033BF" w:rsidRPr="000D49FF">
        <w:rPr>
          <w:rFonts w:ascii="Times New Roman" w:hAnsi="Times New Roman"/>
          <w:noProof/>
          <w:lang w:val="en-US"/>
        </w:rPr>
        <w:t>128</w:t>
      </w:r>
      <w:r w:rsidR="00774C55" w:rsidRPr="000D49FF">
        <w:rPr>
          <w:rFonts w:ascii="Times New Roman" w:hAnsi="Times New Roman"/>
          <w:noProof/>
          <w:lang w:val="en-US"/>
        </w:rPr>
        <w:t>/</w:t>
      </w:r>
      <w:r w:rsidR="00D033BF" w:rsidRPr="000D49FF">
        <w:rPr>
          <w:rFonts w:ascii="Times New Roman" w:hAnsi="Times New Roman"/>
          <w:noProof/>
          <w:lang w:val="en-US"/>
        </w:rPr>
        <w:t>99) in connection with</w:t>
      </w:r>
      <w:r w:rsidR="00177594" w:rsidRPr="000D49FF">
        <w:rPr>
          <w:rFonts w:ascii="Times New Roman" w:hAnsi="Times New Roman"/>
          <w:noProof/>
          <w:lang w:val="en-US"/>
        </w:rPr>
        <w:t xml:space="preserve"> Article 18</w:t>
      </w:r>
      <w:r w:rsidR="00774C55" w:rsidRPr="000D49FF">
        <w:rPr>
          <w:rFonts w:ascii="Times New Roman" w:hAnsi="Times New Roman"/>
          <w:noProof/>
          <w:lang w:val="en-US"/>
        </w:rPr>
        <w:t>,</w:t>
      </w:r>
      <w:r w:rsidR="00177594" w:rsidRPr="000D49FF">
        <w:rPr>
          <w:rFonts w:ascii="Times New Roman" w:hAnsi="Times New Roman"/>
          <w:noProof/>
          <w:lang w:val="en-US"/>
        </w:rPr>
        <w:t xml:space="preserve"> paragraph 3 of the Ordinance on Environmental Impact Assesment (Official Gazette 59/00, 136/04 and 85/06) at request of the</w:t>
      </w:r>
      <w:r w:rsidR="00F9077D" w:rsidRPr="000D49FF">
        <w:rPr>
          <w:rFonts w:ascii="Times New Roman" w:hAnsi="Times New Roman"/>
          <w:noProof/>
          <w:lang w:val="en-US"/>
        </w:rPr>
        <w:t xml:space="preserve"> </w:t>
      </w:r>
      <w:r w:rsidR="00774C55" w:rsidRPr="000D49FF">
        <w:rPr>
          <w:rFonts w:ascii="Times New Roman" w:hAnsi="Times New Roman"/>
          <w:noProof/>
          <w:lang w:val="en-US"/>
        </w:rPr>
        <w:t>company Hrvatske vode</w:t>
      </w:r>
      <w:r w:rsidR="00177594" w:rsidRPr="000D49FF">
        <w:rPr>
          <w:rFonts w:ascii="Times New Roman" w:hAnsi="Times New Roman"/>
          <w:noProof/>
          <w:lang w:val="en-US"/>
        </w:rPr>
        <w:t xml:space="preserve"> for the purpose of environmental impact assessment, the Ministry of Environmental Protection, Physical Planning and Construction </w:t>
      </w:r>
      <w:r w:rsidRPr="000D49FF">
        <w:rPr>
          <w:rFonts w:ascii="Times New Roman" w:hAnsi="Times New Roman"/>
          <w:noProof/>
          <w:lang w:val="en-US"/>
        </w:rPr>
        <w:t xml:space="preserve">hereby issues the following </w:t>
      </w:r>
    </w:p>
    <w:p w14:paraId="54B56B02" w14:textId="77777777" w:rsidR="00037C8D" w:rsidRPr="000D49FF" w:rsidRDefault="00037C8D" w:rsidP="00BE42A2">
      <w:pPr>
        <w:spacing w:after="0"/>
        <w:rPr>
          <w:rFonts w:ascii="Times New Roman" w:hAnsi="Times New Roman"/>
          <w:noProof/>
          <w:lang w:val="en-US"/>
        </w:rPr>
      </w:pPr>
    </w:p>
    <w:p w14:paraId="4ED6FD2C" w14:textId="77777777" w:rsidR="00037C8D" w:rsidRPr="000D49FF" w:rsidRDefault="00037C8D" w:rsidP="00BE42A2">
      <w:pPr>
        <w:spacing w:after="0"/>
        <w:rPr>
          <w:rFonts w:ascii="Times New Roman" w:hAnsi="Times New Roman"/>
          <w:noProof/>
          <w:lang w:val="en-US"/>
        </w:rPr>
      </w:pPr>
    </w:p>
    <w:p w14:paraId="28BB6BD5" w14:textId="77777777" w:rsidR="00037C8D" w:rsidRPr="000D49FF" w:rsidRDefault="00037C8D" w:rsidP="00BE42A2">
      <w:pPr>
        <w:spacing w:after="0"/>
        <w:jc w:val="center"/>
        <w:rPr>
          <w:rFonts w:ascii="Times New Roman" w:hAnsi="Times New Roman"/>
          <w:b/>
          <w:noProof/>
          <w:lang w:val="en-US"/>
        </w:rPr>
      </w:pPr>
      <w:r w:rsidRPr="000D49FF">
        <w:rPr>
          <w:rFonts w:ascii="Times New Roman" w:hAnsi="Times New Roman"/>
          <w:b/>
          <w:noProof/>
          <w:lang w:val="en-US"/>
        </w:rPr>
        <w:t>DECISION</w:t>
      </w:r>
    </w:p>
    <w:p w14:paraId="3924A4F8" w14:textId="77777777" w:rsidR="00037C8D" w:rsidRPr="000D49FF" w:rsidRDefault="00037C8D" w:rsidP="00BE42A2">
      <w:pPr>
        <w:spacing w:after="0"/>
        <w:rPr>
          <w:rFonts w:ascii="Times New Roman" w:hAnsi="Times New Roman"/>
          <w:noProof/>
          <w:lang w:val="en-US"/>
        </w:rPr>
      </w:pPr>
    </w:p>
    <w:p w14:paraId="4DD988B9" w14:textId="77777777" w:rsidR="00037C8D" w:rsidRPr="000D49FF" w:rsidRDefault="00037C8D" w:rsidP="00BE42A2">
      <w:pPr>
        <w:spacing w:after="0"/>
        <w:rPr>
          <w:rFonts w:ascii="Times New Roman" w:hAnsi="Times New Roman"/>
          <w:noProof/>
          <w:lang w:val="en-US"/>
        </w:rPr>
      </w:pPr>
    </w:p>
    <w:p w14:paraId="2D5EF7C0" w14:textId="12C98203" w:rsidR="00037C8D" w:rsidRPr="0072149A" w:rsidRDefault="009937EE" w:rsidP="00000753">
      <w:pPr>
        <w:pStyle w:val="ListParagraph"/>
        <w:numPr>
          <w:ilvl w:val="0"/>
          <w:numId w:val="1"/>
        </w:numPr>
        <w:spacing w:after="0"/>
        <w:ind w:left="567" w:hanging="567"/>
        <w:jc w:val="both"/>
        <w:rPr>
          <w:rFonts w:ascii="Times New Roman" w:hAnsi="Times New Roman"/>
          <w:b/>
          <w:i/>
          <w:noProof/>
          <w:lang w:val="en-US"/>
        </w:rPr>
      </w:pPr>
      <w:r w:rsidRPr="0072149A">
        <w:rPr>
          <w:rFonts w:ascii="Times New Roman" w:hAnsi="Times New Roman"/>
          <w:b/>
          <w:i/>
          <w:noProof/>
          <w:lang w:val="en-US"/>
        </w:rPr>
        <w:t>T</w:t>
      </w:r>
      <w:r w:rsidR="00037C8D" w:rsidRPr="0072149A">
        <w:rPr>
          <w:rFonts w:ascii="Times New Roman" w:hAnsi="Times New Roman"/>
          <w:b/>
          <w:i/>
          <w:noProof/>
          <w:lang w:val="en-US"/>
        </w:rPr>
        <w:t>he planned project –</w:t>
      </w:r>
      <w:r w:rsidR="00ED131A" w:rsidRPr="0072149A">
        <w:rPr>
          <w:rFonts w:ascii="Times New Roman" w:hAnsi="Times New Roman"/>
          <w:b/>
          <w:i/>
          <w:noProof/>
          <w:lang w:val="en-US"/>
        </w:rPr>
        <w:t>reta</w:t>
      </w:r>
      <w:r w:rsidR="00BF0D47" w:rsidRPr="0072149A">
        <w:rPr>
          <w:rFonts w:ascii="Times New Roman" w:hAnsi="Times New Roman"/>
          <w:b/>
          <w:i/>
          <w:noProof/>
          <w:lang w:val="en-US"/>
        </w:rPr>
        <w:t>rding basin Ogulin</w:t>
      </w:r>
      <w:r w:rsidR="00BF0D47" w:rsidRPr="0072149A">
        <w:rPr>
          <w:rFonts w:ascii="Times New Roman" w:hAnsi="Times New Roman"/>
          <w:i/>
          <w:noProof/>
          <w:lang w:val="en-US"/>
        </w:rPr>
        <w:t xml:space="preserve"> </w:t>
      </w:r>
      <w:r w:rsidR="00037C8D" w:rsidRPr="0072149A">
        <w:rPr>
          <w:rFonts w:ascii="Times New Roman" w:hAnsi="Times New Roman"/>
          <w:b/>
          <w:i/>
          <w:noProof/>
          <w:lang w:val="en-US"/>
        </w:rPr>
        <w:t>–</w:t>
      </w:r>
      <w:r w:rsidRPr="0072149A">
        <w:rPr>
          <w:rFonts w:ascii="Times New Roman" w:hAnsi="Times New Roman"/>
          <w:b/>
          <w:i/>
          <w:noProof/>
          <w:lang w:val="en-US"/>
        </w:rPr>
        <w:t xml:space="preserve"> </w:t>
      </w:r>
      <w:r w:rsidR="00F9077D" w:rsidRPr="0072149A">
        <w:rPr>
          <w:rFonts w:ascii="Times New Roman" w:hAnsi="Times New Roman"/>
          <w:b/>
          <w:i/>
          <w:noProof/>
          <w:lang w:val="en-US"/>
        </w:rPr>
        <w:t xml:space="preserve">is acceptable for the environment </w:t>
      </w:r>
      <w:r w:rsidR="00021D4E" w:rsidRPr="0072149A">
        <w:rPr>
          <w:rFonts w:ascii="Times New Roman" w:hAnsi="Times New Roman"/>
          <w:b/>
          <w:i/>
          <w:noProof/>
          <w:lang w:val="en-US"/>
        </w:rPr>
        <w:t>with</w:t>
      </w:r>
      <w:r w:rsidR="00037C8D" w:rsidRPr="0072149A">
        <w:rPr>
          <w:rFonts w:ascii="Times New Roman" w:hAnsi="Times New Roman"/>
          <w:b/>
          <w:i/>
          <w:noProof/>
          <w:lang w:val="en-US"/>
        </w:rPr>
        <w:t xml:space="preserve"> </w:t>
      </w:r>
      <w:r w:rsidR="002E34DD" w:rsidRPr="0072149A">
        <w:rPr>
          <w:rFonts w:ascii="Times New Roman" w:hAnsi="Times New Roman"/>
          <w:b/>
          <w:i/>
          <w:noProof/>
          <w:lang w:val="en-US"/>
        </w:rPr>
        <w:t>the</w:t>
      </w:r>
      <w:r w:rsidR="00021D4E" w:rsidRPr="0072149A">
        <w:rPr>
          <w:rFonts w:ascii="Times New Roman" w:hAnsi="Times New Roman"/>
          <w:b/>
          <w:i/>
          <w:noProof/>
          <w:lang w:val="en-US"/>
        </w:rPr>
        <w:t xml:space="preserve"> implementation of the</w:t>
      </w:r>
      <w:r w:rsidR="002E34DD" w:rsidRPr="0072149A">
        <w:rPr>
          <w:rFonts w:ascii="Times New Roman" w:hAnsi="Times New Roman"/>
          <w:b/>
          <w:i/>
          <w:noProof/>
          <w:lang w:val="en-US"/>
        </w:rPr>
        <w:t xml:space="preserve"> </w:t>
      </w:r>
      <w:r w:rsidR="00037C8D" w:rsidRPr="0072149A">
        <w:rPr>
          <w:rFonts w:ascii="Times New Roman" w:hAnsi="Times New Roman"/>
          <w:b/>
          <w:i/>
          <w:noProof/>
          <w:lang w:val="en-US"/>
        </w:rPr>
        <w:t>environmental protection measures</w:t>
      </w:r>
      <w:r w:rsidRPr="0072149A">
        <w:rPr>
          <w:rFonts w:ascii="Times New Roman" w:hAnsi="Times New Roman"/>
          <w:b/>
          <w:i/>
          <w:noProof/>
          <w:lang w:val="en-US"/>
        </w:rPr>
        <w:t xml:space="preserve"> and</w:t>
      </w:r>
      <w:r w:rsidR="00037C8D" w:rsidRPr="0072149A">
        <w:rPr>
          <w:rFonts w:ascii="Times New Roman" w:hAnsi="Times New Roman"/>
          <w:b/>
          <w:i/>
          <w:noProof/>
          <w:lang w:val="en-US"/>
        </w:rPr>
        <w:t xml:space="preserve"> the e</w:t>
      </w:r>
      <w:r w:rsidR="00BF0D47" w:rsidRPr="0072149A">
        <w:rPr>
          <w:rFonts w:ascii="Times New Roman" w:hAnsi="Times New Roman"/>
          <w:b/>
          <w:i/>
          <w:noProof/>
          <w:lang w:val="en-US"/>
        </w:rPr>
        <w:t xml:space="preserve">nvironmental monitoring program. </w:t>
      </w:r>
    </w:p>
    <w:p w14:paraId="2F5352B9" w14:textId="77777777" w:rsidR="00FB5F3F" w:rsidRPr="0072149A" w:rsidRDefault="00FB5F3F" w:rsidP="00FB5F3F">
      <w:pPr>
        <w:spacing w:after="0"/>
        <w:jc w:val="both"/>
        <w:rPr>
          <w:rFonts w:ascii="Times New Roman" w:hAnsi="Times New Roman"/>
          <w:b/>
          <w:i/>
          <w:noProof/>
          <w:lang w:val="en-US"/>
        </w:rPr>
      </w:pPr>
    </w:p>
    <w:p w14:paraId="2A99521C" w14:textId="77777777" w:rsidR="00FB5F3F" w:rsidRPr="000D49FF" w:rsidRDefault="00FB5F3F" w:rsidP="00FB5F3F">
      <w:pPr>
        <w:spacing w:after="0"/>
        <w:jc w:val="both"/>
        <w:rPr>
          <w:rFonts w:ascii="Times New Roman" w:hAnsi="Times New Roman"/>
          <w:b/>
          <w:noProof/>
          <w:lang w:val="en-US"/>
        </w:rPr>
      </w:pPr>
    </w:p>
    <w:p w14:paraId="56EFB9E9" w14:textId="77777777" w:rsidR="00FB5F3F" w:rsidRPr="00C342F3" w:rsidRDefault="00FB5F3F" w:rsidP="00FB5F3F">
      <w:pPr>
        <w:pStyle w:val="ListParagraph"/>
        <w:numPr>
          <w:ilvl w:val="0"/>
          <w:numId w:val="4"/>
        </w:numPr>
        <w:spacing w:after="0"/>
        <w:jc w:val="center"/>
        <w:rPr>
          <w:rFonts w:ascii="Times New Roman" w:hAnsi="Times New Roman"/>
          <w:b/>
          <w:noProof/>
          <w:u w:val="single"/>
          <w:lang w:val="en-US"/>
        </w:rPr>
      </w:pPr>
      <w:r w:rsidRPr="00C342F3">
        <w:rPr>
          <w:rFonts w:ascii="Times New Roman" w:hAnsi="Times New Roman"/>
          <w:b/>
          <w:noProof/>
          <w:u w:val="single"/>
          <w:lang w:val="en-US"/>
        </w:rPr>
        <w:t>ENVIRONMENTAL PROTECTION MEASURES</w:t>
      </w:r>
    </w:p>
    <w:p w14:paraId="58E59E70" w14:textId="77777777" w:rsidR="000D49FF" w:rsidRDefault="000D49FF" w:rsidP="000D49FF">
      <w:pPr>
        <w:spacing w:after="0"/>
        <w:jc w:val="both"/>
        <w:rPr>
          <w:rFonts w:ascii="Times New Roman" w:hAnsi="Times New Roman"/>
          <w:b/>
          <w:noProof/>
          <w:lang w:val="en-US"/>
        </w:rPr>
      </w:pPr>
    </w:p>
    <w:p w14:paraId="5B3BAF3B" w14:textId="604CCDE5" w:rsidR="007A2FEC" w:rsidRPr="00C342F3" w:rsidRDefault="00BF0D47" w:rsidP="000D49FF">
      <w:pPr>
        <w:spacing w:after="0"/>
        <w:jc w:val="both"/>
        <w:rPr>
          <w:rFonts w:ascii="Times New Roman" w:hAnsi="Times New Roman"/>
          <w:b/>
          <w:noProof/>
          <w:u w:val="single"/>
          <w:lang w:val="en-US"/>
        </w:rPr>
      </w:pPr>
      <w:r w:rsidRPr="00C342F3">
        <w:rPr>
          <w:rFonts w:ascii="Times New Roman" w:hAnsi="Times New Roman"/>
          <w:b/>
          <w:noProof/>
          <w:u w:val="single"/>
          <w:lang w:val="en-US"/>
        </w:rPr>
        <w:t>A.1</w:t>
      </w:r>
      <w:r w:rsidR="000D49FF" w:rsidRPr="00C342F3">
        <w:rPr>
          <w:rFonts w:ascii="Times New Roman" w:hAnsi="Times New Roman"/>
          <w:b/>
          <w:noProof/>
          <w:u w:val="single"/>
          <w:lang w:val="en-US"/>
        </w:rPr>
        <w:t xml:space="preserve">. </w:t>
      </w:r>
      <w:r w:rsidRPr="00C342F3">
        <w:rPr>
          <w:rFonts w:ascii="Times New Roman" w:hAnsi="Times New Roman"/>
          <w:b/>
          <w:noProof/>
          <w:u w:val="single"/>
          <w:lang w:val="en-US"/>
        </w:rPr>
        <w:tab/>
        <w:t xml:space="preserve">Environmental protection measures prior to </w:t>
      </w:r>
      <w:r w:rsidR="00327149" w:rsidRPr="00C342F3">
        <w:rPr>
          <w:rFonts w:ascii="Times New Roman" w:hAnsi="Times New Roman"/>
          <w:b/>
          <w:noProof/>
          <w:u w:val="single"/>
          <w:lang w:val="en-US"/>
        </w:rPr>
        <w:t xml:space="preserve">beginning of </w:t>
      </w:r>
      <w:r w:rsidRPr="00C342F3">
        <w:rPr>
          <w:rFonts w:ascii="Times New Roman" w:hAnsi="Times New Roman"/>
          <w:b/>
          <w:noProof/>
          <w:u w:val="single"/>
          <w:lang w:val="en-US"/>
        </w:rPr>
        <w:t xml:space="preserve">construction </w:t>
      </w:r>
    </w:p>
    <w:p w14:paraId="1BBE45A0" w14:textId="77777777" w:rsidR="00FB5F3F" w:rsidRPr="000D49FF" w:rsidRDefault="00FB5F3F" w:rsidP="00FB5F3F">
      <w:pPr>
        <w:spacing w:after="0"/>
        <w:jc w:val="both"/>
        <w:rPr>
          <w:rFonts w:ascii="Times New Roman" w:hAnsi="Times New Roman"/>
          <w:b/>
          <w:noProof/>
          <w:lang w:val="en-US"/>
        </w:rPr>
      </w:pPr>
    </w:p>
    <w:p w14:paraId="2C9296E2" w14:textId="2045BA59" w:rsidR="00BF0D47" w:rsidRPr="000D49FF" w:rsidRDefault="00BF0D47" w:rsidP="00BF0D47">
      <w:pPr>
        <w:spacing w:after="0"/>
        <w:jc w:val="both"/>
        <w:rPr>
          <w:rFonts w:ascii="Times New Roman" w:hAnsi="Times New Roman"/>
          <w:noProof/>
          <w:lang w:val="en-US"/>
        </w:rPr>
      </w:pPr>
      <w:r w:rsidRPr="000D49FF">
        <w:rPr>
          <w:rFonts w:ascii="Times New Roman" w:hAnsi="Times New Roman"/>
          <w:noProof/>
          <w:lang w:val="en-US"/>
        </w:rPr>
        <w:t xml:space="preserve">A.1.1 </w:t>
      </w:r>
      <w:r w:rsidRPr="000D49FF">
        <w:rPr>
          <w:rFonts w:ascii="Times New Roman" w:hAnsi="Times New Roman"/>
          <w:noProof/>
          <w:lang w:val="en-US"/>
        </w:rPr>
        <w:tab/>
        <w:t xml:space="preserve">Record “baseline” environment status. </w:t>
      </w:r>
    </w:p>
    <w:p w14:paraId="7756BB9C" w14:textId="23BE4BB2" w:rsidR="00BF0D47" w:rsidRPr="000D49FF" w:rsidRDefault="00BF0D47" w:rsidP="00BF0D47">
      <w:pPr>
        <w:spacing w:after="0"/>
        <w:ind w:left="705" w:hanging="705"/>
        <w:jc w:val="both"/>
        <w:rPr>
          <w:rFonts w:ascii="Times New Roman" w:hAnsi="Times New Roman"/>
          <w:noProof/>
          <w:lang w:val="en-US"/>
        </w:rPr>
      </w:pPr>
      <w:r w:rsidRPr="000D49FF">
        <w:rPr>
          <w:rFonts w:ascii="Times New Roman" w:hAnsi="Times New Roman"/>
          <w:noProof/>
          <w:lang w:val="en-US"/>
        </w:rPr>
        <w:t xml:space="preserve">A.1.2. </w:t>
      </w:r>
      <w:r w:rsidRPr="000D49FF">
        <w:rPr>
          <w:rFonts w:ascii="Times New Roman" w:hAnsi="Times New Roman"/>
          <w:noProof/>
          <w:lang w:val="en-US"/>
        </w:rPr>
        <w:tab/>
        <w:t>Conduct required site invest</w:t>
      </w:r>
      <w:r w:rsidR="00327149">
        <w:rPr>
          <w:rFonts w:ascii="Times New Roman" w:hAnsi="Times New Roman"/>
          <w:noProof/>
          <w:lang w:val="en-US"/>
        </w:rPr>
        <w:t xml:space="preserve">igations necessary for the beginning of </w:t>
      </w:r>
      <w:r w:rsidRPr="000D49FF">
        <w:rPr>
          <w:rFonts w:ascii="Times New Roman" w:hAnsi="Times New Roman"/>
          <w:noProof/>
          <w:lang w:val="en-US"/>
        </w:rPr>
        <w:t xml:space="preserve">construction, so that all problems </w:t>
      </w:r>
      <w:r w:rsidR="00327149" w:rsidRPr="000D49FF">
        <w:rPr>
          <w:rFonts w:ascii="Times New Roman" w:hAnsi="Times New Roman"/>
          <w:noProof/>
          <w:lang w:val="en-US"/>
        </w:rPr>
        <w:t xml:space="preserve">detected </w:t>
      </w:r>
      <w:r w:rsidRPr="000D49FF">
        <w:rPr>
          <w:rFonts w:ascii="Times New Roman" w:hAnsi="Times New Roman"/>
          <w:noProof/>
          <w:lang w:val="en-US"/>
        </w:rPr>
        <w:t xml:space="preserve">in the method of foundation </w:t>
      </w:r>
      <w:r w:rsidR="00327149">
        <w:rPr>
          <w:rFonts w:ascii="Times New Roman" w:hAnsi="Times New Roman"/>
          <w:noProof/>
          <w:lang w:val="en-US"/>
        </w:rPr>
        <w:t xml:space="preserve">works </w:t>
      </w:r>
      <w:r w:rsidRPr="000D49FF">
        <w:rPr>
          <w:rFonts w:ascii="Times New Roman" w:hAnsi="Times New Roman"/>
          <w:noProof/>
          <w:lang w:val="en-US"/>
        </w:rPr>
        <w:t xml:space="preserve">or construction can be adequately resolved in the designs. </w:t>
      </w:r>
    </w:p>
    <w:p w14:paraId="6B321A35" w14:textId="4658C597" w:rsidR="00BF0D47" w:rsidRDefault="00BF0D47" w:rsidP="00BF0D47">
      <w:pPr>
        <w:spacing w:after="0"/>
        <w:ind w:left="705" w:hanging="705"/>
        <w:jc w:val="both"/>
        <w:rPr>
          <w:rFonts w:ascii="Times New Roman" w:hAnsi="Times New Roman"/>
          <w:noProof/>
          <w:lang w:val="en-US"/>
        </w:rPr>
      </w:pPr>
      <w:r w:rsidRPr="000D49FF">
        <w:rPr>
          <w:rFonts w:ascii="Times New Roman" w:hAnsi="Times New Roman"/>
          <w:noProof/>
          <w:lang w:val="en-US"/>
        </w:rPr>
        <w:t xml:space="preserve">A.1.3. </w:t>
      </w:r>
      <w:r w:rsidRPr="000D49FF">
        <w:rPr>
          <w:rFonts w:ascii="Times New Roman" w:hAnsi="Times New Roman"/>
          <w:noProof/>
          <w:lang w:val="en-US"/>
        </w:rPr>
        <w:tab/>
      </w:r>
      <w:r w:rsidR="000D49FF" w:rsidRPr="000D49FF">
        <w:rPr>
          <w:rFonts w:ascii="Times New Roman" w:hAnsi="Times New Roman"/>
          <w:noProof/>
          <w:lang w:val="en-US"/>
        </w:rPr>
        <w:t xml:space="preserve">Start land acquisition procedure as well as change of land use procedure </w:t>
      </w:r>
      <w:r w:rsidR="00327149">
        <w:rPr>
          <w:rFonts w:ascii="Times New Roman" w:hAnsi="Times New Roman"/>
          <w:noProof/>
          <w:lang w:val="en-US"/>
        </w:rPr>
        <w:t xml:space="preserve">where </w:t>
      </w:r>
      <w:r w:rsidR="000D49FF" w:rsidRPr="000D49FF">
        <w:rPr>
          <w:rFonts w:ascii="Times New Roman" w:hAnsi="Times New Roman"/>
          <w:noProof/>
          <w:lang w:val="en-US"/>
        </w:rPr>
        <w:t xml:space="preserve">planned structures will be constructed. </w:t>
      </w:r>
    </w:p>
    <w:p w14:paraId="18E39813" w14:textId="0F993665" w:rsidR="000D49FF" w:rsidRPr="000D49FF" w:rsidRDefault="000D49FF" w:rsidP="00BF0D47">
      <w:pPr>
        <w:spacing w:after="0"/>
        <w:ind w:left="705" w:hanging="705"/>
        <w:jc w:val="both"/>
        <w:rPr>
          <w:rFonts w:ascii="Times New Roman" w:hAnsi="Times New Roman"/>
          <w:noProof/>
          <w:lang w:val="en-US"/>
        </w:rPr>
      </w:pPr>
      <w:r>
        <w:rPr>
          <w:rFonts w:ascii="Times New Roman" w:hAnsi="Times New Roman"/>
          <w:noProof/>
          <w:lang w:val="en-US"/>
        </w:rPr>
        <w:t>A.1.4.</w:t>
      </w:r>
      <w:r>
        <w:rPr>
          <w:rFonts w:ascii="Times New Roman" w:hAnsi="Times New Roman"/>
          <w:noProof/>
          <w:lang w:val="en-US"/>
        </w:rPr>
        <w:tab/>
        <w:t>In order to allow free flow of water through Ogulinsk</w:t>
      </w:r>
      <w:r w:rsidR="00327149">
        <w:rPr>
          <w:rFonts w:ascii="Times New Roman" w:hAnsi="Times New Roman"/>
          <w:noProof/>
          <w:lang w:val="en-US"/>
        </w:rPr>
        <w:t>a Dobra channel, construct dam</w:t>
      </w:r>
      <w:r>
        <w:rPr>
          <w:rFonts w:ascii="Times New Roman" w:hAnsi="Times New Roman"/>
          <w:noProof/>
          <w:lang w:val="en-US"/>
        </w:rPr>
        <w:t xml:space="preserve"> bottom outlet for undistrubed water discharge. </w:t>
      </w:r>
    </w:p>
    <w:p w14:paraId="0B188D76" w14:textId="77777777" w:rsidR="00BF0D47" w:rsidRPr="000D49FF" w:rsidRDefault="00BF0D47" w:rsidP="00BF0D47">
      <w:pPr>
        <w:spacing w:after="0"/>
        <w:jc w:val="both"/>
        <w:rPr>
          <w:rFonts w:ascii="Times New Roman" w:hAnsi="Times New Roman"/>
          <w:noProof/>
          <w:lang w:val="en-US"/>
        </w:rPr>
      </w:pPr>
    </w:p>
    <w:p w14:paraId="67D6B652" w14:textId="64878155" w:rsidR="00BF0D47" w:rsidRPr="00C342F3" w:rsidRDefault="000D49FF" w:rsidP="000D49FF">
      <w:pPr>
        <w:spacing w:after="0"/>
        <w:ind w:left="705" w:hanging="705"/>
        <w:jc w:val="both"/>
        <w:rPr>
          <w:rFonts w:ascii="Times New Roman" w:hAnsi="Times New Roman"/>
          <w:b/>
          <w:noProof/>
          <w:u w:val="single"/>
          <w:lang w:val="en-US"/>
        </w:rPr>
      </w:pPr>
      <w:r w:rsidRPr="00C342F3">
        <w:rPr>
          <w:rFonts w:ascii="Times New Roman" w:hAnsi="Times New Roman"/>
          <w:b/>
          <w:noProof/>
          <w:u w:val="single"/>
          <w:lang w:val="en-US"/>
        </w:rPr>
        <w:t xml:space="preserve">A.2.  </w:t>
      </w:r>
      <w:r w:rsidRPr="00C342F3">
        <w:rPr>
          <w:rFonts w:ascii="Times New Roman" w:hAnsi="Times New Roman"/>
          <w:b/>
          <w:noProof/>
          <w:u w:val="single"/>
          <w:lang w:val="en-US"/>
        </w:rPr>
        <w:tab/>
        <w:t xml:space="preserve">Environmental protection measures during construction planning and during construction </w:t>
      </w:r>
    </w:p>
    <w:p w14:paraId="3D797C7C" w14:textId="77777777" w:rsidR="000D49FF" w:rsidRDefault="000D49FF" w:rsidP="000D49FF">
      <w:pPr>
        <w:spacing w:after="0"/>
        <w:ind w:left="705" w:hanging="705"/>
        <w:jc w:val="both"/>
        <w:rPr>
          <w:rFonts w:ascii="Times New Roman" w:hAnsi="Times New Roman"/>
          <w:b/>
          <w:noProof/>
          <w:lang w:val="en-US"/>
        </w:rPr>
      </w:pPr>
    </w:p>
    <w:p w14:paraId="30498467" w14:textId="3893481B" w:rsidR="000D49FF" w:rsidRPr="000D49FF" w:rsidRDefault="000D49FF" w:rsidP="000D49FF">
      <w:pPr>
        <w:spacing w:after="0"/>
        <w:ind w:left="705" w:hanging="705"/>
        <w:jc w:val="both"/>
        <w:rPr>
          <w:rFonts w:ascii="Times New Roman" w:hAnsi="Times New Roman"/>
          <w:b/>
          <w:noProof/>
          <w:lang w:val="en-US"/>
        </w:rPr>
      </w:pPr>
      <w:r w:rsidRPr="000D49FF">
        <w:rPr>
          <w:rFonts w:ascii="Times New Roman" w:hAnsi="Times New Roman"/>
          <w:b/>
          <w:noProof/>
          <w:lang w:val="en-US"/>
        </w:rPr>
        <w:t>General protection measures</w:t>
      </w:r>
    </w:p>
    <w:p w14:paraId="0542131F" w14:textId="3A17CEEA" w:rsidR="000D49FF" w:rsidRDefault="000D49FF" w:rsidP="000D49FF">
      <w:pPr>
        <w:spacing w:after="0"/>
        <w:ind w:left="705" w:hanging="705"/>
        <w:jc w:val="both"/>
        <w:rPr>
          <w:rFonts w:ascii="Times New Roman" w:hAnsi="Times New Roman"/>
          <w:noProof/>
          <w:lang w:val="en-US"/>
        </w:rPr>
      </w:pPr>
    </w:p>
    <w:p w14:paraId="3E69C03F" w14:textId="2EDDAF52" w:rsidR="000D49FF" w:rsidRDefault="000D49FF" w:rsidP="000D49FF">
      <w:pPr>
        <w:spacing w:after="0"/>
        <w:ind w:left="705" w:hanging="705"/>
        <w:jc w:val="both"/>
        <w:rPr>
          <w:rFonts w:ascii="Times New Roman" w:hAnsi="Times New Roman"/>
          <w:noProof/>
          <w:lang w:val="en-US"/>
        </w:rPr>
      </w:pPr>
      <w:r>
        <w:rPr>
          <w:rFonts w:ascii="Times New Roman" w:hAnsi="Times New Roman"/>
          <w:noProof/>
          <w:lang w:val="en-US"/>
        </w:rPr>
        <w:t xml:space="preserve">A.2.1 </w:t>
      </w:r>
      <w:r>
        <w:rPr>
          <w:rFonts w:ascii="Times New Roman" w:hAnsi="Times New Roman"/>
          <w:noProof/>
          <w:lang w:val="en-US"/>
        </w:rPr>
        <w:tab/>
        <w:t xml:space="preserve">Set up appropriate civil engineering, geotechnical and water management supervision based on </w:t>
      </w:r>
      <w:r w:rsidR="00327149">
        <w:rPr>
          <w:rFonts w:ascii="Times New Roman" w:hAnsi="Times New Roman"/>
          <w:noProof/>
          <w:lang w:val="en-US"/>
        </w:rPr>
        <w:t xml:space="preserve">proscribed </w:t>
      </w:r>
      <w:r w:rsidR="00327149">
        <w:rPr>
          <w:rFonts w:ascii="Times New Roman" w:hAnsi="Times New Roman"/>
          <w:noProof/>
          <w:lang w:val="en-US"/>
        </w:rPr>
        <w:t xml:space="preserve">performance </w:t>
      </w:r>
      <w:r w:rsidR="00327149">
        <w:rPr>
          <w:rFonts w:ascii="Times New Roman" w:hAnsi="Times New Roman"/>
          <w:noProof/>
          <w:lang w:val="en-US"/>
        </w:rPr>
        <w:t>controls</w:t>
      </w:r>
      <w:r>
        <w:rPr>
          <w:rFonts w:ascii="Times New Roman" w:hAnsi="Times New Roman"/>
          <w:noProof/>
          <w:lang w:val="en-US"/>
        </w:rPr>
        <w:t xml:space="preserve"> and </w:t>
      </w:r>
      <w:r w:rsidR="00327149">
        <w:rPr>
          <w:rFonts w:ascii="Times New Roman" w:hAnsi="Times New Roman"/>
          <w:noProof/>
          <w:lang w:val="en-US"/>
        </w:rPr>
        <w:t xml:space="preserve">controls of the </w:t>
      </w:r>
      <w:r>
        <w:rPr>
          <w:rFonts w:ascii="Times New Roman" w:hAnsi="Times New Roman"/>
          <w:noProof/>
          <w:lang w:val="en-US"/>
        </w:rPr>
        <w:t xml:space="preserve">quality of placed material. </w:t>
      </w:r>
    </w:p>
    <w:p w14:paraId="27C15AD6" w14:textId="3145DC7D" w:rsidR="000D49FF" w:rsidRDefault="000D49FF" w:rsidP="000D49FF">
      <w:pPr>
        <w:spacing w:after="0"/>
        <w:ind w:left="705" w:hanging="705"/>
        <w:jc w:val="both"/>
        <w:rPr>
          <w:rFonts w:ascii="Times New Roman" w:hAnsi="Times New Roman"/>
          <w:noProof/>
          <w:lang w:val="en-US"/>
        </w:rPr>
      </w:pPr>
      <w:r>
        <w:rPr>
          <w:rFonts w:ascii="Times New Roman" w:hAnsi="Times New Roman"/>
          <w:noProof/>
          <w:lang w:val="en-US"/>
        </w:rPr>
        <w:t xml:space="preserve">A.2.2. </w:t>
      </w:r>
      <w:r w:rsidR="003847EC">
        <w:rPr>
          <w:rFonts w:ascii="Times New Roman" w:hAnsi="Times New Roman"/>
          <w:noProof/>
          <w:lang w:val="en-US"/>
        </w:rPr>
        <w:tab/>
        <w:t>Line</w:t>
      </w:r>
      <w:r w:rsidR="002B7B6F">
        <w:rPr>
          <w:rFonts w:ascii="Times New Roman" w:hAnsi="Times New Roman"/>
          <w:noProof/>
          <w:lang w:val="en-US"/>
        </w:rPr>
        <w:t xml:space="preserve"> parts of bottom outlet concrete walls with natural stone on both sides. </w:t>
      </w:r>
    </w:p>
    <w:p w14:paraId="1CF601D2" w14:textId="22C9BA2A" w:rsidR="002B7B6F" w:rsidRDefault="002B7B6F" w:rsidP="000D49FF">
      <w:pPr>
        <w:spacing w:after="0"/>
        <w:ind w:left="705" w:hanging="705"/>
        <w:jc w:val="both"/>
        <w:rPr>
          <w:rFonts w:ascii="Times New Roman" w:hAnsi="Times New Roman"/>
          <w:noProof/>
          <w:lang w:val="en-US"/>
        </w:rPr>
      </w:pPr>
      <w:r>
        <w:rPr>
          <w:rFonts w:ascii="Times New Roman" w:hAnsi="Times New Roman"/>
          <w:noProof/>
          <w:lang w:val="en-US"/>
        </w:rPr>
        <w:lastRenderedPageBreak/>
        <w:t>A.2.3.</w:t>
      </w:r>
      <w:r>
        <w:rPr>
          <w:rFonts w:ascii="Times New Roman" w:hAnsi="Times New Roman"/>
          <w:noProof/>
          <w:lang w:val="en-US"/>
        </w:rPr>
        <w:tab/>
        <w:t>Provide:</w:t>
      </w:r>
    </w:p>
    <w:p w14:paraId="2FF7A8DD" w14:textId="171B7A3C" w:rsidR="002B7B6F" w:rsidRDefault="002B7B6F" w:rsidP="002B7B6F">
      <w:pPr>
        <w:pStyle w:val="ListParagraph"/>
        <w:numPr>
          <w:ilvl w:val="0"/>
          <w:numId w:val="20"/>
        </w:numPr>
        <w:spacing w:after="0"/>
        <w:jc w:val="both"/>
        <w:rPr>
          <w:rFonts w:ascii="Times New Roman" w:hAnsi="Times New Roman"/>
          <w:noProof/>
          <w:lang w:val="en-US"/>
        </w:rPr>
      </w:pPr>
      <w:r>
        <w:rPr>
          <w:rFonts w:ascii="Times New Roman" w:hAnsi="Times New Roman"/>
          <w:noProof/>
          <w:lang w:val="en-US"/>
        </w:rPr>
        <w:t>Adequate water management supervision over execution of works,</w:t>
      </w:r>
    </w:p>
    <w:p w14:paraId="142CFF3B" w14:textId="67B30DF7" w:rsidR="002B7B6F" w:rsidRDefault="002B7B6F" w:rsidP="002B7B6F">
      <w:pPr>
        <w:pStyle w:val="ListParagraph"/>
        <w:numPr>
          <w:ilvl w:val="0"/>
          <w:numId w:val="20"/>
        </w:numPr>
        <w:spacing w:after="0"/>
        <w:jc w:val="both"/>
        <w:rPr>
          <w:rFonts w:ascii="Times New Roman" w:hAnsi="Times New Roman"/>
          <w:noProof/>
          <w:lang w:val="en-US"/>
        </w:rPr>
      </w:pPr>
      <w:r>
        <w:rPr>
          <w:rFonts w:ascii="Times New Roman" w:hAnsi="Times New Roman"/>
          <w:noProof/>
          <w:lang w:val="en-US"/>
        </w:rPr>
        <w:t xml:space="preserve">Supervision over </w:t>
      </w:r>
      <w:r w:rsidR="00327149">
        <w:rPr>
          <w:rFonts w:ascii="Times New Roman" w:hAnsi="Times New Roman"/>
          <w:noProof/>
          <w:lang w:val="en-US"/>
        </w:rPr>
        <w:t>proscribed performance controls</w:t>
      </w:r>
      <w:r>
        <w:rPr>
          <w:rFonts w:ascii="Times New Roman" w:hAnsi="Times New Roman"/>
          <w:noProof/>
          <w:lang w:val="en-US"/>
        </w:rPr>
        <w:t xml:space="preserve"> and </w:t>
      </w:r>
      <w:r w:rsidR="00327149">
        <w:rPr>
          <w:rFonts w:ascii="Times New Roman" w:hAnsi="Times New Roman"/>
          <w:noProof/>
          <w:lang w:val="en-US"/>
        </w:rPr>
        <w:t xml:space="preserve">controls of </w:t>
      </w:r>
      <w:r>
        <w:rPr>
          <w:rFonts w:ascii="Times New Roman" w:hAnsi="Times New Roman"/>
          <w:noProof/>
          <w:lang w:val="en-US"/>
        </w:rPr>
        <w:t>quality of placed material,</w:t>
      </w:r>
    </w:p>
    <w:p w14:paraId="03B0B234" w14:textId="599CD510" w:rsidR="002B7B6F" w:rsidRDefault="002B7B6F" w:rsidP="002B7B6F">
      <w:pPr>
        <w:pStyle w:val="ListParagraph"/>
        <w:numPr>
          <w:ilvl w:val="0"/>
          <w:numId w:val="20"/>
        </w:numPr>
        <w:spacing w:after="0"/>
        <w:jc w:val="both"/>
        <w:rPr>
          <w:rFonts w:ascii="Times New Roman" w:hAnsi="Times New Roman"/>
          <w:noProof/>
          <w:lang w:val="en-US"/>
        </w:rPr>
      </w:pPr>
      <w:r>
        <w:rPr>
          <w:rFonts w:ascii="Times New Roman" w:hAnsi="Times New Roman"/>
          <w:noProof/>
          <w:lang w:val="en-US"/>
        </w:rPr>
        <w:t>Supervision over machine</w:t>
      </w:r>
      <w:r w:rsidR="00327149">
        <w:rPr>
          <w:rFonts w:ascii="Times New Roman" w:hAnsi="Times New Roman"/>
          <w:noProof/>
          <w:lang w:val="en-US"/>
        </w:rPr>
        <w:t>ry</w:t>
      </w:r>
      <w:r>
        <w:rPr>
          <w:rFonts w:ascii="Times New Roman" w:hAnsi="Times New Roman"/>
          <w:noProof/>
          <w:lang w:val="en-US"/>
        </w:rPr>
        <w:t xml:space="preserve"> servicing,</w:t>
      </w:r>
    </w:p>
    <w:p w14:paraId="7A02BF72" w14:textId="52E95115" w:rsidR="002B7B6F" w:rsidRDefault="002B7B6F" w:rsidP="002B7B6F">
      <w:pPr>
        <w:pStyle w:val="ListParagraph"/>
        <w:numPr>
          <w:ilvl w:val="0"/>
          <w:numId w:val="20"/>
        </w:numPr>
        <w:spacing w:after="0"/>
        <w:jc w:val="both"/>
        <w:rPr>
          <w:rFonts w:ascii="Times New Roman" w:hAnsi="Times New Roman"/>
          <w:noProof/>
          <w:lang w:val="en-US"/>
        </w:rPr>
      </w:pPr>
      <w:r>
        <w:rPr>
          <w:rFonts w:ascii="Times New Roman" w:hAnsi="Times New Roman"/>
          <w:noProof/>
          <w:lang w:val="en-US"/>
        </w:rPr>
        <w:t>Supervision over storage of fuel and lubricants,</w:t>
      </w:r>
    </w:p>
    <w:p w14:paraId="5BD885A4" w14:textId="1270B233" w:rsidR="002B7B6F" w:rsidRDefault="002B7B6F" w:rsidP="002B7B6F">
      <w:pPr>
        <w:pStyle w:val="ListParagraph"/>
        <w:numPr>
          <w:ilvl w:val="0"/>
          <w:numId w:val="20"/>
        </w:numPr>
        <w:spacing w:after="0"/>
        <w:jc w:val="both"/>
        <w:rPr>
          <w:rFonts w:ascii="Times New Roman" w:hAnsi="Times New Roman"/>
          <w:noProof/>
          <w:lang w:val="en-US"/>
        </w:rPr>
      </w:pPr>
      <w:r>
        <w:rPr>
          <w:rFonts w:ascii="Times New Roman" w:hAnsi="Times New Roman"/>
          <w:noProof/>
          <w:lang w:val="en-US"/>
        </w:rPr>
        <w:t>Supervisi</w:t>
      </w:r>
      <w:r w:rsidR="00F236C1">
        <w:rPr>
          <w:rFonts w:ascii="Times New Roman" w:hAnsi="Times New Roman"/>
          <w:noProof/>
          <w:lang w:val="en-US"/>
        </w:rPr>
        <w:t>on over supp</w:t>
      </w:r>
      <w:r w:rsidR="00327149">
        <w:rPr>
          <w:rFonts w:ascii="Times New Roman" w:hAnsi="Times New Roman"/>
          <w:noProof/>
          <w:lang w:val="en-US"/>
        </w:rPr>
        <w:t>ly and provision of</w:t>
      </w:r>
      <w:r w:rsidR="00F236C1">
        <w:rPr>
          <w:rFonts w:ascii="Times New Roman" w:hAnsi="Times New Roman"/>
          <w:noProof/>
          <w:lang w:val="en-US"/>
        </w:rPr>
        <w:t xml:space="preserve"> agents to neutrilize f</w:t>
      </w:r>
      <w:r>
        <w:rPr>
          <w:rFonts w:ascii="Times New Roman" w:hAnsi="Times New Roman"/>
          <w:noProof/>
          <w:lang w:val="en-US"/>
        </w:rPr>
        <w:t>uel spill</w:t>
      </w:r>
      <w:r w:rsidR="00F236C1">
        <w:rPr>
          <w:rFonts w:ascii="Times New Roman" w:hAnsi="Times New Roman"/>
          <w:noProof/>
          <w:lang w:val="en-US"/>
        </w:rPr>
        <w:t>s</w:t>
      </w:r>
      <w:r>
        <w:rPr>
          <w:rFonts w:ascii="Times New Roman" w:hAnsi="Times New Roman"/>
          <w:noProof/>
          <w:lang w:val="en-US"/>
        </w:rPr>
        <w:t xml:space="preserve">, </w:t>
      </w:r>
    </w:p>
    <w:p w14:paraId="3D306C06" w14:textId="52E70672" w:rsidR="002B7B6F" w:rsidRPr="002B7B6F" w:rsidRDefault="002B7B6F" w:rsidP="002B7B6F">
      <w:pPr>
        <w:pStyle w:val="ListParagraph"/>
        <w:numPr>
          <w:ilvl w:val="0"/>
          <w:numId w:val="20"/>
        </w:numPr>
        <w:spacing w:after="0"/>
        <w:jc w:val="both"/>
        <w:rPr>
          <w:rFonts w:ascii="Times New Roman" w:hAnsi="Times New Roman"/>
          <w:noProof/>
          <w:lang w:val="en-US"/>
        </w:rPr>
      </w:pPr>
      <w:r>
        <w:rPr>
          <w:rFonts w:ascii="Times New Roman" w:hAnsi="Times New Roman"/>
          <w:noProof/>
          <w:lang w:val="en-US"/>
        </w:rPr>
        <w:t xml:space="preserve">Supervision over excavated, stockpiled and unplaced material. </w:t>
      </w:r>
    </w:p>
    <w:p w14:paraId="65E9FD0B" w14:textId="77777777" w:rsidR="000D49FF" w:rsidRPr="000D49FF" w:rsidRDefault="000D49FF" w:rsidP="00BF0D47">
      <w:pPr>
        <w:spacing w:after="0"/>
        <w:jc w:val="both"/>
        <w:rPr>
          <w:rFonts w:ascii="Times New Roman" w:hAnsi="Times New Roman"/>
          <w:noProof/>
          <w:lang w:val="en-US"/>
        </w:rPr>
      </w:pPr>
    </w:p>
    <w:p w14:paraId="4E73EAA1" w14:textId="77777777" w:rsidR="00BF0D47" w:rsidRPr="000D49FF" w:rsidRDefault="00BF0D47" w:rsidP="00BF0D47">
      <w:pPr>
        <w:spacing w:after="0"/>
        <w:jc w:val="both"/>
        <w:rPr>
          <w:rFonts w:ascii="Times New Roman" w:hAnsi="Times New Roman"/>
          <w:noProof/>
          <w:lang w:val="en-US"/>
        </w:rPr>
      </w:pPr>
    </w:p>
    <w:p w14:paraId="39CF18A9" w14:textId="77777777" w:rsidR="002B7B6F" w:rsidRDefault="002B7B6F" w:rsidP="002B7B6F">
      <w:pPr>
        <w:spacing w:after="0"/>
        <w:jc w:val="both"/>
        <w:rPr>
          <w:rFonts w:ascii="Times New Roman" w:hAnsi="Times New Roman"/>
          <w:b/>
          <w:noProof/>
          <w:lang w:val="en-US"/>
        </w:rPr>
      </w:pPr>
      <w:r>
        <w:rPr>
          <w:rFonts w:ascii="Times New Roman" w:hAnsi="Times New Roman"/>
          <w:b/>
          <w:noProof/>
          <w:lang w:val="en-US"/>
        </w:rPr>
        <w:t xml:space="preserve">Noise protection measures </w:t>
      </w:r>
    </w:p>
    <w:p w14:paraId="2BAC9591" w14:textId="77777777" w:rsidR="002B7B6F" w:rsidRDefault="002B7B6F" w:rsidP="002B7B6F">
      <w:pPr>
        <w:spacing w:after="0"/>
        <w:jc w:val="both"/>
        <w:rPr>
          <w:rFonts w:ascii="Times New Roman" w:hAnsi="Times New Roman"/>
          <w:b/>
          <w:noProof/>
          <w:lang w:val="en-US"/>
        </w:rPr>
      </w:pPr>
    </w:p>
    <w:p w14:paraId="046BE200" w14:textId="25A887BE" w:rsidR="007A2FEC" w:rsidRDefault="002B7B6F" w:rsidP="002B7B6F">
      <w:pPr>
        <w:spacing w:after="0"/>
        <w:jc w:val="both"/>
        <w:rPr>
          <w:rFonts w:ascii="Times New Roman" w:hAnsi="Times New Roman"/>
          <w:noProof/>
          <w:lang w:val="en-US"/>
        </w:rPr>
      </w:pPr>
      <w:r w:rsidRPr="002B7B6F">
        <w:rPr>
          <w:rFonts w:ascii="Times New Roman" w:hAnsi="Times New Roman"/>
          <w:noProof/>
          <w:lang w:val="en-US"/>
        </w:rPr>
        <w:t xml:space="preserve">A.2.4. </w:t>
      </w:r>
      <w:r w:rsidR="00E12C68" w:rsidRPr="002B7B6F">
        <w:rPr>
          <w:rFonts w:ascii="Times New Roman" w:hAnsi="Times New Roman"/>
          <w:noProof/>
          <w:lang w:val="en-US"/>
        </w:rPr>
        <w:t xml:space="preserve"> </w:t>
      </w:r>
      <w:r>
        <w:rPr>
          <w:rFonts w:ascii="Times New Roman" w:hAnsi="Times New Roman"/>
          <w:noProof/>
          <w:lang w:val="en-US"/>
        </w:rPr>
        <w:tab/>
        <w:t>Use machines in good working order with minimum noise emission.</w:t>
      </w:r>
    </w:p>
    <w:p w14:paraId="4D6C3B65" w14:textId="7A807AC2" w:rsidR="002B7B6F" w:rsidRDefault="002B7B6F" w:rsidP="002B7B6F">
      <w:pPr>
        <w:spacing w:after="0"/>
        <w:jc w:val="both"/>
        <w:rPr>
          <w:rFonts w:ascii="Times New Roman" w:hAnsi="Times New Roman"/>
          <w:noProof/>
          <w:lang w:val="en-US"/>
        </w:rPr>
      </w:pPr>
    </w:p>
    <w:p w14:paraId="2DF2588B" w14:textId="618AE791" w:rsidR="002B7B6F" w:rsidRDefault="002B7B6F" w:rsidP="002B7B6F">
      <w:pPr>
        <w:spacing w:after="0"/>
        <w:jc w:val="both"/>
        <w:rPr>
          <w:rFonts w:ascii="Times New Roman" w:hAnsi="Times New Roman"/>
          <w:noProof/>
          <w:lang w:val="en-US"/>
        </w:rPr>
      </w:pPr>
      <w:r>
        <w:rPr>
          <w:rFonts w:ascii="Times New Roman" w:hAnsi="Times New Roman"/>
          <w:noProof/>
          <w:lang w:val="en-US"/>
        </w:rPr>
        <w:t xml:space="preserve">A.2.5. </w:t>
      </w:r>
      <w:r>
        <w:rPr>
          <w:rFonts w:ascii="Times New Roman" w:hAnsi="Times New Roman"/>
          <w:noProof/>
          <w:lang w:val="en-US"/>
        </w:rPr>
        <w:tab/>
        <w:t xml:space="preserve">Conduct works during the day. </w:t>
      </w:r>
    </w:p>
    <w:p w14:paraId="28E28775" w14:textId="7B1BA285" w:rsidR="002B7B6F" w:rsidRDefault="002B7B6F" w:rsidP="002B7B6F">
      <w:pPr>
        <w:spacing w:after="0"/>
        <w:jc w:val="both"/>
        <w:rPr>
          <w:rFonts w:ascii="Times New Roman" w:hAnsi="Times New Roman"/>
          <w:noProof/>
          <w:lang w:val="en-US"/>
        </w:rPr>
      </w:pPr>
    </w:p>
    <w:p w14:paraId="6E36BEA0" w14:textId="5C0DD1E9" w:rsidR="002B7B6F" w:rsidRPr="002B7B6F" w:rsidRDefault="002B7B6F" w:rsidP="002B7B6F">
      <w:pPr>
        <w:spacing w:after="0"/>
        <w:jc w:val="both"/>
        <w:rPr>
          <w:rFonts w:ascii="Times New Roman" w:hAnsi="Times New Roman"/>
          <w:b/>
          <w:noProof/>
          <w:lang w:val="en-US"/>
        </w:rPr>
      </w:pPr>
      <w:r w:rsidRPr="002B7B6F">
        <w:rPr>
          <w:rFonts w:ascii="Times New Roman" w:hAnsi="Times New Roman"/>
          <w:b/>
          <w:noProof/>
          <w:lang w:val="en-US"/>
        </w:rPr>
        <w:t>Air protection measures</w:t>
      </w:r>
    </w:p>
    <w:p w14:paraId="193AB95B" w14:textId="77777777" w:rsidR="002B7B6F" w:rsidRPr="002B7B6F" w:rsidRDefault="002B7B6F" w:rsidP="002B7B6F">
      <w:pPr>
        <w:spacing w:after="0"/>
        <w:jc w:val="both"/>
        <w:rPr>
          <w:rFonts w:ascii="Times New Roman" w:hAnsi="Times New Roman"/>
          <w:noProof/>
          <w:lang w:val="en-US"/>
        </w:rPr>
      </w:pPr>
    </w:p>
    <w:p w14:paraId="39C9DB6A" w14:textId="372E8008" w:rsidR="00E12C68" w:rsidRDefault="002B7B6F" w:rsidP="007A2FEC">
      <w:pPr>
        <w:spacing w:after="0"/>
        <w:jc w:val="both"/>
        <w:rPr>
          <w:rFonts w:ascii="Times New Roman" w:hAnsi="Times New Roman"/>
          <w:noProof/>
          <w:lang w:val="en-US"/>
        </w:rPr>
      </w:pPr>
      <w:r w:rsidRPr="002B7B6F">
        <w:rPr>
          <w:rFonts w:ascii="Times New Roman" w:hAnsi="Times New Roman"/>
          <w:noProof/>
          <w:lang w:val="en-US"/>
        </w:rPr>
        <w:t xml:space="preserve">A.2.6. </w:t>
      </w:r>
      <w:r>
        <w:rPr>
          <w:rFonts w:ascii="Times New Roman" w:hAnsi="Times New Roman"/>
          <w:noProof/>
          <w:lang w:val="en-US"/>
        </w:rPr>
        <w:tab/>
        <w:t xml:space="preserve">Use machines whose </w:t>
      </w:r>
      <w:r w:rsidR="003B16D3">
        <w:rPr>
          <w:rFonts w:ascii="Times New Roman" w:hAnsi="Times New Roman"/>
          <w:noProof/>
          <w:lang w:val="en-US"/>
        </w:rPr>
        <w:t>exhaust pipe emissions are within legally proscribed limits.</w:t>
      </w:r>
    </w:p>
    <w:p w14:paraId="0DF28974" w14:textId="5AC77CA8" w:rsidR="003B16D3" w:rsidRDefault="003B16D3" w:rsidP="007A2FEC">
      <w:pPr>
        <w:spacing w:after="0"/>
        <w:jc w:val="both"/>
        <w:rPr>
          <w:rFonts w:ascii="Times New Roman" w:hAnsi="Times New Roman"/>
          <w:noProof/>
          <w:lang w:val="en-US"/>
        </w:rPr>
      </w:pPr>
    </w:p>
    <w:p w14:paraId="0FF33AF1" w14:textId="70BEA5E6" w:rsidR="00E12C68" w:rsidRDefault="003B16D3" w:rsidP="00327149">
      <w:pPr>
        <w:spacing w:after="0"/>
        <w:ind w:left="705" w:hanging="705"/>
        <w:jc w:val="both"/>
        <w:rPr>
          <w:rFonts w:ascii="Times New Roman" w:hAnsi="Times New Roman"/>
          <w:noProof/>
          <w:lang w:val="en-US"/>
        </w:rPr>
      </w:pPr>
      <w:r>
        <w:rPr>
          <w:rFonts w:ascii="Times New Roman" w:hAnsi="Times New Roman"/>
          <w:noProof/>
          <w:lang w:val="en-US"/>
        </w:rPr>
        <w:t xml:space="preserve">A.2.7. </w:t>
      </w:r>
      <w:r>
        <w:rPr>
          <w:rFonts w:ascii="Times New Roman" w:hAnsi="Times New Roman"/>
          <w:noProof/>
          <w:lang w:val="en-US"/>
        </w:rPr>
        <w:tab/>
        <w:t>During</w:t>
      </w:r>
      <w:r w:rsidR="00566DD7" w:rsidRPr="003B16D3">
        <w:rPr>
          <w:rFonts w:ascii="Times New Roman" w:hAnsi="Times New Roman"/>
          <w:noProof/>
          <w:lang w:val="en-US"/>
        </w:rPr>
        <w:t xml:space="preserve"> </w:t>
      </w:r>
      <w:r>
        <w:rPr>
          <w:rFonts w:ascii="Times New Roman" w:hAnsi="Times New Roman"/>
          <w:noProof/>
          <w:lang w:val="en-US"/>
        </w:rPr>
        <w:t xml:space="preserve">excavation and transport of backfill material in </w:t>
      </w:r>
      <w:r w:rsidR="00566DD7" w:rsidRPr="003B16D3">
        <w:rPr>
          <w:rFonts w:ascii="Times New Roman" w:hAnsi="Times New Roman"/>
          <w:noProof/>
          <w:lang w:val="en-US"/>
        </w:rPr>
        <w:t xml:space="preserve">the dry period, spray roads </w:t>
      </w:r>
      <w:r w:rsidR="00A270FA" w:rsidRPr="003B16D3">
        <w:rPr>
          <w:rFonts w:ascii="Times New Roman" w:hAnsi="Times New Roman"/>
          <w:noProof/>
          <w:lang w:val="en-US"/>
        </w:rPr>
        <w:t xml:space="preserve">with water </w:t>
      </w:r>
      <w:r>
        <w:rPr>
          <w:rFonts w:ascii="Times New Roman" w:hAnsi="Times New Roman"/>
          <w:noProof/>
          <w:lang w:val="en-US"/>
        </w:rPr>
        <w:t xml:space="preserve">on a daily basis in order to reduce dust emission and transport of particles by wind. </w:t>
      </w:r>
    </w:p>
    <w:p w14:paraId="18A5D4B3" w14:textId="7A2F35C6" w:rsidR="00566DD7" w:rsidRPr="000D49FF" w:rsidRDefault="00566DD7" w:rsidP="00566DD7">
      <w:pPr>
        <w:spacing w:after="0"/>
        <w:jc w:val="both"/>
        <w:rPr>
          <w:rFonts w:ascii="Times New Roman" w:hAnsi="Times New Roman"/>
          <w:noProof/>
          <w:lang w:val="en-US"/>
        </w:rPr>
      </w:pPr>
    </w:p>
    <w:p w14:paraId="2CDD9FEF" w14:textId="7E3390CE" w:rsidR="00566DD7" w:rsidRDefault="00E43AB2" w:rsidP="003B16D3">
      <w:pPr>
        <w:spacing w:after="0"/>
        <w:jc w:val="both"/>
        <w:rPr>
          <w:rFonts w:ascii="Times New Roman" w:hAnsi="Times New Roman"/>
          <w:b/>
          <w:noProof/>
          <w:lang w:val="en-US"/>
        </w:rPr>
      </w:pPr>
      <w:r>
        <w:rPr>
          <w:rFonts w:ascii="Times New Roman" w:hAnsi="Times New Roman"/>
          <w:b/>
          <w:noProof/>
          <w:lang w:val="en-US"/>
        </w:rPr>
        <w:t>F</w:t>
      </w:r>
      <w:r w:rsidRPr="000D49FF">
        <w:rPr>
          <w:rFonts w:ascii="Times New Roman" w:hAnsi="Times New Roman"/>
          <w:b/>
          <w:noProof/>
          <w:lang w:val="en-US"/>
        </w:rPr>
        <w:t>lora and fauna</w:t>
      </w:r>
      <w:r>
        <w:rPr>
          <w:rFonts w:ascii="Times New Roman" w:hAnsi="Times New Roman"/>
          <w:b/>
          <w:noProof/>
          <w:lang w:val="en-US"/>
        </w:rPr>
        <w:t xml:space="preserve"> protection measures</w:t>
      </w:r>
    </w:p>
    <w:p w14:paraId="62DADDE9" w14:textId="2EF691B0" w:rsidR="003B16D3" w:rsidRDefault="003B16D3" w:rsidP="003B16D3">
      <w:pPr>
        <w:spacing w:after="0"/>
        <w:jc w:val="both"/>
        <w:rPr>
          <w:rFonts w:ascii="Times New Roman" w:hAnsi="Times New Roman"/>
          <w:b/>
          <w:noProof/>
          <w:lang w:val="en-US"/>
        </w:rPr>
      </w:pPr>
    </w:p>
    <w:p w14:paraId="443FCD27" w14:textId="1C2C29D4" w:rsidR="003B16D3" w:rsidRDefault="003B16D3" w:rsidP="00ED131A">
      <w:pPr>
        <w:spacing w:after="0"/>
        <w:ind w:left="705" w:hanging="705"/>
        <w:jc w:val="both"/>
        <w:rPr>
          <w:rFonts w:ascii="Times New Roman" w:hAnsi="Times New Roman"/>
          <w:noProof/>
          <w:lang w:val="en-US"/>
        </w:rPr>
      </w:pPr>
      <w:r w:rsidRPr="003B16D3">
        <w:rPr>
          <w:rFonts w:ascii="Times New Roman" w:hAnsi="Times New Roman"/>
          <w:noProof/>
          <w:lang w:val="en-US"/>
        </w:rPr>
        <w:t xml:space="preserve">A.2.8. </w:t>
      </w:r>
      <w:r w:rsidR="00C07FE9">
        <w:rPr>
          <w:rFonts w:ascii="Times New Roman" w:hAnsi="Times New Roman"/>
          <w:noProof/>
          <w:lang w:val="en-US"/>
        </w:rPr>
        <w:tab/>
      </w:r>
      <w:r w:rsidRPr="003B16D3">
        <w:rPr>
          <w:rFonts w:ascii="Times New Roman" w:hAnsi="Times New Roman"/>
          <w:noProof/>
          <w:lang w:val="en-US"/>
        </w:rPr>
        <w:t xml:space="preserve">During </w:t>
      </w:r>
      <w:r w:rsidR="00C07FE9">
        <w:rPr>
          <w:rFonts w:ascii="Times New Roman" w:hAnsi="Times New Roman"/>
          <w:noProof/>
          <w:lang w:val="en-US"/>
        </w:rPr>
        <w:tab/>
        <w:t xml:space="preserve">preparation for the construction of </w:t>
      </w:r>
      <w:r w:rsidR="00327149">
        <w:rPr>
          <w:rFonts w:ascii="Times New Roman" w:hAnsi="Times New Roman"/>
          <w:noProof/>
          <w:lang w:val="en-US"/>
        </w:rPr>
        <w:t xml:space="preserve">the </w:t>
      </w:r>
      <w:r w:rsidR="00C07FE9">
        <w:rPr>
          <w:rFonts w:ascii="Times New Roman" w:hAnsi="Times New Roman"/>
          <w:noProof/>
          <w:lang w:val="en-US"/>
        </w:rPr>
        <w:t xml:space="preserve">retarding dam select corridors for the </w:t>
      </w:r>
      <w:r w:rsidR="00751245">
        <w:rPr>
          <w:rFonts w:ascii="Times New Roman" w:hAnsi="Times New Roman"/>
          <w:noProof/>
          <w:lang w:val="en-US"/>
        </w:rPr>
        <w:t>movement of machinery</w:t>
      </w:r>
      <w:r w:rsidR="00C07FE9">
        <w:rPr>
          <w:rFonts w:ascii="Times New Roman" w:hAnsi="Times New Roman"/>
          <w:noProof/>
          <w:lang w:val="en-US"/>
        </w:rPr>
        <w:t xml:space="preserve"> beforehand in order to reduce negative impact on habitats. Do not </w:t>
      </w:r>
      <w:r w:rsidR="00751245">
        <w:rPr>
          <w:rFonts w:ascii="Times New Roman" w:hAnsi="Times New Roman"/>
          <w:noProof/>
          <w:lang w:val="en-US"/>
        </w:rPr>
        <w:t xml:space="preserve">bring backfilling material to the site or elevate surrounding terrain, minimize the </w:t>
      </w:r>
      <w:r w:rsidR="00ED131A">
        <w:rPr>
          <w:rFonts w:ascii="Times New Roman" w:hAnsi="Times New Roman"/>
          <w:noProof/>
          <w:lang w:val="en-US"/>
        </w:rPr>
        <w:t xml:space="preserve">intrusion </w:t>
      </w:r>
      <w:r w:rsidR="00751245">
        <w:rPr>
          <w:rFonts w:ascii="Times New Roman" w:hAnsi="Times New Roman"/>
          <w:noProof/>
          <w:lang w:val="en-US"/>
        </w:rPr>
        <w:t xml:space="preserve">of machinery into </w:t>
      </w:r>
      <w:r w:rsidR="00327149">
        <w:rPr>
          <w:rFonts w:ascii="Times New Roman" w:hAnsi="Times New Roman"/>
          <w:noProof/>
          <w:lang w:val="en-US"/>
        </w:rPr>
        <w:t xml:space="preserve">terrain whose plan dimensions are not included in </w:t>
      </w:r>
      <w:r w:rsidR="00751245">
        <w:rPr>
          <w:rFonts w:ascii="Times New Roman" w:hAnsi="Times New Roman"/>
          <w:noProof/>
          <w:lang w:val="en-US"/>
        </w:rPr>
        <w:t xml:space="preserve">the space of </w:t>
      </w:r>
      <w:r w:rsidR="00327149">
        <w:rPr>
          <w:rFonts w:ascii="Times New Roman" w:hAnsi="Times New Roman"/>
          <w:noProof/>
          <w:lang w:val="en-US"/>
        </w:rPr>
        <w:t xml:space="preserve">the </w:t>
      </w:r>
      <w:r w:rsidR="00751245">
        <w:rPr>
          <w:rFonts w:ascii="Times New Roman" w:hAnsi="Times New Roman"/>
          <w:noProof/>
          <w:lang w:val="en-US"/>
        </w:rPr>
        <w:t xml:space="preserve">retarding basin structures. </w:t>
      </w:r>
    </w:p>
    <w:p w14:paraId="61615223" w14:textId="733E16C8" w:rsidR="00ED131A" w:rsidRDefault="00ED131A" w:rsidP="003B16D3">
      <w:pPr>
        <w:spacing w:after="0"/>
        <w:jc w:val="both"/>
        <w:rPr>
          <w:rFonts w:ascii="Times New Roman" w:hAnsi="Times New Roman"/>
          <w:noProof/>
          <w:lang w:val="en-US"/>
        </w:rPr>
      </w:pPr>
    </w:p>
    <w:p w14:paraId="2FFCF570" w14:textId="1CBC6CF6" w:rsidR="00ED131A" w:rsidRDefault="00ED131A" w:rsidP="00ED131A">
      <w:pPr>
        <w:spacing w:after="0"/>
        <w:ind w:left="705" w:hanging="705"/>
        <w:jc w:val="both"/>
        <w:rPr>
          <w:rFonts w:ascii="Times New Roman" w:hAnsi="Times New Roman"/>
          <w:noProof/>
          <w:lang w:val="en-US"/>
        </w:rPr>
      </w:pPr>
      <w:r>
        <w:rPr>
          <w:rFonts w:ascii="Times New Roman" w:hAnsi="Times New Roman"/>
          <w:noProof/>
          <w:lang w:val="en-US"/>
        </w:rPr>
        <w:t xml:space="preserve">A.2.9. </w:t>
      </w:r>
      <w:r>
        <w:rPr>
          <w:rFonts w:ascii="Times New Roman" w:hAnsi="Times New Roman"/>
          <w:noProof/>
          <w:lang w:val="en-US"/>
        </w:rPr>
        <w:tab/>
        <w:t xml:space="preserve">Using technical and biological measures enable the </w:t>
      </w:r>
      <w:r w:rsidR="00327149">
        <w:rPr>
          <w:rFonts w:ascii="Times New Roman" w:hAnsi="Times New Roman"/>
          <w:noProof/>
          <w:lang w:val="en-US"/>
        </w:rPr>
        <w:t xml:space="preserve">growth </w:t>
      </w:r>
      <w:r>
        <w:rPr>
          <w:rFonts w:ascii="Times New Roman" w:hAnsi="Times New Roman"/>
          <w:noProof/>
          <w:lang w:val="en-US"/>
        </w:rPr>
        <w:t>of nat</w:t>
      </w:r>
      <w:r w:rsidR="00327149">
        <w:rPr>
          <w:rFonts w:ascii="Times New Roman" w:hAnsi="Times New Roman"/>
          <w:noProof/>
          <w:lang w:val="en-US"/>
        </w:rPr>
        <w:t xml:space="preserve">ural vegetation in places where project </w:t>
      </w:r>
      <w:r>
        <w:rPr>
          <w:rFonts w:ascii="Times New Roman" w:hAnsi="Times New Roman"/>
          <w:noProof/>
          <w:lang w:val="en-US"/>
        </w:rPr>
        <w:t>structures</w:t>
      </w:r>
      <w:r w:rsidR="00327149">
        <w:rPr>
          <w:rFonts w:ascii="Times New Roman" w:hAnsi="Times New Roman"/>
          <w:noProof/>
          <w:lang w:val="en-US"/>
        </w:rPr>
        <w:t xml:space="preserve"> are located</w:t>
      </w:r>
      <w:r>
        <w:rPr>
          <w:rFonts w:ascii="Times New Roman" w:hAnsi="Times New Roman"/>
          <w:noProof/>
          <w:lang w:val="en-US"/>
        </w:rPr>
        <w:t xml:space="preserve">. In places where natural succession of the area under temporary impact of the intervention is not possible, plant </w:t>
      </w:r>
      <w:r w:rsidRPr="000D49FF">
        <w:rPr>
          <w:rFonts w:ascii="Times New Roman" w:hAnsi="Times New Roman"/>
          <w:noProof/>
          <w:lang w:val="en-US"/>
        </w:rPr>
        <w:t>autochthonous</w:t>
      </w:r>
      <w:r>
        <w:rPr>
          <w:rFonts w:ascii="Times New Roman" w:hAnsi="Times New Roman"/>
          <w:noProof/>
          <w:lang w:val="en-US"/>
        </w:rPr>
        <w:t xml:space="preserve"> plant species in order to restore the area into the state </w:t>
      </w:r>
      <w:r w:rsidR="003847EC">
        <w:rPr>
          <w:rFonts w:ascii="Times New Roman" w:hAnsi="Times New Roman"/>
          <w:noProof/>
          <w:lang w:val="en-US"/>
        </w:rPr>
        <w:t xml:space="preserve">approximately </w:t>
      </w:r>
      <w:r>
        <w:rPr>
          <w:rFonts w:ascii="Times New Roman" w:hAnsi="Times New Roman"/>
          <w:noProof/>
          <w:lang w:val="en-US"/>
        </w:rPr>
        <w:t xml:space="preserve">resembling the state prior to works. </w:t>
      </w:r>
    </w:p>
    <w:p w14:paraId="3A192C2D" w14:textId="77777777" w:rsidR="003847EC" w:rsidRPr="003B16D3" w:rsidRDefault="003847EC" w:rsidP="00ED131A">
      <w:pPr>
        <w:spacing w:after="0"/>
        <w:ind w:left="705" w:hanging="705"/>
        <w:jc w:val="both"/>
        <w:rPr>
          <w:rFonts w:ascii="Times New Roman" w:hAnsi="Times New Roman"/>
          <w:noProof/>
          <w:lang w:val="en-US"/>
        </w:rPr>
      </w:pPr>
    </w:p>
    <w:p w14:paraId="244B1025" w14:textId="47AFDBA9" w:rsidR="003847EC" w:rsidRDefault="003847EC" w:rsidP="003847EC">
      <w:pPr>
        <w:spacing w:after="0"/>
        <w:jc w:val="both"/>
        <w:rPr>
          <w:rFonts w:ascii="Times New Roman" w:hAnsi="Times New Roman"/>
          <w:noProof/>
          <w:lang w:val="en-US"/>
        </w:rPr>
      </w:pPr>
      <w:r>
        <w:rPr>
          <w:rFonts w:ascii="Times New Roman" w:hAnsi="Times New Roman"/>
          <w:noProof/>
          <w:lang w:val="en-US"/>
        </w:rPr>
        <w:t xml:space="preserve">A.2.10. </w:t>
      </w:r>
      <w:r w:rsidRPr="003847EC">
        <w:rPr>
          <w:rFonts w:ascii="Times New Roman" w:hAnsi="Times New Roman"/>
          <w:noProof/>
          <w:lang w:val="en-US"/>
        </w:rPr>
        <w:t xml:space="preserve">Remove trees and bushes </w:t>
      </w:r>
      <w:r>
        <w:rPr>
          <w:rFonts w:ascii="Times New Roman" w:hAnsi="Times New Roman"/>
          <w:noProof/>
          <w:lang w:val="en-US"/>
        </w:rPr>
        <w:t xml:space="preserve">if necessary </w:t>
      </w:r>
      <w:r w:rsidRPr="003847EC">
        <w:rPr>
          <w:rFonts w:ascii="Times New Roman" w:hAnsi="Times New Roman"/>
          <w:noProof/>
          <w:lang w:val="en-US"/>
        </w:rPr>
        <w:t xml:space="preserve">from the project area outside of the bird nesting season.  </w:t>
      </w:r>
    </w:p>
    <w:p w14:paraId="3EB17BC6" w14:textId="6D10D025" w:rsidR="003847EC" w:rsidRDefault="003847EC" w:rsidP="003847EC">
      <w:pPr>
        <w:spacing w:after="0"/>
        <w:jc w:val="both"/>
        <w:rPr>
          <w:rFonts w:ascii="Times New Roman" w:hAnsi="Times New Roman"/>
          <w:noProof/>
          <w:lang w:val="en-US"/>
        </w:rPr>
      </w:pPr>
    </w:p>
    <w:p w14:paraId="390E089D" w14:textId="1D9087DC" w:rsidR="003847EC" w:rsidRDefault="003847EC" w:rsidP="003847EC">
      <w:pPr>
        <w:spacing w:after="0"/>
        <w:ind w:left="705" w:hanging="705"/>
        <w:jc w:val="both"/>
        <w:rPr>
          <w:rFonts w:ascii="Times New Roman" w:hAnsi="Times New Roman"/>
          <w:noProof/>
          <w:lang w:val="en-US"/>
        </w:rPr>
      </w:pPr>
      <w:r>
        <w:rPr>
          <w:rFonts w:ascii="Times New Roman" w:hAnsi="Times New Roman"/>
          <w:noProof/>
          <w:lang w:val="en-US"/>
        </w:rPr>
        <w:t>A.2.11.</w:t>
      </w:r>
      <w:r>
        <w:rPr>
          <w:rFonts w:ascii="Times New Roman" w:hAnsi="Times New Roman"/>
          <w:noProof/>
          <w:lang w:val="en-US"/>
        </w:rPr>
        <w:tab/>
        <w:t xml:space="preserve">Plant </w:t>
      </w:r>
      <w:r w:rsidRPr="000D49FF">
        <w:rPr>
          <w:rFonts w:ascii="Times New Roman" w:hAnsi="Times New Roman"/>
          <w:noProof/>
          <w:lang w:val="en-US"/>
        </w:rPr>
        <w:t>autochthonous</w:t>
      </w:r>
      <w:r>
        <w:rPr>
          <w:rFonts w:ascii="Times New Roman" w:hAnsi="Times New Roman"/>
          <w:noProof/>
          <w:lang w:val="en-US"/>
        </w:rPr>
        <w:t xml:space="preserve"> hedges around the retarding basin area, but above the levels of maximum retarding water levels, enable bird nesting and in the retarding basin area establish conditions for original and new habitats. </w:t>
      </w:r>
    </w:p>
    <w:p w14:paraId="4CB8B280" w14:textId="77777777" w:rsidR="003847EC" w:rsidRDefault="003847EC" w:rsidP="003847EC">
      <w:pPr>
        <w:spacing w:after="0"/>
        <w:ind w:left="705" w:hanging="705"/>
        <w:jc w:val="both"/>
        <w:rPr>
          <w:rFonts w:ascii="Times New Roman" w:hAnsi="Times New Roman"/>
          <w:noProof/>
          <w:lang w:val="en-US"/>
        </w:rPr>
      </w:pPr>
    </w:p>
    <w:p w14:paraId="743F2915" w14:textId="64DF7736" w:rsidR="003847EC" w:rsidRPr="003847EC" w:rsidRDefault="003847EC" w:rsidP="00327149">
      <w:pPr>
        <w:spacing w:after="0"/>
        <w:ind w:left="709" w:hanging="709"/>
        <w:jc w:val="both"/>
        <w:rPr>
          <w:rFonts w:ascii="Times New Roman" w:hAnsi="Times New Roman"/>
          <w:noProof/>
          <w:lang w:val="en-US"/>
        </w:rPr>
      </w:pPr>
      <w:r>
        <w:rPr>
          <w:rFonts w:ascii="Times New Roman" w:hAnsi="Times New Roman"/>
          <w:noProof/>
          <w:lang w:val="en-US"/>
        </w:rPr>
        <w:t xml:space="preserve">A.2.12. Design retarding structures so </w:t>
      </w:r>
      <w:r w:rsidR="00327149">
        <w:rPr>
          <w:rFonts w:ascii="Times New Roman" w:hAnsi="Times New Roman"/>
          <w:noProof/>
          <w:lang w:val="en-US"/>
        </w:rPr>
        <w:t xml:space="preserve">that </w:t>
      </w:r>
      <w:r>
        <w:rPr>
          <w:rFonts w:ascii="Times New Roman" w:hAnsi="Times New Roman"/>
          <w:noProof/>
          <w:lang w:val="en-US"/>
        </w:rPr>
        <w:t xml:space="preserve">they allow free movement of fish in both directions of the </w:t>
      </w:r>
      <w:r w:rsidR="00327149">
        <w:rPr>
          <w:rFonts w:ascii="Times New Roman" w:hAnsi="Times New Roman"/>
          <w:noProof/>
          <w:lang w:val="en-US"/>
        </w:rPr>
        <w:t xml:space="preserve">   </w:t>
      </w:r>
      <w:r>
        <w:rPr>
          <w:rFonts w:ascii="Times New Roman" w:hAnsi="Times New Roman"/>
          <w:noProof/>
          <w:lang w:val="en-US"/>
        </w:rPr>
        <w:t xml:space="preserve">retarding dam on the Dobra River. </w:t>
      </w:r>
    </w:p>
    <w:p w14:paraId="4D4D6F0D" w14:textId="7CE0238A" w:rsidR="00566DD7" w:rsidRDefault="00566DD7" w:rsidP="00566DD7">
      <w:pPr>
        <w:spacing w:after="0"/>
        <w:jc w:val="both"/>
        <w:rPr>
          <w:rFonts w:ascii="Times New Roman" w:hAnsi="Times New Roman"/>
          <w:noProof/>
          <w:lang w:val="en-US"/>
        </w:rPr>
      </w:pPr>
    </w:p>
    <w:p w14:paraId="3DC058BF" w14:textId="114806A8" w:rsidR="00E43AB2" w:rsidRDefault="00E43AB2" w:rsidP="00566DD7">
      <w:pPr>
        <w:spacing w:after="0"/>
        <w:jc w:val="both"/>
        <w:rPr>
          <w:rFonts w:ascii="Times New Roman" w:hAnsi="Times New Roman"/>
          <w:noProof/>
          <w:lang w:val="en-US"/>
        </w:rPr>
      </w:pPr>
    </w:p>
    <w:p w14:paraId="133421EB" w14:textId="171939C6" w:rsidR="00E43AB2" w:rsidRDefault="00E43AB2" w:rsidP="00566DD7">
      <w:pPr>
        <w:spacing w:after="0"/>
        <w:jc w:val="both"/>
        <w:rPr>
          <w:rFonts w:ascii="Times New Roman" w:hAnsi="Times New Roman"/>
          <w:noProof/>
          <w:lang w:val="en-US"/>
        </w:rPr>
      </w:pPr>
    </w:p>
    <w:p w14:paraId="3DCA1408" w14:textId="77777777" w:rsidR="00327149" w:rsidRDefault="00327149" w:rsidP="00566DD7">
      <w:pPr>
        <w:spacing w:after="0"/>
        <w:jc w:val="both"/>
        <w:rPr>
          <w:rFonts w:ascii="Times New Roman" w:hAnsi="Times New Roman"/>
          <w:noProof/>
          <w:lang w:val="en-US"/>
        </w:rPr>
      </w:pPr>
    </w:p>
    <w:p w14:paraId="17581F9A" w14:textId="77777777" w:rsidR="00E43AB2" w:rsidRDefault="00E43AB2" w:rsidP="00566DD7">
      <w:pPr>
        <w:spacing w:after="0"/>
        <w:jc w:val="both"/>
        <w:rPr>
          <w:rFonts w:ascii="Times New Roman" w:hAnsi="Times New Roman"/>
          <w:noProof/>
          <w:lang w:val="en-US"/>
        </w:rPr>
      </w:pPr>
    </w:p>
    <w:p w14:paraId="3BA2E153" w14:textId="594108F8" w:rsidR="003847EC" w:rsidRPr="003847EC" w:rsidRDefault="003847EC" w:rsidP="00566DD7">
      <w:pPr>
        <w:spacing w:after="0"/>
        <w:jc w:val="both"/>
        <w:rPr>
          <w:rFonts w:ascii="Times New Roman" w:hAnsi="Times New Roman"/>
          <w:b/>
          <w:noProof/>
          <w:lang w:val="en-US"/>
        </w:rPr>
      </w:pPr>
      <w:r w:rsidRPr="003847EC">
        <w:rPr>
          <w:rFonts w:ascii="Times New Roman" w:hAnsi="Times New Roman"/>
          <w:b/>
          <w:noProof/>
          <w:lang w:val="en-US"/>
        </w:rPr>
        <w:lastRenderedPageBreak/>
        <w:t>Forest protection measures</w:t>
      </w:r>
    </w:p>
    <w:p w14:paraId="2F0202A3" w14:textId="573DDE98" w:rsidR="003847EC" w:rsidRDefault="003847EC" w:rsidP="00566DD7">
      <w:pPr>
        <w:spacing w:after="0"/>
        <w:jc w:val="both"/>
        <w:rPr>
          <w:rFonts w:ascii="Times New Roman" w:hAnsi="Times New Roman"/>
          <w:noProof/>
          <w:lang w:val="en-US"/>
        </w:rPr>
      </w:pPr>
    </w:p>
    <w:p w14:paraId="7B914EB2" w14:textId="7FDFA67E" w:rsidR="003847EC" w:rsidRDefault="00E43AB2" w:rsidP="00566DD7">
      <w:pPr>
        <w:spacing w:after="0"/>
        <w:jc w:val="both"/>
        <w:rPr>
          <w:rFonts w:ascii="Times New Roman" w:hAnsi="Times New Roman"/>
          <w:noProof/>
          <w:lang w:val="en-US"/>
        </w:rPr>
      </w:pPr>
      <w:r>
        <w:rPr>
          <w:rFonts w:ascii="Times New Roman" w:hAnsi="Times New Roman"/>
          <w:noProof/>
          <w:lang w:val="en-US"/>
        </w:rPr>
        <w:t xml:space="preserve">A.2.13. </w:t>
      </w:r>
      <w:r w:rsidR="00385665">
        <w:rPr>
          <w:rFonts w:ascii="Times New Roman" w:hAnsi="Times New Roman"/>
          <w:noProof/>
          <w:lang w:val="en-US"/>
        </w:rPr>
        <w:t xml:space="preserve">Plan works in order to minimize disturbance of natural situation in the area of forest ecosystems. </w:t>
      </w:r>
    </w:p>
    <w:p w14:paraId="4008268E" w14:textId="77777777" w:rsidR="00385665" w:rsidRDefault="00385665" w:rsidP="00385665">
      <w:pPr>
        <w:spacing w:after="0"/>
        <w:jc w:val="both"/>
        <w:rPr>
          <w:rFonts w:ascii="Times New Roman" w:hAnsi="Times New Roman"/>
          <w:noProof/>
          <w:lang w:val="en-US"/>
        </w:rPr>
      </w:pPr>
    </w:p>
    <w:p w14:paraId="2953826F" w14:textId="16357B88" w:rsidR="00385665" w:rsidRDefault="00385665" w:rsidP="00385665">
      <w:pPr>
        <w:spacing w:after="0"/>
        <w:ind w:left="709" w:hanging="709"/>
        <w:jc w:val="both"/>
        <w:rPr>
          <w:rFonts w:ascii="Times New Roman" w:hAnsi="Times New Roman"/>
          <w:noProof/>
          <w:lang w:val="en-US"/>
        </w:rPr>
      </w:pPr>
      <w:r>
        <w:rPr>
          <w:rFonts w:ascii="Times New Roman" w:hAnsi="Times New Roman"/>
          <w:noProof/>
          <w:lang w:val="en-US"/>
        </w:rPr>
        <w:t xml:space="preserve">A.2.14. Keep account on development (improvement) of retarding basin contact zone with surrounding terrain in order to prevent trees </w:t>
      </w:r>
      <w:r w:rsidR="00BD03BB">
        <w:rPr>
          <w:rFonts w:ascii="Times New Roman" w:hAnsi="Times New Roman"/>
          <w:noProof/>
          <w:lang w:val="en-US"/>
        </w:rPr>
        <w:t>from falling down i</w:t>
      </w:r>
      <w:r>
        <w:rPr>
          <w:rFonts w:ascii="Times New Roman" w:hAnsi="Times New Roman"/>
          <w:noProof/>
          <w:lang w:val="en-US"/>
        </w:rPr>
        <w:t xml:space="preserve">n newly formed edges as well as </w:t>
      </w:r>
      <w:r w:rsidR="00BD03BB">
        <w:rPr>
          <w:rFonts w:ascii="Times New Roman" w:hAnsi="Times New Roman"/>
          <w:noProof/>
          <w:lang w:val="en-US"/>
        </w:rPr>
        <w:t>land</w:t>
      </w:r>
      <w:r>
        <w:rPr>
          <w:rFonts w:ascii="Times New Roman" w:hAnsi="Times New Roman"/>
          <w:noProof/>
          <w:lang w:val="en-US"/>
        </w:rPr>
        <w:t xml:space="preserve">slides. </w:t>
      </w:r>
    </w:p>
    <w:p w14:paraId="37DE0EE2" w14:textId="77777777" w:rsidR="00BD03BB" w:rsidRDefault="00BD03BB" w:rsidP="00385665">
      <w:pPr>
        <w:spacing w:after="0"/>
        <w:ind w:left="709" w:hanging="709"/>
        <w:jc w:val="both"/>
        <w:rPr>
          <w:rFonts w:ascii="Times New Roman" w:hAnsi="Times New Roman"/>
          <w:noProof/>
          <w:lang w:val="en-US"/>
        </w:rPr>
      </w:pPr>
    </w:p>
    <w:p w14:paraId="5DED0AD3" w14:textId="49A387E6" w:rsidR="00385665" w:rsidRDefault="00385665" w:rsidP="00385665">
      <w:pPr>
        <w:spacing w:after="0"/>
        <w:ind w:left="709" w:hanging="709"/>
        <w:jc w:val="both"/>
        <w:rPr>
          <w:rFonts w:ascii="Times New Roman" w:hAnsi="Times New Roman"/>
          <w:noProof/>
          <w:lang w:val="en-US"/>
        </w:rPr>
      </w:pPr>
      <w:r>
        <w:rPr>
          <w:rFonts w:ascii="Times New Roman" w:hAnsi="Times New Roman"/>
          <w:noProof/>
          <w:lang w:val="en-US"/>
        </w:rPr>
        <w:t>A.2.15. Possible damage</w:t>
      </w:r>
      <w:r w:rsidR="00BD03BB">
        <w:rPr>
          <w:rFonts w:ascii="Times New Roman" w:hAnsi="Times New Roman"/>
          <w:noProof/>
          <w:lang w:val="en-US"/>
        </w:rPr>
        <w:t xml:space="preserve"> on forest or agricultural lands</w:t>
      </w:r>
      <w:r>
        <w:rPr>
          <w:rFonts w:ascii="Times New Roman" w:hAnsi="Times New Roman"/>
          <w:noProof/>
          <w:lang w:val="en-US"/>
        </w:rPr>
        <w:t xml:space="preserve"> which will not be </w:t>
      </w:r>
      <w:r w:rsidR="00BD03BB">
        <w:rPr>
          <w:rFonts w:ascii="Times New Roman" w:hAnsi="Times New Roman"/>
          <w:noProof/>
          <w:lang w:val="en-US"/>
        </w:rPr>
        <w:t>purchased/compensated to their owners.</w:t>
      </w:r>
    </w:p>
    <w:p w14:paraId="21A1562D" w14:textId="77777777" w:rsidR="00BD03BB" w:rsidRDefault="00BD03BB" w:rsidP="00385665">
      <w:pPr>
        <w:spacing w:after="0"/>
        <w:ind w:left="709" w:hanging="709"/>
        <w:jc w:val="both"/>
        <w:rPr>
          <w:rFonts w:ascii="Times New Roman" w:hAnsi="Times New Roman"/>
          <w:noProof/>
          <w:lang w:val="en-US"/>
        </w:rPr>
      </w:pPr>
    </w:p>
    <w:p w14:paraId="5C1522B7" w14:textId="0ECE875F" w:rsidR="00BD03BB" w:rsidRDefault="00BD03BB" w:rsidP="00385665">
      <w:pPr>
        <w:spacing w:after="0"/>
        <w:ind w:left="709" w:hanging="709"/>
        <w:jc w:val="both"/>
        <w:rPr>
          <w:rFonts w:ascii="Times New Roman" w:hAnsi="Times New Roman"/>
          <w:noProof/>
          <w:lang w:val="en-US"/>
        </w:rPr>
      </w:pPr>
      <w:r>
        <w:rPr>
          <w:rFonts w:ascii="Times New Roman" w:hAnsi="Times New Roman"/>
          <w:noProof/>
          <w:lang w:val="en-US"/>
        </w:rPr>
        <w:t xml:space="preserve">A.2.16. Handle flammable material and open flames with care. </w:t>
      </w:r>
    </w:p>
    <w:p w14:paraId="242C009C" w14:textId="45A1564B" w:rsidR="00BD03BB" w:rsidRDefault="00BD03BB" w:rsidP="00385665">
      <w:pPr>
        <w:spacing w:after="0"/>
        <w:ind w:left="709" w:hanging="709"/>
        <w:jc w:val="both"/>
        <w:rPr>
          <w:rFonts w:ascii="Times New Roman" w:hAnsi="Times New Roman"/>
          <w:noProof/>
          <w:lang w:val="en-US"/>
        </w:rPr>
      </w:pPr>
    </w:p>
    <w:p w14:paraId="59786678" w14:textId="1518EB03" w:rsidR="00BD03BB" w:rsidRPr="00BD03BB" w:rsidRDefault="00BD03BB" w:rsidP="00385665">
      <w:pPr>
        <w:spacing w:after="0"/>
        <w:ind w:left="709" w:hanging="709"/>
        <w:jc w:val="both"/>
        <w:rPr>
          <w:rFonts w:ascii="Times New Roman" w:hAnsi="Times New Roman"/>
          <w:b/>
          <w:noProof/>
          <w:lang w:val="en-US"/>
        </w:rPr>
      </w:pPr>
    </w:p>
    <w:p w14:paraId="77FC8291" w14:textId="102A0A05" w:rsidR="00BD03BB" w:rsidRPr="00BD03BB" w:rsidRDefault="00BD03BB" w:rsidP="00385665">
      <w:pPr>
        <w:spacing w:after="0"/>
        <w:ind w:left="709" w:hanging="709"/>
        <w:jc w:val="both"/>
        <w:rPr>
          <w:rFonts w:ascii="Times New Roman" w:hAnsi="Times New Roman"/>
          <w:b/>
          <w:noProof/>
          <w:lang w:val="en-US"/>
        </w:rPr>
      </w:pPr>
      <w:r w:rsidRPr="00BD03BB">
        <w:rPr>
          <w:rFonts w:ascii="Times New Roman" w:hAnsi="Times New Roman"/>
          <w:b/>
          <w:noProof/>
          <w:lang w:val="en-US"/>
        </w:rPr>
        <w:t>Landscape protection measures</w:t>
      </w:r>
    </w:p>
    <w:p w14:paraId="37CF1298" w14:textId="59136ACE" w:rsidR="00BD03BB" w:rsidRDefault="00BD03BB" w:rsidP="00385665">
      <w:pPr>
        <w:spacing w:after="0"/>
        <w:ind w:left="709" w:hanging="709"/>
        <w:jc w:val="both"/>
        <w:rPr>
          <w:rFonts w:ascii="Times New Roman" w:hAnsi="Times New Roman"/>
          <w:noProof/>
          <w:lang w:val="en-US"/>
        </w:rPr>
      </w:pPr>
    </w:p>
    <w:p w14:paraId="58F55799" w14:textId="14698CDE" w:rsidR="00BD03BB" w:rsidRDefault="00BD03BB" w:rsidP="00385665">
      <w:pPr>
        <w:spacing w:after="0"/>
        <w:ind w:left="709" w:hanging="709"/>
        <w:jc w:val="both"/>
        <w:rPr>
          <w:rFonts w:ascii="Times New Roman" w:hAnsi="Times New Roman"/>
          <w:noProof/>
          <w:lang w:val="en-US"/>
        </w:rPr>
      </w:pPr>
      <w:r>
        <w:rPr>
          <w:rFonts w:ascii="Times New Roman" w:hAnsi="Times New Roman"/>
          <w:noProof/>
          <w:lang w:val="en-US"/>
        </w:rPr>
        <w:t>A.2.17. Prepare a landscape design.</w:t>
      </w:r>
    </w:p>
    <w:p w14:paraId="304DE941" w14:textId="08C59AF8" w:rsidR="00BD03BB" w:rsidRDefault="00BD03BB" w:rsidP="00385665">
      <w:pPr>
        <w:spacing w:after="0"/>
        <w:ind w:left="709" w:hanging="709"/>
        <w:jc w:val="both"/>
        <w:rPr>
          <w:rFonts w:ascii="Times New Roman" w:hAnsi="Times New Roman"/>
          <w:noProof/>
          <w:lang w:val="en-US"/>
        </w:rPr>
      </w:pPr>
    </w:p>
    <w:p w14:paraId="1FD6CD66" w14:textId="6E7948DD" w:rsidR="00BD03BB" w:rsidRDefault="00BD03BB" w:rsidP="00BD03BB">
      <w:pPr>
        <w:spacing w:after="0"/>
        <w:ind w:left="709" w:hanging="709"/>
        <w:jc w:val="both"/>
        <w:rPr>
          <w:rFonts w:ascii="Times New Roman" w:hAnsi="Times New Roman"/>
          <w:noProof/>
          <w:lang w:val="en-US"/>
        </w:rPr>
      </w:pPr>
      <w:r>
        <w:rPr>
          <w:rFonts w:ascii="Times New Roman" w:hAnsi="Times New Roman"/>
          <w:noProof/>
          <w:lang w:val="en-US"/>
        </w:rPr>
        <w:t xml:space="preserve">A.2.18. Use only </w:t>
      </w:r>
      <w:r w:rsidRPr="000D49FF">
        <w:rPr>
          <w:rFonts w:ascii="Times New Roman" w:hAnsi="Times New Roman"/>
          <w:noProof/>
          <w:lang w:val="en-US"/>
        </w:rPr>
        <w:t>autochthonous</w:t>
      </w:r>
      <w:r>
        <w:rPr>
          <w:rFonts w:ascii="Times New Roman" w:hAnsi="Times New Roman"/>
          <w:noProof/>
          <w:lang w:val="en-US"/>
        </w:rPr>
        <w:t xml:space="preserve"> vegetation for improvement and restoration of </w:t>
      </w:r>
      <w:r w:rsidR="00F425A4">
        <w:rPr>
          <w:rFonts w:ascii="Times New Roman" w:hAnsi="Times New Roman"/>
          <w:noProof/>
          <w:lang w:val="en-US"/>
        </w:rPr>
        <w:t xml:space="preserve">the project </w:t>
      </w:r>
      <w:r>
        <w:rPr>
          <w:rFonts w:ascii="Times New Roman" w:hAnsi="Times New Roman"/>
          <w:noProof/>
          <w:lang w:val="en-US"/>
        </w:rPr>
        <w:t xml:space="preserve">area. </w:t>
      </w:r>
    </w:p>
    <w:p w14:paraId="24026A30" w14:textId="71E19E56" w:rsidR="00BD03BB" w:rsidRDefault="00BD03BB" w:rsidP="00BD03BB">
      <w:pPr>
        <w:spacing w:after="0"/>
        <w:ind w:left="709" w:hanging="709"/>
        <w:jc w:val="both"/>
        <w:rPr>
          <w:rFonts w:ascii="Times New Roman" w:hAnsi="Times New Roman"/>
          <w:noProof/>
          <w:lang w:val="en-US"/>
        </w:rPr>
      </w:pPr>
    </w:p>
    <w:p w14:paraId="77842F11" w14:textId="7D1003CF" w:rsidR="00BD03BB" w:rsidRPr="00BD03BB" w:rsidRDefault="00BD03BB" w:rsidP="00BD03BB">
      <w:pPr>
        <w:spacing w:after="0"/>
        <w:ind w:left="709" w:hanging="709"/>
        <w:jc w:val="both"/>
        <w:rPr>
          <w:rFonts w:ascii="Times New Roman" w:hAnsi="Times New Roman"/>
          <w:b/>
          <w:noProof/>
          <w:lang w:val="en-US"/>
        </w:rPr>
      </w:pPr>
    </w:p>
    <w:p w14:paraId="6A6F23BE" w14:textId="6D3EF4BA" w:rsidR="00BD03BB" w:rsidRPr="00BD03BB" w:rsidRDefault="00BD03BB" w:rsidP="00BD03BB">
      <w:pPr>
        <w:spacing w:after="0"/>
        <w:ind w:left="709" w:hanging="709"/>
        <w:jc w:val="both"/>
        <w:rPr>
          <w:rFonts w:ascii="Times New Roman" w:hAnsi="Times New Roman"/>
          <w:b/>
          <w:noProof/>
          <w:lang w:val="en-US"/>
        </w:rPr>
      </w:pPr>
      <w:r w:rsidRPr="00BD03BB">
        <w:rPr>
          <w:rFonts w:ascii="Times New Roman" w:hAnsi="Times New Roman"/>
          <w:b/>
          <w:noProof/>
          <w:lang w:val="en-US"/>
        </w:rPr>
        <w:t xml:space="preserve">Protection measures for </w:t>
      </w:r>
      <w:r w:rsidR="00D522C8" w:rsidRPr="00BD03BB">
        <w:rPr>
          <w:rFonts w:ascii="Times New Roman" w:hAnsi="Times New Roman"/>
          <w:b/>
          <w:noProof/>
          <w:lang w:val="en-US"/>
        </w:rPr>
        <w:t xml:space="preserve">disposal </w:t>
      </w:r>
      <w:r w:rsidR="00D522C8">
        <w:rPr>
          <w:rFonts w:ascii="Times New Roman" w:hAnsi="Times New Roman"/>
          <w:b/>
          <w:noProof/>
          <w:lang w:val="en-US"/>
        </w:rPr>
        <w:t>of e</w:t>
      </w:r>
      <w:r w:rsidRPr="00BD03BB">
        <w:rPr>
          <w:rFonts w:ascii="Times New Roman" w:hAnsi="Times New Roman"/>
          <w:b/>
          <w:noProof/>
          <w:lang w:val="en-US"/>
        </w:rPr>
        <w:t xml:space="preserve">xcess material </w:t>
      </w:r>
    </w:p>
    <w:p w14:paraId="592339D7" w14:textId="22A60BED" w:rsidR="00BD03BB" w:rsidRDefault="00BD03BB" w:rsidP="00BD03BB">
      <w:pPr>
        <w:spacing w:after="0"/>
        <w:ind w:left="709" w:hanging="709"/>
        <w:jc w:val="both"/>
        <w:rPr>
          <w:rFonts w:ascii="Times New Roman" w:hAnsi="Times New Roman"/>
          <w:noProof/>
          <w:lang w:val="en-US"/>
        </w:rPr>
      </w:pPr>
    </w:p>
    <w:p w14:paraId="57244D20" w14:textId="136AB594" w:rsidR="00BD03BB" w:rsidRDefault="00D522C8" w:rsidP="00BD03BB">
      <w:pPr>
        <w:spacing w:after="0"/>
        <w:ind w:left="709" w:hanging="709"/>
        <w:jc w:val="both"/>
        <w:rPr>
          <w:rFonts w:ascii="Times New Roman" w:hAnsi="Times New Roman"/>
          <w:noProof/>
          <w:lang w:val="en-US"/>
        </w:rPr>
      </w:pPr>
      <w:r>
        <w:rPr>
          <w:rFonts w:ascii="Times New Roman" w:hAnsi="Times New Roman"/>
          <w:noProof/>
          <w:lang w:val="en-US"/>
        </w:rPr>
        <w:t xml:space="preserve">A.2.19. Design documents have to foresee the disposal of excess material from earth excavations at disposal sites forseen for this purpose. Material is not to be disposed of or spread in the vicinity of the intervention. </w:t>
      </w:r>
    </w:p>
    <w:p w14:paraId="7FC4AADB" w14:textId="361B21B6" w:rsidR="00D522C8" w:rsidRDefault="00D522C8" w:rsidP="00BD03BB">
      <w:pPr>
        <w:spacing w:after="0"/>
        <w:ind w:left="709" w:hanging="709"/>
        <w:jc w:val="both"/>
        <w:rPr>
          <w:rFonts w:ascii="Times New Roman" w:hAnsi="Times New Roman"/>
          <w:noProof/>
          <w:lang w:val="en-US"/>
        </w:rPr>
      </w:pPr>
    </w:p>
    <w:p w14:paraId="49E90C19" w14:textId="5530CB35" w:rsidR="00D522C8" w:rsidRPr="00D522C8" w:rsidRDefault="00D522C8" w:rsidP="00BD03BB">
      <w:pPr>
        <w:spacing w:after="0"/>
        <w:ind w:left="709" w:hanging="709"/>
        <w:jc w:val="both"/>
        <w:rPr>
          <w:rFonts w:ascii="Times New Roman" w:hAnsi="Times New Roman"/>
          <w:b/>
          <w:noProof/>
          <w:lang w:val="en-US"/>
        </w:rPr>
      </w:pPr>
      <w:r w:rsidRPr="00D522C8">
        <w:rPr>
          <w:rFonts w:ascii="Times New Roman" w:hAnsi="Times New Roman"/>
          <w:b/>
          <w:noProof/>
          <w:lang w:val="en-US"/>
        </w:rPr>
        <w:t xml:space="preserve">Protection measures of traffic system and infrastructural facilities </w:t>
      </w:r>
    </w:p>
    <w:p w14:paraId="1B4A519B" w14:textId="6170D602" w:rsidR="003847EC" w:rsidRDefault="003847EC" w:rsidP="00566DD7">
      <w:pPr>
        <w:spacing w:after="0"/>
        <w:jc w:val="both"/>
        <w:rPr>
          <w:rFonts w:ascii="Times New Roman" w:hAnsi="Times New Roman"/>
          <w:noProof/>
          <w:lang w:val="en-US"/>
        </w:rPr>
      </w:pPr>
    </w:p>
    <w:p w14:paraId="40CEE4A4" w14:textId="2DFA1B9D" w:rsidR="00D522C8" w:rsidRDefault="00D522C8" w:rsidP="00F425A4">
      <w:pPr>
        <w:spacing w:after="0"/>
        <w:ind w:left="708" w:hanging="708"/>
        <w:jc w:val="both"/>
        <w:rPr>
          <w:rFonts w:ascii="Times New Roman" w:hAnsi="Times New Roman"/>
          <w:noProof/>
          <w:lang w:val="en-US"/>
        </w:rPr>
      </w:pPr>
      <w:r>
        <w:rPr>
          <w:rFonts w:ascii="Times New Roman" w:hAnsi="Times New Roman"/>
          <w:noProof/>
          <w:lang w:val="en-US"/>
        </w:rPr>
        <w:t>A.2.20. Construct planned alternative roads</w:t>
      </w:r>
      <w:r w:rsidR="00587308">
        <w:rPr>
          <w:rFonts w:ascii="Times New Roman" w:hAnsi="Times New Roman"/>
          <w:noProof/>
          <w:lang w:val="en-US"/>
        </w:rPr>
        <w:t xml:space="preserve"> because of</w:t>
      </w:r>
      <w:r>
        <w:rPr>
          <w:rFonts w:ascii="Times New Roman" w:hAnsi="Times New Roman"/>
          <w:noProof/>
          <w:lang w:val="en-US"/>
        </w:rPr>
        <w:t xml:space="preserve"> poss</w:t>
      </w:r>
      <w:r w:rsidR="00587308">
        <w:rPr>
          <w:rFonts w:ascii="Times New Roman" w:hAnsi="Times New Roman"/>
          <w:noProof/>
          <w:lang w:val="en-US"/>
        </w:rPr>
        <w:t>ible</w:t>
      </w:r>
      <w:r>
        <w:rPr>
          <w:rFonts w:ascii="Times New Roman" w:hAnsi="Times New Roman"/>
          <w:noProof/>
          <w:lang w:val="en-US"/>
        </w:rPr>
        <w:t xml:space="preserve"> interruption</w:t>
      </w:r>
      <w:r w:rsidR="00F425A4">
        <w:rPr>
          <w:rFonts w:ascii="Times New Roman" w:hAnsi="Times New Roman"/>
          <w:noProof/>
          <w:lang w:val="en-US"/>
        </w:rPr>
        <w:t>s</w:t>
      </w:r>
      <w:r>
        <w:rPr>
          <w:rFonts w:ascii="Times New Roman" w:hAnsi="Times New Roman"/>
          <w:noProof/>
          <w:lang w:val="en-US"/>
        </w:rPr>
        <w:t xml:space="preserve"> of </w:t>
      </w:r>
      <w:r w:rsidR="00587308">
        <w:rPr>
          <w:rFonts w:ascii="Times New Roman" w:hAnsi="Times New Roman"/>
          <w:noProof/>
          <w:lang w:val="en-US"/>
        </w:rPr>
        <w:t xml:space="preserve">traffic on </w:t>
      </w:r>
      <w:r>
        <w:rPr>
          <w:rFonts w:ascii="Times New Roman" w:hAnsi="Times New Roman"/>
          <w:noProof/>
          <w:lang w:val="en-US"/>
        </w:rPr>
        <w:t>unpaved road</w:t>
      </w:r>
      <w:r w:rsidR="00587308">
        <w:rPr>
          <w:rFonts w:ascii="Times New Roman" w:hAnsi="Times New Roman"/>
          <w:noProof/>
          <w:lang w:val="en-US"/>
        </w:rPr>
        <w:t>s</w:t>
      </w:r>
      <w:r>
        <w:rPr>
          <w:rFonts w:ascii="Times New Roman" w:hAnsi="Times New Roman"/>
          <w:noProof/>
          <w:lang w:val="en-US"/>
        </w:rPr>
        <w:t xml:space="preserve"> passing through watercourse valley. </w:t>
      </w:r>
    </w:p>
    <w:p w14:paraId="2D2F35C8" w14:textId="624AF73C" w:rsidR="00D522C8" w:rsidRDefault="00D522C8" w:rsidP="00566DD7">
      <w:pPr>
        <w:spacing w:after="0"/>
        <w:jc w:val="both"/>
        <w:rPr>
          <w:rFonts w:ascii="Times New Roman" w:hAnsi="Times New Roman"/>
          <w:noProof/>
          <w:lang w:val="en-US"/>
        </w:rPr>
      </w:pPr>
    </w:p>
    <w:p w14:paraId="70FBB28D" w14:textId="753D506F" w:rsidR="00D522C8" w:rsidRDefault="00D522C8" w:rsidP="00566DD7">
      <w:pPr>
        <w:spacing w:after="0"/>
        <w:jc w:val="both"/>
        <w:rPr>
          <w:rFonts w:ascii="Times New Roman" w:hAnsi="Times New Roman"/>
          <w:noProof/>
          <w:lang w:val="en-US"/>
        </w:rPr>
      </w:pPr>
      <w:r>
        <w:rPr>
          <w:rFonts w:ascii="Times New Roman" w:hAnsi="Times New Roman"/>
          <w:noProof/>
          <w:lang w:val="en-US"/>
        </w:rPr>
        <w:t>A.2.21.</w:t>
      </w:r>
      <w:r w:rsidR="00587308">
        <w:rPr>
          <w:rFonts w:ascii="Times New Roman" w:hAnsi="Times New Roman"/>
          <w:noProof/>
          <w:lang w:val="en-US"/>
        </w:rPr>
        <w:t xml:space="preserve"> Provide adequate </w:t>
      </w:r>
      <w:r w:rsidR="00F425A4">
        <w:rPr>
          <w:rFonts w:ascii="Times New Roman" w:hAnsi="Times New Roman"/>
          <w:noProof/>
          <w:lang w:val="en-US"/>
        </w:rPr>
        <w:t>ac</w:t>
      </w:r>
      <w:r w:rsidR="00587308">
        <w:rPr>
          <w:rFonts w:ascii="Times New Roman" w:hAnsi="Times New Roman"/>
          <w:noProof/>
          <w:lang w:val="en-US"/>
        </w:rPr>
        <w:t>cess to local road</w:t>
      </w:r>
      <w:r w:rsidR="00F425A4">
        <w:rPr>
          <w:rFonts w:ascii="Times New Roman" w:hAnsi="Times New Roman"/>
          <w:noProof/>
          <w:lang w:val="en-US"/>
        </w:rPr>
        <w:t>s</w:t>
      </w:r>
      <w:r w:rsidR="00587308">
        <w:rPr>
          <w:rFonts w:ascii="Times New Roman" w:hAnsi="Times New Roman"/>
          <w:noProof/>
          <w:lang w:val="en-US"/>
        </w:rPr>
        <w:t xml:space="preserve"> in order to ensure safe traffic. </w:t>
      </w:r>
    </w:p>
    <w:p w14:paraId="4D2BA92E" w14:textId="022D41A8" w:rsidR="00587308" w:rsidRDefault="00587308" w:rsidP="00566DD7">
      <w:pPr>
        <w:spacing w:after="0"/>
        <w:jc w:val="both"/>
        <w:rPr>
          <w:rFonts w:ascii="Times New Roman" w:hAnsi="Times New Roman"/>
          <w:noProof/>
          <w:lang w:val="en-US"/>
        </w:rPr>
      </w:pPr>
    </w:p>
    <w:p w14:paraId="1D3C8CB8" w14:textId="2EDC9D51" w:rsidR="00587308" w:rsidRDefault="00F425A4" w:rsidP="00F425A4">
      <w:pPr>
        <w:spacing w:after="0"/>
        <w:ind w:left="708" w:hanging="708"/>
        <w:jc w:val="both"/>
        <w:rPr>
          <w:rFonts w:ascii="Times New Roman" w:hAnsi="Times New Roman"/>
          <w:noProof/>
          <w:lang w:val="en-US"/>
        </w:rPr>
      </w:pPr>
      <w:r>
        <w:rPr>
          <w:rFonts w:ascii="Times New Roman" w:hAnsi="Times New Roman"/>
          <w:noProof/>
          <w:lang w:val="en-US"/>
        </w:rPr>
        <w:t>A.2.22. Repair</w:t>
      </w:r>
      <w:r w:rsidR="00587308">
        <w:rPr>
          <w:rFonts w:ascii="Times New Roman" w:hAnsi="Times New Roman"/>
          <w:noProof/>
          <w:lang w:val="en-US"/>
        </w:rPr>
        <w:t xml:space="preserve"> damages to existing roads that will occur during construction upon completion of construction works. </w:t>
      </w:r>
    </w:p>
    <w:p w14:paraId="78F20537" w14:textId="5619AAF6" w:rsidR="00587308" w:rsidRDefault="00587308" w:rsidP="00566DD7">
      <w:pPr>
        <w:spacing w:after="0"/>
        <w:jc w:val="both"/>
        <w:rPr>
          <w:rFonts w:ascii="Times New Roman" w:hAnsi="Times New Roman"/>
          <w:noProof/>
          <w:lang w:val="en-US"/>
        </w:rPr>
      </w:pPr>
    </w:p>
    <w:p w14:paraId="31C090A9" w14:textId="2DED0E7A" w:rsidR="00587308" w:rsidRDefault="00587308" w:rsidP="00566DD7">
      <w:pPr>
        <w:spacing w:after="0"/>
        <w:jc w:val="both"/>
        <w:rPr>
          <w:rFonts w:ascii="Times New Roman" w:hAnsi="Times New Roman"/>
          <w:noProof/>
          <w:lang w:val="en-US"/>
        </w:rPr>
      </w:pPr>
      <w:r>
        <w:rPr>
          <w:rFonts w:ascii="Times New Roman" w:hAnsi="Times New Roman"/>
          <w:noProof/>
          <w:lang w:val="en-US"/>
        </w:rPr>
        <w:t xml:space="preserve">A.2.23. Relocate the transformer station on Mirić selo near the bridge on the Ogulinska Dobra River. </w:t>
      </w:r>
    </w:p>
    <w:p w14:paraId="7A51298C" w14:textId="6A7887E2" w:rsidR="00587308" w:rsidRPr="00587308" w:rsidRDefault="00587308" w:rsidP="00566DD7">
      <w:pPr>
        <w:spacing w:after="0"/>
        <w:jc w:val="both"/>
        <w:rPr>
          <w:rFonts w:ascii="Times New Roman" w:hAnsi="Times New Roman"/>
          <w:b/>
          <w:noProof/>
          <w:lang w:val="en-US"/>
        </w:rPr>
      </w:pPr>
    </w:p>
    <w:p w14:paraId="2D01D3E0" w14:textId="08F8EEBA" w:rsidR="00587308" w:rsidRPr="00587308" w:rsidRDefault="00587308" w:rsidP="00566DD7">
      <w:pPr>
        <w:spacing w:after="0"/>
        <w:jc w:val="both"/>
        <w:rPr>
          <w:rFonts w:ascii="Times New Roman" w:hAnsi="Times New Roman"/>
          <w:b/>
          <w:noProof/>
          <w:lang w:val="en-US"/>
        </w:rPr>
      </w:pPr>
      <w:r w:rsidRPr="00587308">
        <w:rPr>
          <w:rFonts w:ascii="Times New Roman" w:hAnsi="Times New Roman"/>
          <w:b/>
          <w:noProof/>
          <w:lang w:val="en-US"/>
        </w:rPr>
        <w:t>Water protection measures</w:t>
      </w:r>
    </w:p>
    <w:p w14:paraId="50EB1CD4" w14:textId="3D35247D" w:rsidR="00587308" w:rsidRDefault="00587308" w:rsidP="00566DD7">
      <w:pPr>
        <w:spacing w:after="0"/>
        <w:jc w:val="both"/>
        <w:rPr>
          <w:rFonts w:ascii="Times New Roman" w:hAnsi="Times New Roman"/>
          <w:noProof/>
          <w:lang w:val="en-US"/>
        </w:rPr>
      </w:pPr>
    </w:p>
    <w:p w14:paraId="3AC5B311" w14:textId="2F548440" w:rsidR="00587308" w:rsidRDefault="00587308" w:rsidP="00C342F3">
      <w:pPr>
        <w:spacing w:after="0"/>
        <w:ind w:left="708" w:hanging="708"/>
        <w:jc w:val="both"/>
        <w:rPr>
          <w:rFonts w:ascii="Times New Roman" w:hAnsi="Times New Roman"/>
          <w:noProof/>
          <w:lang w:val="en-US"/>
        </w:rPr>
      </w:pPr>
      <w:r>
        <w:rPr>
          <w:rFonts w:ascii="Times New Roman" w:hAnsi="Times New Roman"/>
          <w:noProof/>
          <w:lang w:val="en-US"/>
        </w:rPr>
        <w:t>A.2.24. Avoid rectilinear watercourse regulation un</w:t>
      </w:r>
      <w:r w:rsidR="00F425A4">
        <w:rPr>
          <w:rFonts w:ascii="Times New Roman" w:hAnsi="Times New Roman"/>
          <w:noProof/>
          <w:lang w:val="en-US"/>
        </w:rPr>
        <w:t>less otherwise impossible because of</w:t>
      </w:r>
      <w:r>
        <w:rPr>
          <w:rFonts w:ascii="Times New Roman" w:hAnsi="Times New Roman"/>
          <w:noProof/>
          <w:lang w:val="en-US"/>
        </w:rPr>
        <w:t xml:space="preserve"> technical reasons.</w:t>
      </w:r>
    </w:p>
    <w:p w14:paraId="27BD0331" w14:textId="796EB5FB" w:rsidR="00587308" w:rsidRDefault="00587308" w:rsidP="00566DD7">
      <w:pPr>
        <w:spacing w:after="0"/>
        <w:jc w:val="both"/>
        <w:rPr>
          <w:rFonts w:ascii="Times New Roman" w:hAnsi="Times New Roman"/>
          <w:noProof/>
          <w:lang w:val="en-US"/>
        </w:rPr>
      </w:pPr>
    </w:p>
    <w:p w14:paraId="27485E8A" w14:textId="23B995D5" w:rsidR="00587308" w:rsidRDefault="00587308" w:rsidP="00F425A4">
      <w:pPr>
        <w:spacing w:after="0"/>
        <w:ind w:left="708" w:hanging="708"/>
        <w:jc w:val="both"/>
        <w:rPr>
          <w:rFonts w:ascii="Times New Roman" w:hAnsi="Times New Roman"/>
          <w:noProof/>
          <w:lang w:val="en-US"/>
        </w:rPr>
      </w:pPr>
      <w:r>
        <w:rPr>
          <w:rFonts w:ascii="Times New Roman" w:hAnsi="Times New Roman"/>
          <w:noProof/>
          <w:lang w:val="en-US"/>
        </w:rPr>
        <w:t>A.2.25. Relocate existing water level recording stations Turkovići and Brestovac outside retarding basin impact area. Set up stations in a new location on tim</w:t>
      </w:r>
      <w:r w:rsidR="00F425A4">
        <w:rPr>
          <w:rFonts w:ascii="Times New Roman" w:hAnsi="Times New Roman"/>
          <w:noProof/>
          <w:lang w:val="en-US"/>
        </w:rPr>
        <w:t>e for the purpose of transferring</w:t>
      </w:r>
      <w:r>
        <w:rPr>
          <w:rFonts w:ascii="Times New Roman" w:hAnsi="Times New Roman"/>
          <w:noProof/>
          <w:lang w:val="en-US"/>
        </w:rPr>
        <w:t xml:space="preserve"> information from the existing station. One-year monitoring on both stations is proposed. </w:t>
      </w:r>
    </w:p>
    <w:p w14:paraId="21B5C135" w14:textId="77777777" w:rsidR="00F425A4" w:rsidRDefault="00F425A4" w:rsidP="00F425A4">
      <w:pPr>
        <w:spacing w:after="0"/>
        <w:ind w:left="708" w:hanging="708"/>
        <w:jc w:val="both"/>
        <w:rPr>
          <w:rFonts w:ascii="Times New Roman" w:hAnsi="Times New Roman"/>
          <w:noProof/>
          <w:lang w:val="en-US"/>
        </w:rPr>
      </w:pPr>
    </w:p>
    <w:p w14:paraId="4608B6D6" w14:textId="681D1815" w:rsidR="00587308" w:rsidRPr="00587308" w:rsidRDefault="00587308" w:rsidP="00566DD7">
      <w:pPr>
        <w:spacing w:after="0"/>
        <w:jc w:val="both"/>
        <w:rPr>
          <w:rFonts w:ascii="Times New Roman" w:hAnsi="Times New Roman"/>
          <w:b/>
          <w:noProof/>
          <w:u w:val="single"/>
          <w:lang w:val="en-US"/>
        </w:rPr>
      </w:pPr>
    </w:p>
    <w:p w14:paraId="3F31D1B1" w14:textId="4EAE2556" w:rsidR="00587308" w:rsidRPr="00587308" w:rsidRDefault="00587308" w:rsidP="00566DD7">
      <w:pPr>
        <w:spacing w:after="0"/>
        <w:jc w:val="both"/>
        <w:rPr>
          <w:rFonts w:ascii="Times New Roman" w:hAnsi="Times New Roman"/>
          <w:b/>
          <w:noProof/>
          <w:u w:val="single"/>
          <w:lang w:val="en-US"/>
        </w:rPr>
      </w:pPr>
      <w:r w:rsidRPr="00587308">
        <w:rPr>
          <w:rFonts w:ascii="Times New Roman" w:hAnsi="Times New Roman"/>
          <w:b/>
          <w:noProof/>
          <w:u w:val="single"/>
          <w:lang w:val="en-US"/>
        </w:rPr>
        <w:lastRenderedPageBreak/>
        <w:t xml:space="preserve">A.3. Environmental protection measures during use </w:t>
      </w:r>
    </w:p>
    <w:p w14:paraId="09DB3E1F" w14:textId="2FE92E62" w:rsidR="00587308" w:rsidRDefault="00587308" w:rsidP="00566DD7">
      <w:pPr>
        <w:spacing w:after="0"/>
        <w:jc w:val="both"/>
        <w:rPr>
          <w:rFonts w:ascii="Times New Roman" w:hAnsi="Times New Roman"/>
          <w:noProof/>
          <w:lang w:val="en-US"/>
        </w:rPr>
      </w:pPr>
    </w:p>
    <w:p w14:paraId="1FA54583" w14:textId="04D4BC5C" w:rsidR="00587308" w:rsidRPr="00587308" w:rsidRDefault="00587308" w:rsidP="00566DD7">
      <w:pPr>
        <w:spacing w:after="0"/>
        <w:jc w:val="both"/>
        <w:rPr>
          <w:rFonts w:ascii="Times New Roman" w:hAnsi="Times New Roman"/>
          <w:b/>
          <w:noProof/>
          <w:lang w:val="en-US"/>
        </w:rPr>
      </w:pPr>
      <w:r w:rsidRPr="00587308">
        <w:rPr>
          <w:rFonts w:ascii="Times New Roman" w:hAnsi="Times New Roman"/>
          <w:b/>
          <w:noProof/>
          <w:lang w:val="en-US"/>
        </w:rPr>
        <w:t>Flora and fauna protection measures</w:t>
      </w:r>
    </w:p>
    <w:p w14:paraId="704ACAFE" w14:textId="77777777" w:rsidR="00587308" w:rsidRDefault="00587308" w:rsidP="00566DD7">
      <w:pPr>
        <w:spacing w:after="0"/>
        <w:jc w:val="both"/>
        <w:rPr>
          <w:rFonts w:ascii="Times New Roman" w:hAnsi="Times New Roman"/>
          <w:noProof/>
          <w:lang w:val="en-US"/>
        </w:rPr>
      </w:pPr>
    </w:p>
    <w:p w14:paraId="07B13266" w14:textId="156FB083" w:rsidR="00587308" w:rsidRDefault="00FD49DE" w:rsidP="00566DD7">
      <w:pPr>
        <w:spacing w:after="0"/>
        <w:jc w:val="both"/>
        <w:rPr>
          <w:rFonts w:ascii="Times New Roman" w:hAnsi="Times New Roman"/>
          <w:noProof/>
          <w:lang w:val="en-US"/>
        </w:rPr>
      </w:pPr>
      <w:r>
        <w:rPr>
          <w:rFonts w:ascii="Times New Roman" w:hAnsi="Times New Roman"/>
          <w:noProof/>
          <w:lang w:val="en-US"/>
        </w:rPr>
        <w:t>A.3.1. Perform occasional and neces</w:t>
      </w:r>
      <w:r w:rsidR="00233AF7">
        <w:rPr>
          <w:rFonts w:ascii="Times New Roman" w:hAnsi="Times New Roman"/>
          <w:noProof/>
          <w:lang w:val="en-US"/>
        </w:rPr>
        <w:t>sary removal of trees and bushes</w:t>
      </w:r>
      <w:r>
        <w:rPr>
          <w:rFonts w:ascii="Times New Roman" w:hAnsi="Times New Roman"/>
          <w:noProof/>
          <w:lang w:val="en-US"/>
        </w:rPr>
        <w:t xml:space="preserve"> outside the bird-nesting season.</w:t>
      </w:r>
    </w:p>
    <w:p w14:paraId="125CA150" w14:textId="38E70007" w:rsidR="00FD49DE" w:rsidRDefault="00FD49DE" w:rsidP="00566DD7">
      <w:pPr>
        <w:spacing w:after="0"/>
        <w:jc w:val="both"/>
        <w:rPr>
          <w:rFonts w:ascii="Times New Roman" w:hAnsi="Times New Roman"/>
          <w:noProof/>
          <w:lang w:val="en-US"/>
        </w:rPr>
      </w:pPr>
    </w:p>
    <w:p w14:paraId="10F8E1E4" w14:textId="3D647049" w:rsidR="00FD49DE" w:rsidRPr="00FD49DE" w:rsidRDefault="00FD49DE" w:rsidP="00566DD7">
      <w:pPr>
        <w:spacing w:after="0"/>
        <w:jc w:val="both"/>
        <w:rPr>
          <w:rFonts w:ascii="Times New Roman" w:hAnsi="Times New Roman"/>
          <w:b/>
          <w:noProof/>
          <w:lang w:val="en-US"/>
        </w:rPr>
      </w:pPr>
      <w:r w:rsidRPr="00FD49DE">
        <w:rPr>
          <w:rFonts w:ascii="Times New Roman" w:hAnsi="Times New Roman"/>
          <w:b/>
          <w:noProof/>
          <w:lang w:val="en-US"/>
        </w:rPr>
        <w:t>Forest protection measures</w:t>
      </w:r>
    </w:p>
    <w:p w14:paraId="51347111" w14:textId="78BE669F" w:rsidR="00FD49DE" w:rsidRDefault="00FD49DE" w:rsidP="00566DD7">
      <w:pPr>
        <w:spacing w:after="0"/>
        <w:jc w:val="both"/>
        <w:rPr>
          <w:rFonts w:ascii="Times New Roman" w:hAnsi="Times New Roman"/>
          <w:noProof/>
          <w:lang w:val="en-US"/>
        </w:rPr>
      </w:pPr>
    </w:p>
    <w:p w14:paraId="3B73D9F3" w14:textId="76000A01" w:rsidR="00FD49DE" w:rsidRDefault="00FD49DE" w:rsidP="00566DD7">
      <w:pPr>
        <w:spacing w:after="0"/>
        <w:jc w:val="both"/>
        <w:rPr>
          <w:rFonts w:ascii="Times New Roman" w:hAnsi="Times New Roman"/>
          <w:noProof/>
          <w:lang w:val="en-US"/>
        </w:rPr>
      </w:pPr>
      <w:r>
        <w:rPr>
          <w:rFonts w:ascii="Times New Roman" w:hAnsi="Times New Roman"/>
          <w:noProof/>
          <w:lang w:val="en-US"/>
        </w:rPr>
        <w:t>A.3.2. Ban every uncontrolled use of fire and open flames in the vicinity of forest</w:t>
      </w:r>
      <w:r w:rsidR="00233AF7">
        <w:rPr>
          <w:rFonts w:ascii="Times New Roman" w:hAnsi="Times New Roman"/>
          <w:noProof/>
          <w:lang w:val="en-US"/>
        </w:rPr>
        <w:t>s</w:t>
      </w:r>
      <w:r>
        <w:rPr>
          <w:rFonts w:ascii="Times New Roman" w:hAnsi="Times New Roman"/>
          <w:noProof/>
          <w:lang w:val="en-US"/>
        </w:rPr>
        <w:t xml:space="preserve">. </w:t>
      </w:r>
    </w:p>
    <w:p w14:paraId="3D4BDFC7" w14:textId="7F2DDB24" w:rsidR="00FD49DE" w:rsidRPr="008D42A4" w:rsidRDefault="00FD49DE" w:rsidP="00566DD7">
      <w:pPr>
        <w:spacing w:after="0"/>
        <w:jc w:val="both"/>
        <w:rPr>
          <w:rFonts w:ascii="Times New Roman" w:hAnsi="Times New Roman"/>
          <w:b/>
          <w:noProof/>
          <w:lang w:val="en-US"/>
        </w:rPr>
      </w:pPr>
    </w:p>
    <w:p w14:paraId="1D3CE30D" w14:textId="46C21100" w:rsidR="00FD49DE" w:rsidRPr="008D42A4" w:rsidRDefault="00FD49DE" w:rsidP="00566DD7">
      <w:pPr>
        <w:spacing w:after="0"/>
        <w:jc w:val="both"/>
        <w:rPr>
          <w:rFonts w:ascii="Times New Roman" w:hAnsi="Times New Roman"/>
          <w:b/>
          <w:noProof/>
          <w:lang w:val="en-US"/>
        </w:rPr>
      </w:pPr>
      <w:r w:rsidRPr="008D42A4">
        <w:rPr>
          <w:rFonts w:ascii="Times New Roman" w:hAnsi="Times New Roman"/>
          <w:b/>
          <w:noProof/>
          <w:lang w:val="en-US"/>
        </w:rPr>
        <w:t>Soil protection measures</w:t>
      </w:r>
    </w:p>
    <w:p w14:paraId="1E131454" w14:textId="1242AEDA" w:rsidR="00FD49DE" w:rsidRDefault="00FD49DE" w:rsidP="00566DD7">
      <w:pPr>
        <w:spacing w:after="0"/>
        <w:jc w:val="both"/>
        <w:rPr>
          <w:rFonts w:ascii="Times New Roman" w:hAnsi="Times New Roman"/>
          <w:noProof/>
          <w:lang w:val="en-US"/>
        </w:rPr>
      </w:pPr>
    </w:p>
    <w:p w14:paraId="233A8A7C" w14:textId="6E2890ED" w:rsidR="00FD49DE" w:rsidRDefault="00FD49DE" w:rsidP="00233AF7">
      <w:pPr>
        <w:spacing w:after="0"/>
        <w:ind w:left="708" w:hanging="708"/>
        <w:jc w:val="both"/>
        <w:rPr>
          <w:rFonts w:ascii="Times New Roman" w:hAnsi="Times New Roman"/>
          <w:noProof/>
          <w:lang w:val="en-US"/>
        </w:rPr>
      </w:pPr>
      <w:r>
        <w:rPr>
          <w:rFonts w:ascii="Times New Roman" w:hAnsi="Times New Roman"/>
          <w:noProof/>
          <w:lang w:val="en-US"/>
        </w:rPr>
        <w:t xml:space="preserve">A.3.3. Regularly clean and maintain retarding area, and transport cleared deposit to disposal site foreseen </w:t>
      </w:r>
      <w:r w:rsidR="00D865A0">
        <w:rPr>
          <w:rFonts w:ascii="Times New Roman" w:hAnsi="Times New Roman"/>
          <w:noProof/>
          <w:lang w:val="en-US"/>
        </w:rPr>
        <w:t>for this purpose.</w:t>
      </w:r>
    </w:p>
    <w:p w14:paraId="254CC4DE" w14:textId="19DC97C7" w:rsidR="00D865A0" w:rsidRDefault="00D865A0" w:rsidP="00566DD7">
      <w:pPr>
        <w:spacing w:after="0"/>
        <w:jc w:val="both"/>
        <w:rPr>
          <w:rFonts w:ascii="Times New Roman" w:hAnsi="Times New Roman"/>
          <w:noProof/>
          <w:lang w:val="en-US"/>
        </w:rPr>
      </w:pPr>
    </w:p>
    <w:p w14:paraId="3EB77932" w14:textId="01552DD2" w:rsidR="008D42A4" w:rsidRDefault="008D42A4" w:rsidP="00233AF7">
      <w:pPr>
        <w:spacing w:after="0"/>
        <w:ind w:left="708" w:hanging="708"/>
        <w:jc w:val="both"/>
        <w:rPr>
          <w:rFonts w:ascii="Times New Roman" w:hAnsi="Times New Roman"/>
          <w:noProof/>
          <w:lang w:val="en-US"/>
        </w:rPr>
      </w:pPr>
      <w:r>
        <w:rPr>
          <w:rFonts w:ascii="Times New Roman" w:hAnsi="Times New Roman"/>
          <w:noProof/>
          <w:lang w:val="en-US"/>
        </w:rPr>
        <w:t>A.3.4. Prevent the degradati</w:t>
      </w:r>
      <w:r w:rsidR="00F236C1">
        <w:rPr>
          <w:rFonts w:ascii="Times New Roman" w:hAnsi="Times New Roman"/>
          <w:noProof/>
          <w:lang w:val="en-US"/>
        </w:rPr>
        <w:t xml:space="preserve">on of </w:t>
      </w:r>
      <w:r w:rsidR="00C342F3">
        <w:rPr>
          <w:rFonts w:ascii="Times New Roman" w:hAnsi="Times New Roman"/>
          <w:noProof/>
          <w:lang w:val="en-US"/>
        </w:rPr>
        <w:t xml:space="preserve">the </w:t>
      </w:r>
      <w:r w:rsidR="00F236C1">
        <w:rPr>
          <w:rFonts w:ascii="Times New Roman" w:hAnsi="Times New Roman"/>
          <w:noProof/>
          <w:lang w:val="en-US"/>
        </w:rPr>
        <w:t>retarding basin</w:t>
      </w:r>
      <w:r w:rsidR="00233AF7">
        <w:rPr>
          <w:rFonts w:ascii="Times New Roman" w:hAnsi="Times New Roman"/>
          <w:noProof/>
          <w:lang w:val="en-US"/>
        </w:rPr>
        <w:t>’s</w:t>
      </w:r>
      <w:r w:rsidR="00F236C1">
        <w:rPr>
          <w:rFonts w:ascii="Times New Roman" w:hAnsi="Times New Roman"/>
          <w:noProof/>
          <w:lang w:val="en-US"/>
        </w:rPr>
        <w:t xml:space="preserve"> bank are</w:t>
      </w:r>
      <w:r w:rsidR="00233AF7">
        <w:rPr>
          <w:rFonts w:ascii="Times New Roman" w:hAnsi="Times New Roman"/>
          <w:noProof/>
          <w:lang w:val="en-US"/>
        </w:rPr>
        <w:t>a, maintain the retarding basin</w:t>
      </w:r>
      <w:r w:rsidR="00F236C1">
        <w:rPr>
          <w:rFonts w:ascii="Times New Roman" w:hAnsi="Times New Roman"/>
          <w:noProof/>
          <w:lang w:val="en-US"/>
        </w:rPr>
        <w:t xml:space="preserve"> and protect it from erosion by plating grass, bushes and trees.</w:t>
      </w:r>
    </w:p>
    <w:p w14:paraId="1AC8CE9B" w14:textId="5FE59096" w:rsidR="00F236C1" w:rsidRDefault="00F236C1" w:rsidP="00566DD7">
      <w:pPr>
        <w:spacing w:after="0"/>
        <w:jc w:val="both"/>
        <w:rPr>
          <w:rFonts w:ascii="Times New Roman" w:hAnsi="Times New Roman"/>
          <w:noProof/>
          <w:lang w:val="en-US"/>
        </w:rPr>
      </w:pPr>
    </w:p>
    <w:p w14:paraId="04E8BD70" w14:textId="4732AECF" w:rsidR="00F236C1" w:rsidRPr="00F236C1" w:rsidRDefault="00F236C1" w:rsidP="00566DD7">
      <w:pPr>
        <w:spacing w:after="0"/>
        <w:jc w:val="both"/>
        <w:rPr>
          <w:rFonts w:ascii="Times New Roman" w:hAnsi="Times New Roman"/>
          <w:b/>
          <w:noProof/>
          <w:lang w:val="en-US"/>
        </w:rPr>
      </w:pPr>
      <w:r w:rsidRPr="00F236C1">
        <w:rPr>
          <w:rFonts w:ascii="Times New Roman" w:hAnsi="Times New Roman"/>
          <w:b/>
          <w:noProof/>
          <w:lang w:val="en-US"/>
        </w:rPr>
        <w:t>Landscape protection measures</w:t>
      </w:r>
    </w:p>
    <w:p w14:paraId="7E690B5E" w14:textId="4342B511" w:rsidR="00F236C1" w:rsidRDefault="00F236C1" w:rsidP="00566DD7">
      <w:pPr>
        <w:spacing w:after="0"/>
        <w:jc w:val="both"/>
        <w:rPr>
          <w:rFonts w:ascii="Times New Roman" w:hAnsi="Times New Roman"/>
          <w:noProof/>
          <w:lang w:val="en-US"/>
        </w:rPr>
      </w:pPr>
    </w:p>
    <w:p w14:paraId="712923DD" w14:textId="4C5B1BCC" w:rsidR="00F236C1" w:rsidRDefault="00F236C1" w:rsidP="00566DD7">
      <w:pPr>
        <w:spacing w:after="0"/>
        <w:jc w:val="both"/>
        <w:rPr>
          <w:rFonts w:ascii="Times New Roman" w:hAnsi="Times New Roman"/>
          <w:noProof/>
          <w:lang w:val="en-US"/>
        </w:rPr>
      </w:pPr>
      <w:r>
        <w:rPr>
          <w:rFonts w:ascii="Times New Roman" w:hAnsi="Times New Roman"/>
          <w:noProof/>
          <w:lang w:val="en-US"/>
        </w:rPr>
        <w:t>A</w:t>
      </w:r>
      <w:r w:rsidR="00C342F3">
        <w:rPr>
          <w:rFonts w:ascii="Times New Roman" w:hAnsi="Times New Roman"/>
          <w:noProof/>
          <w:lang w:val="en-US"/>
        </w:rPr>
        <w:t xml:space="preserve">.3.5. Maintain the landscape so as </w:t>
      </w:r>
      <w:r>
        <w:rPr>
          <w:rFonts w:ascii="Times New Roman" w:hAnsi="Times New Roman"/>
          <w:noProof/>
          <w:lang w:val="en-US"/>
        </w:rPr>
        <w:t>to offer desired vistas onto the future retarding area.</w:t>
      </w:r>
    </w:p>
    <w:p w14:paraId="59A7F60B" w14:textId="40046927" w:rsidR="00F236C1" w:rsidRDefault="00F236C1" w:rsidP="00566DD7">
      <w:pPr>
        <w:spacing w:after="0"/>
        <w:jc w:val="both"/>
        <w:rPr>
          <w:rFonts w:ascii="Times New Roman" w:hAnsi="Times New Roman"/>
          <w:noProof/>
          <w:lang w:val="en-US"/>
        </w:rPr>
      </w:pPr>
    </w:p>
    <w:p w14:paraId="0442CD45" w14:textId="77777777" w:rsidR="00C342F3" w:rsidRDefault="00C342F3" w:rsidP="00566DD7">
      <w:pPr>
        <w:spacing w:after="0"/>
        <w:jc w:val="both"/>
        <w:rPr>
          <w:rFonts w:ascii="Times New Roman" w:hAnsi="Times New Roman"/>
          <w:noProof/>
          <w:lang w:val="en-US"/>
        </w:rPr>
      </w:pPr>
    </w:p>
    <w:p w14:paraId="68E5247B" w14:textId="10BB90F7" w:rsidR="00DA781B" w:rsidRPr="00C342F3" w:rsidRDefault="00F236C1" w:rsidP="00F236C1">
      <w:pPr>
        <w:spacing w:after="0"/>
        <w:jc w:val="both"/>
        <w:rPr>
          <w:rFonts w:ascii="Times New Roman" w:hAnsi="Times New Roman"/>
          <w:noProof/>
          <w:u w:val="single"/>
          <w:lang w:val="en-US"/>
        </w:rPr>
      </w:pPr>
      <w:r w:rsidRPr="00C342F3">
        <w:rPr>
          <w:rFonts w:ascii="Times New Roman" w:hAnsi="Times New Roman"/>
          <w:b/>
          <w:noProof/>
          <w:u w:val="single"/>
          <w:lang w:val="en-US"/>
        </w:rPr>
        <w:t>A.4</w:t>
      </w:r>
      <w:r w:rsidRPr="00C342F3">
        <w:rPr>
          <w:rFonts w:ascii="Times New Roman" w:hAnsi="Times New Roman"/>
          <w:noProof/>
          <w:u w:val="single"/>
          <w:lang w:val="en-US"/>
        </w:rPr>
        <w:t xml:space="preserve"> </w:t>
      </w:r>
      <w:r w:rsidR="00EF551E" w:rsidRPr="00C342F3">
        <w:rPr>
          <w:rFonts w:ascii="Times New Roman" w:hAnsi="Times New Roman"/>
          <w:b/>
          <w:noProof/>
          <w:u w:val="single"/>
          <w:lang w:val="en-US"/>
        </w:rPr>
        <w:t>Measures to prevent and mitigate the consequences of potential ecological accidents</w:t>
      </w:r>
    </w:p>
    <w:p w14:paraId="5019B4AC" w14:textId="77777777" w:rsidR="00F236C1" w:rsidRDefault="00F236C1" w:rsidP="00F236C1">
      <w:pPr>
        <w:spacing w:after="0"/>
        <w:jc w:val="both"/>
        <w:rPr>
          <w:rFonts w:ascii="Times New Roman" w:hAnsi="Times New Roman"/>
          <w:noProof/>
          <w:lang w:val="en-US"/>
        </w:rPr>
      </w:pPr>
    </w:p>
    <w:p w14:paraId="024B9D13" w14:textId="47C3D695" w:rsidR="00EF551E" w:rsidRDefault="00F236C1" w:rsidP="00F236C1">
      <w:pPr>
        <w:spacing w:after="0"/>
        <w:jc w:val="both"/>
        <w:rPr>
          <w:rFonts w:ascii="Times New Roman" w:hAnsi="Times New Roman"/>
          <w:noProof/>
          <w:lang w:val="en-US"/>
        </w:rPr>
      </w:pPr>
      <w:r>
        <w:rPr>
          <w:rFonts w:ascii="Times New Roman" w:hAnsi="Times New Roman"/>
          <w:noProof/>
          <w:lang w:val="en-US"/>
        </w:rPr>
        <w:t>A.4.1. Prevent dangerous liquids from being discharged into water or into the soil.</w:t>
      </w:r>
    </w:p>
    <w:p w14:paraId="3F0BDBB5" w14:textId="00B1D4F6" w:rsidR="00F236C1" w:rsidRDefault="00F236C1" w:rsidP="00F236C1">
      <w:pPr>
        <w:spacing w:after="0"/>
        <w:jc w:val="both"/>
        <w:rPr>
          <w:rFonts w:ascii="Times New Roman" w:hAnsi="Times New Roman"/>
          <w:noProof/>
          <w:lang w:val="en-US"/>
        </w:rPr>
      </w:pPr>
    </w:p>
    <w:p w14:paraId="41438E53" w14:textId="00EE8AC5" w:rsidR="00F236C1" w:rsidRPr="00F236C1" w:rsidRDefault="00F236C1" w:rsidP="00C342F3">
      <w:pPr>
        <w:spacing w:after="0"/>
        <w:ind w:left="360" w:hanging="360"/>
        <w:jc w:val="both"/>
        <w:rPr>
          <w:rFonts w:ascii="Times New Roman" w:hAnsi="Times New Roman"/>
          <w:noProof/>
          <w:lang w:val="en-US"/>
        </w:rPr>
      </w:pPr>
      <w:r>
        <w:rPr>
          <w:rFonts w:ascii="Times New Roman" w:hAnsi="Times New Roman"/>
          <w:noProof/>
          <w:lang w:val="en-US"/>
        </w:rPr>
        <w:t xml:space="preserve">A.4.2. During preparation of design documents prepare a Dam Demolition Design </w:t>
      </w:r>
      <w:r w:rsidR="004772A2">
        <w:rPr>
          <w:rFonts w:ascii="Times New Roman" w:hAnsi="Times New Roman"/>
          <w:noProof/>
          <w:lang w:val="en-US"/>
        </w:rPr>
        <w:t>which has to include the description of all measures for alarming and informing the population as well as corridors with intensity of damage</w:t>
      </w:r>
      <w:r w:rsidR="00C342F3">
        <w:rPr>
          <w:rFonts w:ascii="Times New Roman" w:hAnsi="Times New Roman"/>
          <w:noProof/>
          <w:lang w:val="en-US"/>
        </w:rPr>
        <w:t>s</w:t>
      </w:r>
      <w:r w:rsidR="004772A2">
        <w:rPr>
          <w:rFonts w:ascii="Times New Roman" w:hAnsi="Times New Roman"/>
          <w:noProof/>
          <w:lang w:val="en-US"/>
        </w:rPr>
        <w:t xml:space="preserve"> by flood wave. </w:t>
      </w:r>
    </w:p>
    <w:p w14:paraId="1190A499" w14:textId="32803B87" w:rsidR="007D1997" w:rsidRPr="000D49FF" w:rsidRDefault="007D1997" w:rsidP="007D1997">
      <w:pPr>
        <w:spacing w:after="0"/>
        <w:jc w:val="both"/>
        <w:rPr>
          <w:rFonts w:ascii="Times New Roman" w:hAnsi="Times New Roman"/>
          <w:noProof/>
          <w:lang w:val="en-US"/>
        </w:rPr>
      </w:pPr>
    </w:p>
    <w:p w14:paraId="75073C53" w14:textId="77777777" w:rsidR="007D1997" w:rsidRPr="000D49FF" w:rsidRDefault="007D1997" w:rsidP="007D1997">
      <w:pPr>
        <w:spacing w:after="0"/>
        <w:jc w:val="both"/>
        <w:rPr>
          <w:rFonts w:ascii="Times New Roman" w:hAnsi="Times New Roman"/>
          <w:noProof/>
          <w:lang w:val="en-US"/>
        </w:rPr>
      </w:pPr>
    </w:p>
    <w:p w14:paraId="31A22594" w14:textId="77777777" w:rsidR="007D1997" w:rsidRPr="00C342F3" w:rsidRDefault="007D1997" w:rsidP="007D1997">
      <w:pPr>
        <w:pStyle w:val="ListParagraph"/>
        <w:numPr>
          <w:ilvl w:val="0"/>
          <w:numId w:val="4"/>
        </w:numPr>
        <w:spacing w:after="0"/>
        <w:jc w:val="center"/>
        <w:rPr>
          <w:rFonts w:ascii="Times New Roman" w:hAnsi="Times New Roman"/>
          <w:b/>
          <w:noProof/>
          <w:u w:val="single"/>
          <w:lang w:val="en-US"/>
        </w:rPr>
      </w:pPr>
      <w:r w:rsidRPr="00C342F3">
        <w:rPr>
          <w:rFonts w:ascii="Times New Roman" w:hAnsi="Times New Roman"/>
          <w:b/>
          <w:noProof/>
          <w:u w:val="single"/>
          <w:lang w:val="en-US"/>
        </w:rPr>
        <w:t>ENVIRONMENTAL MONITORING PROGRAMME</w:t>
      </w:r>
    </w:p>
    <w:p w14:paraId="3488681F" w14:textId="77777777" w:rsidR="007D1997" w:rsidRPr="000D49FF" w:rsidRDefault="007D1997" w:rsidP="007D1997">
      <w:pPr>
        <w:spacing w:after="0"/>
        <w:jc w:val="both"/>
        <w:rPr>
          <w:rFonts w:ascii="Times New Roman" w:hAnsi="Times New Roman"/>
          <w:noProof/>
          <w:lang w:val="en-US"/>
        </w:rPr>
      </w:pPr>
    </w:p>
    <w:p w14:paraId="1427ADA1" w14:textId="4570B1AF" w:rsidR="007D1997" w:rsidRPr="004772A2" w:rsidRDefault="004772A2" w:rsidP="004772A2">
      <w:pPr>
        <w:spacing w:after="0"/>
        <w:jc w:val="both"/>
        <w:rPr>
          <w:rFonts w:ascii="Times New Roman" w:hAnsi="Times New Roman"/>
          <w:noProof/>
          <w:lang w:val="en-US"/>
        </w:rPr>
      </w:pPr>
      <w:r>
        <w:rPr>
          <w:rFonts w:ascii="Times New Roman" w:hAnsi="Times New Roman"/>
          <w:noProof/>
          <w:lang w:val="en-US"/>
        </w:rPr>
        <w:t xml:space="preserve">Special monitoring on the impact of foressen interventions on </w:t>
      </w:r>
      <w:r w:rsidR="00C342F3">
        <w:rPr>
          <w:rFonts w:ascii="Times New Roman" w:hAnsi="Times New Roman"/>
          <w:noProof/>
          <w:lang w:val="en-US"/>
        </w:rPr>
        <w:t>the environment is not envisaged</w:t>
      </w:r>
      <w:r>
        <w:rPr>
          <w:rFonts w:ascii="Times New Roman" w:hAnsi="Times New Roman"/>
          <w:noProof/>
          <w:lang w:val="en-US"/>
        </w:rPr>
        <w:t xml:space="preserve"> since no significant impacts are expected.  Environmental monitoring regularly conducted by Hrvatske vode is sufficient as part of regular and emergency maintenance of watercourses and structures on </w:t>
      </w:r>
      <w:r w:rsidR="00BE157F">
        <w:rPr>
          <w:rFonts w:ascii="Times New Roman" w:hAnsi="Times New Roman"/>
          <w:noProof/>
          <w:lang w:val="en-US"/>
        </w:rPr>
        <w:t>watercourses, Hrvatske šume within the framework of their regular monitoring of forest vegetation and life as well as technical</w:t>
      </w:r>
      <w:r w:rsidR="00C342F3">
        <w:rPr>
          <w:rFonts w:ascii="Times New Roman" w:hAnsi="Times New Roman"/>
          <w:noProof/>
          <w:lang w:val="en-US"/>
        </w:rPr>
        <w:t xml:space="preserve"> observation of dams in accordance with</w:t>
      </w:r>
      <w:r w:rsidR="00BE157F">
        <w:rPr>
          <w:rFonts w:ascii="Times New Roman" w:hAnsi="Times New Roman"/>
          <w:noProof/>
          <w:lang w:val="en-US"/>
        </w:rPr>
        <w:t xml:space="preserve"> legal obligation. </w:t>
      </w:r>
    </w:p>
    <w:p w14:paraId="513CC218" w14:textId="77777777" w:rsidR="0014539D" w:rsidRPr="000D49FF" w:rsidRDefault="0014539D" w:rsidP="007A0972">
      <w:pPr>
        <w:spacing w:after="0"/>
        <w:ind w:left="567" w:hanging="567"/>
        <w:jc w:val="both"/>
        <w:rPr>
          <w:rFonts w:ascii="Times New Roman" w:hAnsi="Times New Roman"/>
          <w:noProof/>
          <w:lang w:val="en-US"/>
        </w:rPr>
      </w:pPr>
    </w:p>
    <w:p w14:paraId="22EEECEF" w14:textId="77777777" w:rsidR="0014539D" w:rsidRPr="000D49FF" w:rsidRDefault="0014539D" w:rsidP="007A0972">
      <w:pPr>
        <w:spacing w:after="0"/>
        <w:ind w:left="567" w:hanging="567"/>
        <w:jc w:val="both"/>
        <w:rPr>
          <w:rFonts w:ascii="Times New Roman" w:hAnsi="Times New Roman"/>
          <w:noProof/>
          <w:lang w:val="en-US"/>
        </w:rPr>
      </w:pPr>
    </w:p>
    <w:p w14:paraId="6C022368" w14:textId="71CEB4CB" w:rsidR="00EC17C9" w:rsidRDefault="0014539D" w:rsidP="00BE157F">
      <w:pPr>
        <w:pStyle w:val="ListParagraph"/>
        <w:numPr>
          <w:ilvl w:val="0"/>
          <w:numId w:val="1"/>
        </w:numPr>
        <w:spacing w:after="0"/>
        <w:ind w:left="567" w:hanging="567"/>
        <w:jc w:val="both"/>
        <w:rPr>
          <w:rFonts w:ascii="Times New Roman" w:hAnsi="Times New Roman"/>
          <w:b/>
          <w:noProof/>
          <w:lang w:val="en-US"/>
        </w:rPr>
      </w:pPr>
      <w:r w:rsidRPr="00BE157F">
        <w:rPr>
          <w:rFonts w:ascii="Times New Roman" w:hAnsi="Times New Roman"/>
          <w:b/>
          <w:noProof/>
          <w:lang w:val="en-US"/>
        </w:rPr>
        <w:t xml:space="preserve">The developer, </w:t>
      </w:r>
      <w:r w:rsidR="003675CC" w:rsidRPr="00BE157F">
        <w:rPr>
          <w:rFonts w:ascii="Times New Roman" w:hAnsi="Times New Roman"/>
          <w:b/>
          <w:noProof/>
          <w:lang w:val="en-US"/>
        </w:rPr>
        <w:t xml:space="preserve">Hrvatske vode, </w:t>
      </w:r>
      <w:r w:rsidR="00EC17C9" w:rsidRPr="00BE157F">
        <w:rPr>
          <w:rFonts w:ascii="Times New Roman" w:hAnsi="Times New Roman"/>
          <w:b/>
          <w:noProof/>
          <w:lang w:val="en-US"/>
        </w:rPr>
        <w:t xml:space="preserve">shall </w:t>
      </w:r>
      <w:r w:rsidR="00BE157F">
        <w:rPr>
          <w:rFonts w:ascii="Times New Roman" w:hAnsi="Times New Roman"/>
          <w:b/>
          <w:noProof/>
          <w:lang w:val="en-US"/>
        </w:rPr>
        <w:t xml:space="preserve">ensure the implementation of established </w:t>
      </w:r>
      <w:r w:rsidR="00EC17C9" w:rsidRPr="00BE157F">
        <w:rPr>
          <w:rFonts w:ascii="Times New Roman" w:hAnsi="Times New Roman"/>
          <w:b/>
          <w:noProof/>
          <w:lang w:val="en-US"/>
        </w:rPr>
        <w:t>envi</w:t>
      </w:r>
      <w:r w:rsidR="00BE157F">
        <w:rPr>
          <w:rFonts w:ascii="Times New Roman" w:hAnsi="Times New Roman"/>
          <w:b/>
          <w:noProof/>
          <w:lang w:val="en-US"/>
        </w:rPr>
        <w:t xml:space="preserve">ronmental protection measures and implementation of activities according to the environmental monitoring programme. </w:t>
      </w:r>
    </w:p>
    <w:p w14:paraId="21FAB161" w14:textId="2E257C90" w:rsidR="00C342F3" w:rsidRDefault="00C342F3" w:rsidP="00C342F3">
      <w:pPr>
        <w:spacing w:after="0"/>
        <w:jc w:val="both"/>
        <w:rPr>
          <w:rFonts w:ascii="Times New Roman" w:hAnsi="Times New Roman"/>
          <w:b/>
          <w:noProof/>
          <w:lang w:val="en-US"/>
        </w:rPr>
      </w:pPr>
    </w:p>
    <w:p w14:paraId="6F2868D7" w14:textId="77777777" w:rsidR="00C342F3" w:rsidRPr="00C342F3" w:rsidRDefault="00C342F3" w:rsidP="00C342F3">
      <w:pPr>
        <w:spacing w:after="0"/>
        <w:jc w:val="both"/>
        <w:rPr>
          <w:rFonts w:ascii="Times New Roman" w:hAnsi="Times New Roman"/>
          <w:b/>
          <w:noProof/>
          <w:lang w:val="en-US"/>
        </w:rPr>
      </w:pPr>
    </w:p>
    <w:p w14:paraId="29152D4A" w14:textId="77777777" w:rsidR="00EC17C9" w:rsidRPr="000D49FF" w:rsidRDefault="00EC17C9" w:rsidP="00EC17C9">
      <w:pPr>
        <w:pStyle w:val="ListParagraph"/>
        <w:spacing w:after="0"/>
        <w:ind w:left="567"/>
        <w:jc w:val="both"/>
        <w:rPr>
          <w:rFonts w:ascii="Times New Roman" w:hAnsi="Times New Roman"/>
          <w:noProof/>
          <w:lang w:val="en-US"/>
        </w:rPr>
      </w:pPr>
    </w:p>
    <w:p w14:paraId="2C7747ED" w14:textId="77777777" w:rsidR="00DA781B" w:rsidRPr="000D49FF" w:rsidRDefault="007D1997" w:rsidP="00475C9F">
      <w:pPr>
        <w:spacing w:after="0"/>
        <w:jc w:val="both"/>
        <w:rPr>
          <w:rFonts w:ascii="Times New Roman" w:hAnsi="Times New Roman"/>
          <w:b/>
          <w:noProof/>
          <w:lang w:val="en-US"/>
        </w:rPr>
      </w:pPr>
      <w:r w:rsidRPr="000D49FF">
        <w:rPr>
          <w:rFonts w:ascii="Times New Roman" w:hAnsi="Times New Roman"/>
          <w:noProof/>
          <w:lang w:val="en-US"/>
        </w:rPr>
        <w:tab/>
      </w:r>
    </w:p>
    <w:p w14:paraId="770F12FB" w14:textId="02DF3200" w:rsidR="00E54358" w:rsidRDefault="00BE42A2" w:rsidP="00BE42A2">
      <w:pPr>
        <w:spacing w:after="0"/>
        <w:jc w:val="center"/>
        <w:rPr>
          <w:rFonts w:ascii="Times New Roman" w:hAnsi="Times New Roman"/>
          <w:b/>
          <w:noProof/>
          <w:lang w:val="en-US"/>
        </w:rPr>
      </w:pPr>
      <w:r w:rsidRPr="000D49FF">
        <w:rPr>
          <w:rFonts w:ascii="Times New Roman" w:hAnsi="Times New Roman"/>
          <w:b/>
          <w:noProof/>
          <w:lang w:val="en-US"/>
        </w:rPr>
        <w:lastRenderedPageBreak/>
        <w:t>Justification</w:t>
      </w:r>
    </w:p>
    <w:p w14:paraId="478DCD5E" w14:textId="77777777" w:rsidR="00C342F3" w:rsidRPr="000D49FF" w:rsidRDefault="00C342F3" w:rsidP="00BE42A2">
      <w:pPr>
        <w:spacing w:after="0"/>
        <w:jc w:val="center"/>
        <w:rPr>
          <w:rFonts w:ascii="Times New Roman" w:hAnsi="Times New Roman"/>
          <w:b/>
          <w:noProof/>
          <w:lang w:val="en-US"/>
        </w:rPr>
      </w:pPr>
    </w:p>
    <w:p w14:paraId="45A23DFC" w14:textId="77777777" w:rsidR="00C342F3" w:rsidRDefault="00607DBC" w:rsidP="00607DBC">
      <w:pPr>
        <w:spacing w:after="0"/>
        <w:jc w:val="both"/>
        <w:rPr>
          <w:rFonts w:ascii="Times New Roman" w:hAnsi="Times New Roman"/>
          <w:noProof/>
          <w:lang w:val="en-GB"/>
        </w:rPr>
      </w:pPr>
      <w:r w:rsidRPr="00E72FB7">
        <w:rPr>
          <w:rFonts w:ascii="Times New Roman" w:hAnsi="Times New Roman"/>
          <w:noProof/>
          <w:lang w:val="en-GB"/>
        </w:rPr>
        <w:t>Hrvatske vode from Zagreb,</w:t>
      </w:r>
      <w:r>
        <w:rPr>
          <w:rFonts w:ascii="Times New Roman" w:hAnsi="Times New Roman"/>
          <w:noProof/>
          <w:lang w:val="en-GB"/>
        </w:rPr>
        <w:t xml:space="preserve"> Ulica grada Vukovara 220, </w:t>
      </w:r>
      <w:r w:rsidRPr="00E72FB7">
        <w:rPr>
          <w:rFonts w:ascii="Times New Roman" w:hAnsi="Times New Roman"/>
          <w:noProof/>
          <w:lang w:val="en-GB"/>
        </w:rPr>
        <w:t>submitted on 2</w:t>
      </w:r>
      <w:r>
        <w:rPr>
          <w:rFonts w:ascii="Times New Roman" w:hAnsi="Times New Roman"/>
          <w:noProof/>
          <w:lang w:val="en-GB"/>
        </w:rPr>
        <w:t>8</w:t>
      </w:r>
      <w:r w:rsidRPr="00E72FB7">
        <w:rPr>
          <w:rFonts w:ascii="Times New Roman" w:hAnsi="Times New Roman"/>
          <w:noProof/>
          <w:lang w:val="en-GB"/>
        </w:rPr>
        <w:t xml:space="preserve"> </w:t>
      </w:r>
      <w:r>
        <w:rPr>
          <w:rFonts w:ascii="Times New Roman" w:hAnsi="Times New Roman"/>
          <w:noProof/>
          <w:lang w:val="en-GB"/>
        </w:rPr>
        <w:t>February</w:t>
      </w:r>
      <w:r w:rsidRPr="00E72FB7">
        <w:rPr>
          <w:rFonts w:ascii="Times New Roman" w:hAnsi="Times New Roman"/>
          <w:noProof/>
          <w:lang w:val="en-GB"/>
        </w:rPr>
        <w:t xml:space="preserve"> 20</w:t>
      </w:r>
      <w:r>
        <w:rPr>
          <w:rFonts w:ascii="Times New Roman" w:hAnsi="Times New Roman"/>
          <w:noProof/>
          <w:lang w:val="en-GB"/>
        </w:rPr>
        <w:t>06</w:t>
      </w:r>
      <w:r w:rsidRPr="00E72FB7">
        <w:rPr>
          <w:rFonts w:ascii="Times New Roman" w:hAnsi="Times New Roman"/>
          <w:noProof/>
          <w:lang w:val="en-GB"/>
        </w:rPr>
        <w:t xml:space="preserve"> a </w:t>
      </w:r>
      <w:r w:rsidRPr="00C342F3">
        <w:rPr>
          <w:rFonts w:ascii="Times New Roman" w:hAnsi="Times New Roman"/>
          <w:noProof/>
          <w:lang w:val="en-GB"/>
        </w:rPr>
        <w:t>request</w:t>
      </w:r>
      <w:r w:rsidRPr="00E72FB7">
        <w:rPr>
          <w:rFonts w:ascii="Times New Roman" w:hAnsi="Times New Roman"/>
          <w:noProof/>
          <w:lang w:val="en-GB"/>
        </w:rPr>
        <w:t xml:space="preserve"> for a</w:t>
      </w:r>
      <w:r>
        <w:rPr>
          <w:rFonts w:ascii="Times New Roman" w:hAnsi="Times New Roman"/>
          <w:noProof/>
          <w:lang w:val="en-GB"/>
        </w:rPr>
        <w:t xml:space="preserve">n </w:t>
      </w:r>
      <w:r w:rsidRPr="00E72FB7">
        <w:rPr>
          <w:rFonts w:ascii="Times New Roman" w:hAnsi="Times New Roman"/>
          <w:noProof/>
          <w:lang w:val="en-GB"/>
        </w:rPr>
        <w:t>environmental impact assessment (EIA)</w:t>
      </w:r>
      <w:r>
        <w:rPr>
          <w:rFonts w:ascii="Times New Roman" w:hAnsi="Times New Roman"/>
          <w:noProof/>
          <w:lang w:val="en-GB"/>
        </w:rPr>
        <w:t xml:space="preserve"> procedure</w:t>
      </w:r>
      <w:r w:rsidRPr="00E72FB7">
        <w:rPr>
          <w:rFonts w:ascii="Times New Roman" w:hAnsi="Times New Roman"/>
          <w:noProof/>
          <w:lang w:val="en-GB"/>
        </w:rPr>
        <w:t xml:space="preserve"> for construction of </w:t>
      </w:r>
      <w:r>
        <w:rPr>
          <w:rFonts w:ascii="Times New Roman" w:hAnsi="Times New Roman"/>
          <w:noProof/>
          <w:lang w:val="en-GB"/>
        </w:rPr>
        <w:t xml:space="preserve">the Ogulin retarding basin accompanied by the </w:t>
      </w:r>
      <w:r w:rsidRPr="00E72FB7">
        <w:rPr>
          <w:rFonts w:ascii="Times New Roman" w:hAnsi="Times New Roman"/>
          <w:noProof/>
          <w:lang w:val="en-GB"/>
        </w:rPr>
        <w:t>Envir</w:t>
      </w:r>
      <w:r>
        <w:rPr>
          <w:rFonts w:ascii="Times New Roman" w:hAnsi="Times New Roman"/>
          <w:noProof/>
          <w:lang w:val="en-GB"/>
        </w:rPr>
        <w:t>onmental Impact Study (EIS)</w:t>
      </w:r>
      <w:r w:rsidRPr="00E72FB7">
        <w:rPr>
          <w:rFonts w:ascii="Times New Roman" w:hAnsi="Times New Roman"/>
          <w:noProof/>
          <w:lang w:val="en-GB"/>
        </w:rPr>
        <w:t xml:space="preserve"> prepared by the company Vodoprivredno-projektni biro d.d. Zagreb</w:t>
      </w:r>
      <w:r>
        <w:rPr>
          <w:rFonts w:ascii="Times New Roman" w:hAnsi="Times New Roman"/>
          <w:noProof/>
          <w:lang w:val="en-GB"/>
        </w:rPr>
        <w:t xml:space="preserve"> in October 2005 and amended in July 2006. </w:t>
      </w:r>
    </w:p>
    <w:p w14:paraId="268D3E11" w14:textId="4E3440AE" w:rsidR="00607DBC" w:rsidRDefault="00607DBC" w:rsidP="00607DBC">
      <w:pPr>
        <w:spacing w:after="0"/>
        <w:jc w:val="both"/>
        <w:rPr>
          <w:rFonts w:ascii="Times New Roman" w:hAnsi="Times New Roman"/>
          <w:noProof/>
          <w:lang w:val="en-GB"/>
        </w:rPr>
      </w:pPr>
      <w:r>
        <w:rPr>
          <w:rFonts w:ascii="Times New Roman" w:hAnsi="Times New Roman"/>
          <w:noProof/>
          <w:lang w:val="en-GB"/>
        </w:rPr>
        <w:t>T</w:t>
      </w:r>
      <w:r w:rsidRPr="00E72FB7">
        <w:rPr>
          <w:rFonts w:ascii="Times New Roman" w:hAnsi="Times New Roman"/>
          <w:noProof/>
          <w:lang w:val="en-GB"/>
        </w:rPr>
        <w:t xml:space="preserve">he Ministry of Environmental Protection, Physical Planning and Construction issued a Decision (Class: </w:t>
      </w:r>
      <w:r>
        <w:rPr>
          <w:rFonts w:ascii="Times New Roman" w:hAnsi="Times New Roman"/>
          <w:noProof/>
          <w:lang w:val="en-GB"/>
        </w:rPr>
        <w:t>UP/I-351-03/06-02/00032</w:t>
      </w:r>
      <w:r w:rsidRPr="00E72FB7">
        <w:rPr>
          <w:rFonts w:ascii="Times New Roman" w:hAnsi="Times New Roman"/>
          <w:noProof/>
          <w:lang w:val="en-GB"/>
        </w:rPr>
        <w:t>; Reg. No.: 531-0</w:t>
      </w:r>
      <w:r>
        <w:rPr>
          <w:rFonts w:ascii="Times New Roman" w:hAnsi="Times New Roman"/>
          <w:noProof/>
          <w:lang w:val="en-GB"/>
        </w:rPr>
        <w:t>8-3-1-AK-06-5) on 19 April</w:t>
      </w:r>
      <w:r w:rsidRPr="00E72FB7">
        <w:rPr>
          <w:rFonts w:ascii="Times New Roman" w:hAnsi="Times New Roman"/>
          <w:noProof/>
          <w:lang w:val="en-GB"/>
        </w:rPr>
        <w:t xml:space="preserve"> 2006 </w:t>
      </w:r>
      <w:r>
        <w:rPr>
          <w:rFonts w:ascii="Times New Roman" w:hAnsi="Times New Roman"/>
          <w:noProof/>
          <w:lang w:val="en-GB"/>
        </w:rPr>
        <w:t xml:space="preserve">on the appointment of the following members of the Commission for assessment of the impact of the subject intervention (Commission members): Franka Odak; Milan Ivezić, Ministry of Agriculture, Forestry and Water Management, Water Management Directorate; Renato Buljan, Croatian Geological Institute; Marjana </w:t>
      </w:r>
    </w:p>
    <w:p w14:paraId="1392DAEF" w14:textId="16E3661D" w:rsidR="00607DBC" w:rsidRDefault="00607DBC" w:rsidP="00607DBC">
      <w:pPr>
        <w:spacing w:after="0"/>
        <w:jc w:val="both"/>
        <w:rPr>
          <w:rFonts w:ascii="Times New Roman" w:hAnsi="Times New Roman"/>
          <w:noProof/>
          <w:lang w:val="en-GB"/>
        </w:rPr>
      </w:pPr>
      <w:r w:rsidRPr="000E6EAF">
        <w:rPr>
          <w:rFonts w:ascii="Times New Roman" w:hAnsi="Times New Roman"/>
          <w:noProof/>
          <w:lang w:val="en-GB"/>
        </w:rPr>
        <w:t xml:space="preserve">Gajić Čapka, Meteorological and Hydrological </w:t>
      </w:r>
      <w:r>
        <w:rPr>
          <w:rFonts w:ascii="Times New Roman" w:hAnsi="Times New Roman"/>
          <w:noProof/>
          <w:lang w:val="en-GB"/>
        </w:rPr>
        <w:t xml:space="preserve">Service; Ksenija Cesarec, </w:t>
      </w:r>
      <w:r w:rsidRPr="000E6EAF">
        <w:rPr>
          <w:rFonts w:ascii="Times New Roman" w:hAnsi="Times New Roman"/>
          <w:noProof/>
          <w:lang w:val="en-GB"/>
        </w:rPr>
        <w:t xml:space="preserve">Meteorological and Hydrological </w:t>
      </w:r>
      <w:r>
        <w:rPr>
          <w:rFonts w:ascii="Times New Roman" w:hAnsi="Times New Roman"/>
          <w:noProof/>
          <w:lang w:val="en-GB"/>
        </w:rPr>
        <w:t>Service; Natalija Čengić Zglavnik,</w:t>
      </w:r>
      <w:r w:rsidR="00C342F3">
        <w:rPr>
          <w:rFonts w:ascii="Times New Roman" w:hAnsi="Times New Roman"/>
          <w:noProof/>
          <w:lang w:val="en-GB"/>
        </w:rPr>
        <w:t xml:space="preserve"> </w:t>
      </w:r>
      <w:r>
        <w:rPr>
          <w:rFonts w:ascii="Times New Roman" w:hAnsi="Times New Roman"/>
          <w:noProof/>
          <w:lang w:val="en-GB"/>
        </w:rPr>
        <w:t xml:space="preserve">Ministry of Culture, Nature Protection Directorate; Nenad Vukadinović, Hrvatske šume; Vjeruška Stanišić, </w:t>
      </w:r>
      <w:r w:rsidRPr="000E6EAF">
        <w:rPr>
          <w:rFonts w:ascii="Times New Roman" w:hAnsi="Times New Roman"/>
          <w:noProof/>
          <w:lang w:val="en-GB"/>
        </w:rPr>
        <w:t xml:space="preserve">Physical Planning and Environmental Protection </w:t>
      </w:r>
      <w:r>
        <w:rPr>
          <w:rFonts w:ascii="Times New Roman" w:hAnsi="Times New Roman"/>
          <w:noProof/>
          <w:lang w:val="en-GB"/>
        </w:rPr>
        <w:t xml:space="preserve">Institute of the </w:t>
      </w:r>
      <w:r w:rsidRPr="000E6EAF">
        <w:rPr>
          <w:rFonts w:ascii="Times New Roman" w:hAnsi="Times New Roman"/>
          <w:noProof/>
          <w:lang w:val="en-GB"/>
        </w:rPr>
        <w:t>Karlovac</w:t>
      </w:r>
      <w:r>
        <w:rPr>
          <w:rFonts w:ascii="Times New Roman" w:hAnsi="Times New Roman"/>
          <w:noProof/>
          <w:lang w:val="en-GB"/>
        </w:rPr>
        <w:t xml:space="preserve"> County; Slavica Zubčić, Town of Ogulin; Ana Kovačević, Ministry of </w:t>
      </w:r>
      <w:r w:rsidRPr="00E72FB7">
        <w:rPr>
          <w:rFonts w:ascii="Times New Roman" w:hAnsi="Times New Roman"/>
          <w:noProof/>
          <w:lang w:val="en-GB"/>
        </w:rPr>
        <w:t>Environmental Protection, Physical Planning and Construction</w:t>
      </w:r>
      <w:r>
        <w:rPr>
          <w:rFonts w:ascii="Times New Roman" w:hAnsi="Times New Roman"/>
          <w:noProof/>
          <w:lang w:val="en-GB"/>
        </w:rPr>
        <w:t xml:space="preserve">, Environmental Protection Directorate, Commission Secretary. </w:t>
      </w:r>
    </w:p>
    <w:p w14:paraId="20B480F2" w14:textId="59690D2A" w:rsidR="00607DBC" w:rsidRDefault="00607DBC" w:rsidP="00607DBC">
      <w:pPr>
        <w:spacing w:after="0"/>
        <w:jc w:val="both"/>
        <w:rPr>
          <w:rFonts w:ascii="Times New Roman" w:hAnsi="Times New Roman"/>
          <w:noProof/>
          <w:lang w:val="en-GB"/>
        </w:rPr>
      </w:pPr>
      <w:r>
        <w:rPr>
          <w:rFonts w:ascii="Times New Roman" w:hAnsi="Times New Roman"/>
          <w:noProof/>
          <w:lang w:val="en-GB"/>
        </w:rPr>
        <w:t>The Commis</w:t>
      </w:r>
      <w:r w:rsidR="00C342F3">
        <w:rPr>
          <w:rFonts w:ascii="Times New Roman" w:hAnsi="Times New Roman"/>
          <w:noProof/>
          <w:lang w:val="en-GB"/>
        </w:rPr>
        <w:t>sion held two</w:t>
      </w:r>
      <w:r>
        <w:rPr>
          <w:rFonts w:ascii="Times New Roman" w:hAnsi="Times New Roman"/>
          <w:noProof/>
          <w:lang w:val="en-GB"/>
        </w:rPr>
        <w:t xml:space="preserve"> sessions. During its first session held on 24 May 2006 in Ogulin they established that the Study was complete, profesionally </w:t>
      </w:r>
      <w:r w:rsidR="00C342F3">
        <w:rPr>
          <w:rFonts w:ascii="Times New Roman" w:hAnsi="Times New Roman"/>
          <w:noProof/>
          <w:lang w:val="en-GB"/>
        </w:rPr>
        <w:t>founded and prepared in accordance with</w:t>
      </w:r>
      <w:r>
        <w:rPr>
          <w:rFonts w:ascii="Times New Roman" w:hAnsi="Times New Roman"/>
          <w:noProof/>
          <w:lang w:val="en-GB"/>
        </w:rPr>
        <w:t xml:space="preserve"> regulations, however that it also contained minor deficiencies that could be corrected within legally proscribed deadlines. The Commission requested the developper to make necessary adjustments in the Study in accordance with </w:t>
      </w:r>
      <w:r w:rsidR="00C342F3">
        <w:rPr>
          <w:rFonts w:ascii="Times New Roman" w:hAnsi="Times New Roman"/>
          <w:noProof/>
          <w:lang w:val="en-GB"/>
        </w:rPr>
        <w:t xml:space="preserve">comments </w:t>
      </w:r>
      <w:r>
        <w:rPr>
          <w:rFonts w:ascii="Times New Roman" w:hAnsi="Times New Roman"/>
          <w:noProof/>
          <w:lang w:val="en-GB"/>
        </w:rPr>
        <w:t xml:space="preserve">provided by Commission members. During the same session the Commission </w:t>
      </w:r>
      <w:r w:rsidRPr="00E72FB7">
        <w:rPr>
          <w:rFonts w:ascii="Times New Roman" w:hAnsi="Times New Roman"/>
          <w:noProof/>
          <w:lang w:val="en-GB"/>
        </w:rPr>
        <w:t xml:space="preserve">decided to </w:t>
      </w:r>
      <w:r>
        <w:rPr>
          <w:rFonts w:ascii="Times New Roman" w:hAnsi="Times New Roman"/>
          <w:noProof/>
          <w:lang w:val="en-GB"/>
        </w:rPr>
        <w:t xml:space="preserve">send the EIS to public inspection. Public inspection was conducted in the Town of Ogulin in duration of 14 days, from 29 August until 12 September 2006. The </w:t>
      </w:r>
      <w:r w:rsidRPr="000E6EAF">
        <w:rPr>
          <w:rFonts w:ascii="Times New Roman" w:hAnsi="Times New Roman"/>
          <w:noProof/>
          <w:lang w:val="en-GB"/>
        </w:rPr>
        <w:t xml:space="preserve">Physical Planning and Environmental Protection </w:t>
      </w:r>
      <w:r>
        <w:rPr>
          <w:rFonts w:ascii="Times New Roman" w:hAnsi="Times New Roman"/>
          <w:noProof/>
          <w:lang w:val="en-GB"/>
        </w:rPr>
        <w:t xml:space="preserve">Institute of the </w:t>
      </w:r>
      <w:r w:rsidRPr="000E6EAF">
        <w:rPr>
          <w:rFonts w:ascii="Times New Roman" w:hAnsi="Times New Roman"/>
          <w:noProof/>
          <w:lang w:val="en-GB"/>
        </w:rPr>
        <w:t>Karlovac</w:t>
      </w:r>
      <w:r>
        <w:rPr>
          <w:rFonts w:ascii="Times New Roman" w:hAnsi="Times New Roman"/>
          <w:noProof/>
          <w:lang w:val="en-GB"/>
        </w:rPr>
        <w:t xml:space="preserve"> County coordinated the public inspection. </w:t>
      </w:r>
    </w:p>
    <w:p w14:paraId="337CC9D5" w14:textId="1BAF45E5" w:rsidR="00607DBC" w:rsidRPr="00E72FB7" w:rsidRDefault="00607DBC" w:rsidP="00607DBC">
      <w:pPr>
        <w:spacing w:after="0"/>
        <w:jc w:val="both"/>
        <w:rPr>
          <w:rFonts w:ascii="Times New Roman" w:hAnsi="Times New Roman"/>
          <w:noProof/>
          <w:lang w:val="en-GB"/>
        </w:rPr>
      </w:pPr>
      <w:r>
        <w:rPr>
          <w:rFonts w:ascii="Times New Roman" w:hAnsi="Times New Roman"/>
          <w:noProof/>
          <w:lang w:val="en-GB"/>
        </w:rPr>
        <w:t xml:space="preserve">During </w:t>
      </w:r>
      <w:r w:rsidR="00C342F3">
        <w:rPr>
          <w:rFonts w:ascii="Times New Roman" w:hAnsi="Times New Roman"/>
          <w:noProof/>
          <w:lang w:val="en-GB"/>
        </w:rPr>
        <w:t xml:space="preserve">the </w:t>
      </w:r>
      <w:r>
        <w:rPr>
          <w:rFonts w:ascii="Times New Roman" w:hAnsi="Times New Roman"/>
          <w:noProof/>
          <w:lang w:val="en-GB"/>
        </w:rPr>
        <w:t>public</w:t>
      </w:r>
      <w:r w:rsidR="00C342F3">
        <w:rPr>
          <w:rFonts w:ascii="Times New Roman" w:hAnsi="Times New Roman"/>
          <w:noProof/>
          <w:lang w:val="en-GB"/>
        </w:rPr>
        <w:t xml:space="preserve"> inspection opinions, comments</w:t>
      </w:r>
      <w:r>
        <w:rPr>
          <w:rFonts w:ascii="Times New Roman" w:hAnsi="Times New Roman"/>
          <w:noProof/>
          <w:lang w:val="en-GB"/>
        </w:rPr>
        <w:t xml:space="preserve"> and proposals provided by Jožefa Hudorović from Ogulinski Hreljin, Anton Stipetić from Ogulinski Hreljin, Dubravka Cindrić from Ogulin, Zvonko Brozović from Ogulinski Hreljin, Slaven Kostelić from Ogulinski Hreljin and Zdravko Vuković fr</w:t>
      </w:r>
      <w:r w:rsidR="00C342F3">
        <w:rPr>
          <w:rFonts w:ascii="Times New Roman" w:hAnsi="Times New Roman"/>
          <w:noProof/>
          <w:lang w:val="en-GB"/>
        </w:rPr>
        <w:t>om Ogulinski Hreljin were entered</w:t>
      </w:r>
      <w:r>
        <w:rPr>
          <w:rFonts w:ascii="Times New Roman" w:hAnsi="Times New Roman"/>
          <w:noProof/>
          <w:lang w:val="en-GB"/>
        </w:rPr>
        <w:t xml:space="preserve"> into the</w:t>
      </w:r>
      <w:r w:rsidR="00C342F3">
        <w:rPr>
          <w:rFonts w:ascii="Times New Roman" w:hAnsi="Times New Roman"/>
          <w:noProof/>
          <w:lang w:val="en-GB"/>
        </w:rPr>
        <w:t xml:space="preserve"> record of opinions, comments and proposals. These comments were related</w:t>
      </w:r>
      <w:r>
        <w:rPr>
          <w:rFonts w:ascii="Times New Roman" w:hAnsi="Times New Roman"/>
          <w:noProof/>
          <w:lang w:val="en-GB"/>
        </w:rPr>
        <w:t xml:space="preserve"> to the issue of where certain real estates would be located </w:t>
      </w:r>
      <w:r w:rsidR="00C342F3">
        <w:rPr>
          <w:rFonts w:ascii="Times New Roman" w:hAnsi="Times New Roman"/>
          <w:noProof/>
          <w:lang w:val="en-GB"/>
        </w:rPr>
        <w:t xml:space="preserve">in relation </w:t>
      </w:r>
      <w:r>
        <w:rPr>
          <w:rFonts w:ascii="Times New Roman" w:hAnsi="Times New Roman"/>
          <w:noProof/>
          <w:lang w:val="en-GB"/>
        </w:rPr>
        <w:t>to the retarding area as well as the possibility of selling real estate, possibility of constructing a local dike, the issue of backfilling underground openings with waste and construction material, access to agricultural surfaces, as well as the status of the Kostelić Mill. The Study’s author replied that the possibility of real estate sale, possibility of constructing a local dike, backfilling  underground openings with waste</w:t>
      </w:r>
      <w:r w:rsidR="0047374E">
        <w:rPr>
          <w:rFonts w:ascii="Times New Roman" w:hAnsi="Times New Roman"/>
          <w:noProof/>
          <w:lang w:val="en-GB"/>
        </w:rPr>
        <w:t xml:space="preserve"> and construction metarial would </w:t>
      </w:r>
      <w:r>
        <w:rPr>
          <w:rFonts w:ascii="Times New Roman" w:hAnsi="Times New Roman"/>
          <w:noProof/>
          <w:lang w:val="en-GB"/>
        </w:rPr>
        <w:t>be defined in more detail in subsequent design documents. Road ramps will be perfomed in all locations where dike route will intersect with roads and paths so as to allow communication between housing objects, existing paths and agricultural surfaces. With regard to the status of the Kostelić Mill, the Ministry of Culture, Cultural Heritage Protection Directorate, Conservation Department in Karlovac,</w:t>
      </w:r>
      <w:r w:rsidR="0047374E">
        <w:rPr>
          <w:rFonts w:ascii="Times New Roman" w:hAnsi="Times New Roman"/>
          <w:noProof/>
          <w:lang w:val="en-GB"/>
        </w:rPr>
        <w:t xml:space="preserve"> in letter dated 01 December 20</w:t>
      </w:r>
      <w:r>
        <w:rPr>
          <w:rFonts w:ascii="Times New Roman" w:hAnsi="Times New Roman"/>
          <w:noProof/>
          <w:lang w:val="en-GB"/>
        </w:rPr>
        <w:t xml:space="preserve">06 (Class: 612-08/06-01/3085, Reg. No.: 532-04-12/4-06/2), confirmed that the Kostelić Mill is not a protected cultural heritage site. </w:t>
      </w:r>
    </w:p>
    <w:p w14:paraId="2488316C" w14:textId="2173730C" w:rsidR="00607DBC" w:rsidRDefault="00607DBC" w:rsidP="00607DBC">
      <w:pPr>
        <w:spacing w:after="0"/>
        <w:jc w:val="both"/>
        <w:rPr>
          <w:rFonts w:ascii="Times New Roman" w:hAnsi="Times New Roman"/>
          <w:noProof/>
          <w:lang w:val="en-GB"/>
        </w:rPr>
      </w:pPr>
      <w:r w:rsidRPr="00D33E16">
        <w:rPr>
          <w:rFonts w:ascii="Times New Roman" w:hAnsi="Times New Roman"/>
          <w:noProof/>
          <w:lang w:val="en-GB"/>
        </w:rPr>
        <w:t xml:space="preserve">At the </w:t>
      </w:r>
      <w:r w:rsidRPr="009C3065">
        <w:rPr>
          <w:rFonts w:ascii="Times New Roman" w:hAnsi="Times New Roman"/>
          <w:noProof/>
          <w:lang w:val="en-GB"/>
        </w:rPr>
        <w:t>second meeting</w:t>
      </w:r>
      <w:r>
        <w:rPr>
          <w:rFonts w:ascii="Times New Roman" w:hAnsi="Times New Roman"/>
          <w:noProof/>
          <w:lang w:val="en-GB"/>
        </w:rPr>
        <w:t xml:space="preserve"> of the Commission, held on 18 December 2006, the Commission</w:t>
      </w:r>
      <w:r w:rsidRPr="00D33E16">
        <w:rPr>
          <w:rFonts w:ascii="Times New Roman" w:hAnsi="Times New Roman"/>
          <w:noProof/>
          <w:lang w:val="en-GB"/>
        </w:rPr>
        <w:t xml:space="preserve"> issue</w:t>
      </w:r>
      <w:r>
        <w:rPr>
          <w:rFonts w:ascii="Times New Roman" w:hAnsi="Times New Roman"/>
          <w:noProof/>
          <w:lang w:val="en-GB"/>
        </w:rPr>
        <w:t xml:space="preserve">d a Conclusion </w:t>
      </w:r>
      <w:r w:rsidRPr="00D33E16">
        <w:rPr>
          <w:rFonts w:ascii="Times New Roman" w:hAnsi="Times New Roman"/>
          <w:noProof/>
          <w:lang w:val="en-GB"/>
        </w:rPr>
        <w:t xml:space="preserve">on </w:t>
      </w:r>
      <w:r>
        <w:rPr>
          <w:rFonts w:ascii="Times New Roman" w:hAnsi="Times New Roman"/>
          <w:noProof/>
          <w:lang w:val="en-GB"/>
        </w:rPr>
        <w:t xml:space="preserve">the </w:t>
      </w:r>
      <w:r w:rsidRPr="00D33E16">
        <w:rPr>
          <w:rFonts w:ascii="Times New Roman" w:hAnsi="Times New Roman"/>
          <w:noProof/>
          <w:lang w:val="en-GB"/>
        </w:rPr>
        <w:t>environmental acce</w:t>
      </w:r>
      <w:r>
        <w:rPr>
          <w:rFonts w:ascii="Times New Roman" w:hAnsi="Times New Roman"/>
          <w:noProof/>
          <w:lang w:val="en-GB"/>
        </w:rPr>
        <w:t>ptability of this project with the i</w:t>
      </w:r>
      <w:r w:rsidRPr="00D33E16">
        <w:rPr>
          <w:rFonts w:ascii="Times New Roman" w:hAnsi="Times New Roman"/>
          <w:noProof/>
          <w:lang w:val="en-GB"/>
        </w:rPr>
        <w:t>mplementation of environmental protection measures and environmental monitoring programme.</w:t>
      </w:r>
    </w:p>
    <w:p w14:paraId="1467D63D" w14:textId="6E09E1E3" w:rsidR="00607DBC" w:rsidRDefault="00607DBC" w:rsidP="00607DBC">
      <w:pPr>
        <w:spacing w:after="0"/>
        <w:jc w:val="both"/>
        <w:rPr>
          <w:rFonts w:ascii="Times New Roman" w:hAnsi="Times New Roman"/>
          <w:i/>
          <w:noProof/>
          <w:lang w:val="en-GB"/>
        </w:rPr>
      </w:pPr>
      <w:r w:rsidRPr="009C3065">
        <w:rPr>
          <w:rFonts w:ascii="Times New Roman" w:hAnsi="Times New Roman"/>
          <w:noProof/>
          <w:lang w:val="en-GB"/>
        </w:rPr>
        <w:t>The acceptability of the project was justified as follows</w:t>
      </w:r>
      <w:r>
        <w:rPr>
          <w:rFonts w:ascii="Times New Roman" w:hAnsi="Times New Roman"/>
          <w:noProof/>
          <w:lang w:val="en-GB"/>
        </w:rPr>
        <w:t xml:space="preserve">: </w:t>
      </w:r>
    </w:p>
    <w:p w14:paraId="2C01990D" w14:textId="61948BD2" w:rsidR="00607DBC" w:rsidRDefault="00607DBC" w:rsidP="00BE42A2">
      <w:pPr>
        <w:spacing w:after="0"/>
        <w:jc w:val="both"/>
        <w:rPr>
          <w:rFonts w:ascii="Times New Roman" w:hAnsi="Times New Roman"/>
          <w:noProof/>
          <w:lang w:val="en-GB"/>
        </w:rPr>
      </w:pPr>
      <w:r w:rsidRPr="00607DBC">
        <w:rPr>
          <w:rFonts w:ascii="Times New Roman" w:hAnsi="Times New Roman"/>
          <w:noProof/>
          <w:lang w:val="en-GB"/>
        </w:rPr>
        <w:t>“Drainage s</w:t>
      </w:r>
      <w:r>
        <w:rPr>
          <w:rFonts w:ascii="Times New Roman" w:hAnsi="Times New Roman"/>
          <w:noProof/>
          <w:lang w:val="en-GB"/>
        </w:rPr>
        <w:t xml:space="preserve">ystems, natural cave system Đula-Medvednica as well as artificial storage reservoir Bukovnik for Hydro Power Plant Gojak do not provide the Town of Ogulin </w:t>
      </w:r>
      <w:r w:rsidR="0047374E">
        <w:rPr>
          <w:rFonts w:ascii="Times New Roman" w:hAnsi="Times New Roman"/>
          <w:noProof/>
          <w:lang w:val="en-GB"/>
        </w:rPr>
        <w:t xml:space="preserve">with </w:t>
      </w:r>
      <w:r>
        <w:rPr>
          <w:rFonts w:ascii="Times New Roman" w:hAnsi="Times New Roman"/>
          <w:noProof/>
          <w:lang w:val="en-GB"/>
        </w:rPr>
        <w:t>protection against 100-year high waters. Hydraulic calculations have demonstrated that in the context of adopted model assumptions, the proposed</w:t>
      </w:r>
      <w:r w:rsidR="0047374E">
        <w:rPr>
          <w:rFonts w:ascii="Times New Roman" w:hAnsi="Times New Roman"/>
          <w:noProof/>
          <w:lang w:val="en-GB"/>
        </w:rPr>
        <w:t xml:space="preserve"> retarding structure can fulfil</w:t>
      </w:r>
      <w:r>
        <w:rPr>
          <w:rFonts w:ascii="Times New Roman" w:hAnsi="Times New Roman"/>
          <w:noProof/>
          <w:lang w:val="en-GB"/>
        </w:rPr>
        <w:t xml:space="preserve"> requested requirements for the regulation of the </w:t>
      </w:r>
      <w:r>
        <w:rPr>
          <w:rFonts w:ascii="Times New Roman" w:hAnsi="Times New Roman"/>
          <w:noProof/>
          <w:lang w:val="en-GB"/>
        </w:rPr>
        <w:lastRenderedPageBreak/>
        <w:t>water regime of the Ogulinska Dobra hig</w:t>
      </w:r>
      <w:r w:rsidR="0047374E">
        <w:rPr>
          <w:rFonts w:ascii="Times New Roman" w:hAnsi="Times New Roman"/>
          <w:noProof/>
          <w:lang w:val="en-GB"/>
        </w:rPr>
        <w:t>h waters for the purpose of floo</w:t>
      </w:r>
      <w:r>
        <w:rPr>
          <w:rFonts w:ascii="Times New Roman" w:hAnsi="Times New Roman"/>
          <w:noProof/>
          <w:lang w:val="en-GB"/>
        </w:rPr>
        <w:t xml:space="preserve">d protection of the Town of Ogulin. The proposed retarding dam belongs to the category of high dams. </w:t>
      </w:r>
      <w:r w:rsidRPr="00793BCE">
        <w:rPr>
          <w:rFonts w:ascii="Times New Roman" w:hAnsi="Times New Roman"/>
          <w:noProof/>
          <w:lang w:val="en-GB"/>
        </w:rPr>
        <w:t>Based on conducted analyses of topographic characteristics of the treated area using available maps and based on field surveys</w:t>
      </w:r>
      <w:r w:rsidR="00CF5639" w:rsidRPr="00793BCE">
        <w:rPr>
          <w:rFonts w:ascii="Times New Roman" w:hAnsi="Times New Roman"/>
          <w:noProof/>
          <w:lang w:val="en-GB"/>
        </w:rPr>
        <w:t xml:space="preserve">, </w:t>
      </w:r>
      <w:r w:rsidR="00A02D9C" w:rsidRPr="00793BCE">
        <w:rPr>
          <w:rFonts w:ascii="Times New Roman" w:hAnsi="Times New Roman"/>
          <w:noProof/>
          <w:lang w:val="en-GB"/>
        </w:rPr>
        <w:t>the most suitable location for performing the retarding basin turned out to be the valley of the Ogulinska Dobra River, upstream of the settlement of Turkovići and downstream of the place where the Vitunjčica watercourse joins the Dobra. The location with the most favorable technical conditions on site is the location in the profile of the Ogulinska Dobra River in km 7+350, where a natural ledge on the left riverbank at 350.0 m asl will be used for dam construction to the maximum possible extent. On the right riverbank, the dam will join a high ledge at the current Turkovići-Vitunj road at 341.50 m asl, north of the settlement of Turkovići. The p</w:t>
      </w:r>
      <w:r w:rsidR="0047374E">
        <w:rPr>
          <w:rFonts w:ascii="Times New Roman" w:hAnsi="Times New Roman"/>
          <w:noProof/>
          <w:lang w:val="en-GB"/>
        </w:rPr>
        <w:t>rofile of the future dam is about</w:t>
      </w:r>
      <w:r w:rsidR="00A02D9C" w:rsidRPr="00793BCE">
        <w:rPr>
          <w:rFonts w:ascii="Times New Roman" w:hAnsi="Times New Roman"/>
          <w:noProof/>
          <w:lang w:val="en-GB"/>
        </w:rPr>
        <w:t xml:space="preserve"> 2.5 km in a straight line from the westernmost parts of the town of Ogulin.</w:t>
      </w:r>
      <w:r w:rsidR="00793BCE">
        <w:rPr>
          <w:rFonts w:ascii="Times New Roman" w:hAnsi="Times New Roman"/>
          <w:noProof/>
          <w:lang w:val="en-GB"/>
        </w:rPr>
        <w:t xml:space="preserve"> </w:t>
      </w:r>
      <w:r w:rsidR="00CF5639" w:rsidRPr="00793BCE">
        <w:rPr>
          <w:rFonts w:ascii="Times New Roman" w:hAnsi="Times New Roman"/>
          <w:noProof/>
          <w:lang w:val="en-GB"/>
        </w:rPr>
        <w:t xml:space="preserve">The planned intervention for </w:t>
      </w:r>
      <w:r w:rsidR="00A02D9C" w:rsidRPr="00793BCE">
        <w:rPr>
          <w:rFonts w:ascii="Times New Roman" w:hAnsi="Times New Roman"/>
          <w:noProof/>
          <w:lang w:val="en-GB"/>
        </w:rPr>
        <w:t xml:space="preserve">the </w:t>
      </w:r>
      <w:r w:rsidR="00CF5639" w:rsidRPr="00793BCE">
        <w:rPr>
          <w:rFonts w:ascii="Times New Roman" w:hAnsi="Times New Roman"/>
          <w:noProof/>
          <w:lang w:val="en-GB"/>
        </w:rPr>
        <w:t xml:space="preserve">protection of the Town of Ogulin </w:t>
      </w:r>
      <w:r w:rsidR="00A02D9C" w:rsidRPr="00793BCE">
        <w:rPr>
          <w:rFonts w:ascii="Times New Roman" w:hAnsi="Times New Roman"/>
          <w:noProof/>
          <w:lang w:val="en-GB"/>
        </w:rPr>
        <w:t xml:space="preserve">against high waters </w:t>
      </w:r>
      <w:r w:rsidR="00793BCE">
        <w:rPr>
          <w:rFonts w:ascii="Times New Roman" w:hAnsi="Times New Roman"/>
          <w:noProof/>
          <w:lang w:val="en-GB"/>
        </w:rPr>
        <w:t>collides with</w:t>
      </w:r>
      <w:r w:rsidR="00CF5639" w:rsidRPr="00793BCE">
        <w:rPr>
          <w:rFonts w:ascii="Times New Roman" w:hAnsi="Times New Roman"/>
          <w:noProof/>
          <w:lang w:val="en-GB"/>
        </w:rPr>
        <w:t xml:space="preserve"> existing infrastructural systems and certain technical </w:t>
      </w:r>
      <w:r w:rsidR="00793BCE">
        <w:rPr>
          <w:rFonts w:ascii="Times New Roman" w:hAnsi="Times New Roman"/>
          <w:noProof/>
          <w:lang w:val="en-GB"/>
        </w:rPr>
        <w:t xml:space="preserve">measures for spatial protection and development </w:t>
      </w:r>
      <w:r w:rsidR="00CF5639" w:rsidRPr="00793BCE">
        <w:rPr>
          <w:rFonts w:ascii="Times New Roman" w:hAnsi="Times New Roman"/>
          <w:noProof/>
          <w:lang w:val="en-GB"/>
        </w:rPr>
        <w:t xml:space="preserve">will have to be foreseen.” </w:t>
      </w:r>
    </w:p>
    <w:p w14:paraId="1260D6BA" w14:textId="34E2C994" w:rsidR="00793BCE" w:rsidRDefault="00793BCE" w:rsidP="00BE42A2">
      <w:pPr>
        <w:spacing w:after="0"/>
        <w:jc w:val="both"/>
        <w:rPr>
          <w:rFonts w:ascii="Times New Roman" w:hAnsi="Times New Roman"/>
          <w:noProof/>
          <w:lang w:val="en-GB"/>
        </w:rPr>
      </w:pPr>
    </w:p>
    <w:p w14:paraId="6F516CA4" w14:textId="7BBE3A2F" w:rsidR="00EF6858" w:rsidRDefault="00EF6858" w:rsidP="00EF6858">
      <w:pPr>
        <w:spacing w:after="0"/>
        <w:jc w:val="both"/>
        <w:rPr>
          <w:rFonts w:ascii="Times New Roman" w:hAnsi="Times New Roman"/>
          <w:noProof/>
          <w:lang w:val="en-GB"/>
        </w:rPr>
      </w:pPr>
      <w:r>
        <w:rPr>
          <w:rFonts w:ascii="Times New Roman" w:hAnsi="Times New Roman"/>
          <w:noProof/>
          <w:lang w:val="en-GB"/>
        </w:rPr>
        <w:t xml:space="preserve">The Ministry </w:t>
      </w:r>
      <w:r w:rsidRPr="00E72FB7">
        <w:rPr>
          <w:rFonts w:ascii="Times New Roman" w:hAnsi="Times New Roman"/>
          <w:noProof/>
          <w:lang w:val="en-GB"/>
        </w:rPr>
        <w:t xml:space="preserve">of Environmental Protection, Physical Planning and Construction </w:t>
      </w:r>
      <w:r>
        <w:rPr>
          <w:rFonts w:ascii="Times New Roman" w:hAnsi="Times New Roman"/>
          <w:noProof/>
          <w:lang w:val="en-GB"/>
        </w:rPr>
        <w:t>has assessed that the proposed environmental protection measures and the environmental monitoring programme for the intervention in question</w:t>
      </w:r>
      <w:r w:rsidR="00BF4751">
        <w:rPr>
          <w:rFonts w:ascii="Times New Roman" w:hAnsi="Times New Roman"/>
          <w:noProof/>
          <w:lang w:val="en-GB"/>
        </w:rPr>
        <w:t xml:space="preserve"> comply with acts and other regulations, standards and measures that reduce adverse impact to the least possible extent and that achieve maximum possible preservation of environmental quality. Decision was made  pursuant to Article 30 paragraph 2 of the Environmental Protection Act </w:t>
      </w:r>
      <w:r w:rsidR="00EC5AB9">
        <w:rPr>
          <w:rFonts w:ascii="Times New Roman" w:hAnsi="Times New Roman"/>
          <w:noProof/>
          <w:lang w:val="en-GB"/>
        </w:rPr>
        <w:t xml:space="preserve">(Official Gazette no. 82/94 and 128/99) as stated in the disposition. </w:t>
      </w:r>
    </w:p>
    <w:p w14:paraId="7B5C0E1A" w14:textId="77777777" w:rsidR="00793BCE" w:rsidRPr="00793BCE" w:rsidRDefault="00793BCE" w:rsidP="00BE42A2">
      <w:pPr>
        <w:spacing w:after="0"/>
        <w:jc w:val="both"/>
        <w:rPr>
          <w:rFonts w:ascii="Times New Roman" w:hAnsi="Times New Roman"/>
          <w:noProof/>
          <w:lang w:val="en-GB"/>
        </w:rPr>
      </w:pPr>
    </w:p>
    <w:p w14:paraId="0348EAFC" w14:textId="7C2CF537" w:rsidR="00F169C0" w:rsidRPr="000D49FF" w:rsidRDefault="00F169C0" w:rsidP="00605C58">
      <w:pPr>
        <w:spacing w:after="0"/>
        <w:jc w:val="both"/>
        <w:rPr>
          <w:rFonts w:ascii="Times New Roman" w:hAnsi="Times New Roman"/>
          <w:noProof/>
          <w:lang w:val="en-US"/>
        </w:rPr>
      </w:pPr>
    </w:p>
    <w:p w14:paraId="1F6B7A99" w14:textId="79EAF13B" w:rsidR="00CF407D" w:rsidRPr="000D49FF" w:rsidRDefault="00CF407D" w:rsidP="00CF407D">
      <w:pPr>
        <w:spacing w:after="0"/>
        <w:jc w:val="both"/>
        <w:rPr>
          <w:rFonts w:ascii="Times New Roman" w:hAnsi="Times New Roman"/>
          <w:b/>
          <w:noProof/>
          <w:lang w:val="en-US"/>
        </w:rPr>
      </w:pPr>
      <w:r w:rsidRPr="000D49FF">
        <w:rPr>
          <w:rFonts w:ascii="Times New Roman" w:hAnsi="Times New Roman"/>
          <w:b/>
          <w:noProof/>
          <w:lang w:val="en-US"/>
        </w:rPr>
        <w:t>LEGAL REMEDY</w:t>
      </w:r>
      <w:r w:rsidR="0047374E">
        <w:rPr>
          <w:rFonts w:ascii="Times New Roman" w:hAnsi="Times New Roman"/>
          <w:b/>
          <w:noProof/>
          <w:lang w:val="en-US"/>
        </w:rPr>
        <w:t xml:space="preserve">: </w:t>
      </w:r>
    </w:p>
    <w:p w14:paraId="794B0A23" w14:textId="2DBF61E8" w:rsidR="0076765C" w:rsidRPr="000D49FF" w:rsidRDefault="00F82920" w:rsidP="0076765C">
      <w:pPr>
        <w:spacing w:after="0"/>
        <w:jc w:val="both"/>
        <w:rPr>
          <w:rFonts w:ascii="Times New Roman" w:hAnsi="Times New Roman"/>
          <w:noProof/>
          <w:lang w:val="en-US"/>
        </w:rPr>
      </w:pPr>
      <w:r w:rsidRPr="000D49FF">
        <w:rPr>
          <w:rFonts w:ascii="Times New Roman" w:hAnsi="Times New Roman"/>
          <w:noProof/>
          <w:lang w:val="en-US"/>
        </w:rPr>
        <w:t>T</w:t>
      </w:r>
      <w:r w:rsidR="0076765C" w:rsidRPr="000D49FF">
        <w:rPr>
          <w:rFonts w:ascii="Times New Roman" w:hAnsi="Times New Roman"/>
          <w:noProof/>
          <w:lang w:val="en-US"/>
        </w:rPr>
        <w:t>he</w:t>
      </w:r>
      <w:r w:rsidRPr="000D49FF">
        <w:rPr>
          <w:rFonts w:ascii="Times New Roman" w:hAnsi="Times New Roman"/>
          <w:noProof/>
          <w:lang w:val="en-US"/>
        </w:rPr>
        <w:t>re may be no complaint against this Decision,</w:t>
      </w:r>
      <w:r w:rsidR="0076765C" w:rsidRPr="000D49FF">
        <w:rPr>
          <w:rFonts w:ascii="Times New Roman" w:hAnsi="Times New Roman"/>
          <w:noProof/>
          <w:lang w:val="en-US"/>
        </w:rPr>
        <w:t xml:space="preserve"> but an administrative dispute may be initiated. The administrative dispute is initiated by filing a claim </w:t>
      </w:r>
      <w:r w:rsidR="00D24759" w:rsidRPr="000D49FF">
        <w:rPr>
          <w:rFonts w:ascii="Times New Roman" w:hAnsi="Times New Roman"/>
          <w:noProof/>
          <w:lang w:val="en-US"/>
        </w:rPr>
        <w:t>before the Administrative Court</w:t>
      </w:r>
      <w:r w:rsidR="004E050B">
        <w:rPr>
          <w:rFonts w:ascii="Times New Roman" w:hAnsi="Times New Roman"/>
          <w:noProof/>
          <w:lang w:val="en-US"/>
        </w:rPr>
        <w:t xml:space="preserve"> of the Republic of Croatia</w:t>
      </w:r>
      <w:r w:rsidR="00024EAC" w:rsidRPr="000D49FF">
        <w:rPr>
          <w:rFonts w:ascii="Times New Roman" w:hAnsi="Times New Roman"/>
          <w:noProof/>
          <w:lang w:val="en-US"/>
        </w:rPr>
        <w:t xml:space="preserve"> </w:t>
      </w:r>
      <w:r w:rsidR="00AD6381" w:rsidRPr="000D49FF">
        <w:rPr>
          <w:rFonts w:ascii="Times New Roman" w:hAnsi="Times New Roman"/>
          <w:noProof/>
          <w:lang w:val="en-US"/>
        </w:rPr>
        <w:t xml:space="preserve">in person or by post </w:t>
      </w:r>
      <w:r w:rsidR="0076765C" w:rsidRPr="000D49FF">
        <w:rPr>
          <w:rFonts w:ascii="Times New Roman" w:hAnsi="Times New Roman"/>
          <w:noProof/>
          <w:lang w:val="en-US"/>
        </w:rPr>
        <w:t>within 30 days from the receipt of this decision</w:t>
      </w:r>
      <w:r w:rsidRPr="000D49FF">
        <w:rPr>
          <w:rFonts w:ascii="Times New Roman" w:hAnsi="Times New Roman"/>
          <w:noProof/>
          <w:lang w:val="en-US"/>
        </w:rPr>
        <w:t xml:space="preserve">. </w:t>
      </w:r>
    </w:p>
    <w:p w14:paraId="4ED0C74B" w14:textId="6C0A3B98" w:rsidR="0076765C" w:rsidRPr="000D49FF" w:rsidRDefault="00AD56B6" w:rsidP="0076765C">
      <w:pPr>
        <w:spacing w:after="0"/>
        <w:jc w:val="both"/>
        <w:rPr>
          <w:rFonts w:ascii="Times New Roman" w:hAnsi="Times New Roman"/>
          <w:noProof/>
          <w:lang w:val="en-US"/>
        </w:rPr>
      </w:pPr>
      <w:r w:rsidRPr="000D49FF">
        <w:rPr>
          <w:rFonts w:ascii="Times New Roman" w:hAnsi="Times New Roman"/>
          <w:noProof/>
          <w:lang w:val="en-US"/>
        </w:rPr>
        <w:t>A</w:t>
      </w:r>
      <w:r w:rsidR="0076765C" w:rsidRPr="000D49FF">
        <w:rPr>
          <w:rFonts w:ascii="Times New Roman" w:hAnsi="Times New Roman"/>
          <w:noProof/>
          <w:lang w:val="en-US"/>
        </w:rPr>
        <w:t xml:space="preserve">n administrative fee </w:t>
      </w:r>
      <w:r w:rsidR="00F82920" w:rsidRPr="000D49FF">
        <w:rPr>
          <w:rFonts w:ascii="Times New Roman" w:hAnsi="Times New Roman"/>
          <w:noProof/>
          <w:lang w:val="en-US"/>
        </w:rPr>
        <w:t>for this D</w:t>
      </w:r>
      <w:r w:rsidR="0076765C" w:rsidRPr="000D49FF">
        <w:rPr>
          <w:rFonts w:ascii="Times New Roman" w:hAnsi="Times New Roman"/>
          <w:noProof/>
          <w:lang w:val="en-US"/>
        </w:rPr>
        <w:t xml:space="preserve">ecision </w:t>
      </w:r>
      <w:r w:rsidR="00C66A04" w:rsidRPr="000D49FF">
        <w:rPr>
          <w:rFonts w:ascii="Times New Roman" w:hAnsi="Times New Roman"/>
          <w:noProof/>
          <w:lang w:val="en-US"/>
        </w:rPr>
        <w:t xml:space="preserve">in the form of government stamps </w:t>
      </w:r>
      <w:r w:rsidR="0076765C" w:rsidRPr="000D49FF">
        <w:rPr>
          <w:rFonts w:ascii="Times New Roman" w:hAnsi="Times New Roman"/>
          <w:noProof/>
          <w:lang w:val="en-US"/>
        </w:rPr>
        <w:t xml:space="preserve">in the amount of HRK </w:t>
      </w:r>
      <w:r w:rsidR="00F82920" w:rsidRPr="000D49FF">
        <w:rPr>
          <w:rFonts w:ascii="Times New Roman" w:hAnsi="Times New Roman"/>
          <w:noProof/>
          <w:lang w:val="en-US"/>
        </w:rPr>
        <w:t>5</w:t>
      </w:r>
      <w:r w:rsidRPr="000D49FF">
        <w:rPr>
          <w:rFonts w:ascii="Times New Roman" w:hAnsi="Times New Roman"/>
          <w:noProof/>
          <w:lang w:val="en-US"/>
        </w:rPr>
        <w:t>0</w:t>
      </w:r>
      <w:r w:rsidR="0076765C" w:rsidRPr="000D49FF">
        <w:rPr>
          <w:rFonts w:ascii="Times New Roman" w:hAnsi="Times New Roman"/>
          <w:noProof/>
          <w:lang w:val="en-US"/>
        </w:rPr>
        <w:t xml:space="preserve">.00 has been paid </w:t>
      </w:r>
      <w:r w:rsidR="00C66A04" w:rsidRPr="000D49FF">
        <w:rPr>
          <w:rFonts w:ascii="Times New Roman" w:hAnsi="Times New Roman"/>
          <w:noProof/>
          <w:lang w:val="en-US"/>
        </w:rPr>
        <w:t>according to Tariff C</w:t>
      </w:r>
      <w:r w:rsidR="00F82920" w:rsidRPr="000D49FF">
        <w:rPr>
          <w:rFonts w:ascii="Times New Roman" w:hAnsi="Times New Roman"/>
          <w:noProof/>
          <w:lang w:val="en-US"/>
        </w:rPr>
        <w:t>lass</w:t>
      </w:r>
      <w:r w:rsidR="00A80FF1" w:rsidRPr="000D49FF">
        <w:rPr>
          <w:rFonts w:ascii="Times New Roman" w:hAnsi="Times New Roman"/>
          <w:noProof/>
          <w:lang w:val="en-US"/>
        </w:rPr>
        <w:t xml:space="preserve"> 2</w:t>
      </w:r>
      <w:r w:rsidR="00C66A04" w:rsidRPr="000D49FF">
        <w:rPr>
          <w:rFonts w:ascii="Times New Roman" w:hAnsi="Times New Roman"/>
          <w:noProof/>
          <w:lang w:val="en-US"/>
        </w:rPr>
        <w:t xml:space="preserve"> specified in the Administrati</w:t>
      </w:r>
      <w:r w:rsidR="004E050B">
        <w:rPr>
          <w:rFonts w:ascii="Times New Roman" w:hAnsi="Times New Roman"/>
          <w:noProof/>
          <w:lang w:val="en-US"/>
        </w:rPr>
        <w:t xml:space="preserve">ve Fees Act (OG 8/96, 77/96, 95/97, 131/97, 68/98, 66/99, 145/99, 30/00, 163/03, 17/04, 150/05). </w:t>
      </w:r>
      <w:r w:rsidR="00C66A04" w:rsidRPr="000D49FF">
        <w:rPr>
          <w:rFonts w:ascii="Times New Roman" w:hAnsi="Times New Roman"/>
          <w:noProof/>
          <w:lang w:val="en-US"/>
        </w:rPr>
        <w:t xml:space="preserve"> </w:t>
      </w:r>
    </w:p>
    <w:p w14:paraId="3A7A5559" w14:textId="77777777" w:rsidR="0076765C" w:rsidRPr="000D49FF" w:rsidRDefault="0076765C" w:rsidP="0076765C">
      <w:pPr>
        <w:spacing w:after="0"/>
        <w:jc w:val="both"/>
        <w:rPr>
          <w:rFonts w:ascii="Times New Roman" w:hAnsi="Times New Roman"/>
          <w:noProof/>
          <w:lang w:val="en-US"/>
        </w:rPr>
      </w:pPr>
    </w:p>
    <w:p w14:paraId="02290DA7" w14:textId="191C4C2D" w:rsidR="0076765C" w:rsidRDefault="0076765C" w:rsidP="0076765C">
      <w:pPr>
        <w:spacing w:after="0"/>
        <w:jc w:val="both"/>
        <w:rPr>
          <w:rFonts w:ascii="Times New Roman" w:hAnsi="Times New Roman"/>
          <w:noProof/>
          <w:lang w:val="en-US"/>
        </w:rPr>
      </w:pPr>
      <w:r w:rsidRPr="000D49FF">
        <w:rPr>
          <w:rFonts w:ascii="Times New Roman" w:hAnsi="Times New Roman"/>
          <w:noProof/>
          <w:lang w:val="en-US"/>
        </w:rPr>
        <w:tab/>
      </w:r>
      <w:r w:rsidRPr="000D49FF">
        <w:rPr>
          <w:rFonts w:ascii="Times New Roman" w:hAnsi="Times New Roman"/>
          <w:noProof/>
          <w:lang w:val="en-US"/>
        </w:rPr>
        <w:tab/>
      </w:r>
      <w:r w:rsidRPr="000D49FF">
        <w:rPr>
          <w:rFonts w:ascii="Times New Roman" w:hAnsi="Times New Roman"/>
          <w:noProof/>
          <w:lang w:val="en-US"/>
        </w:rPr>
        <w:tab/>
      </w:r>
      <w:r w:rsidRPr="000D49FF">
        <w:rPr>
          <w:rFonts w:ascii="Times New Roman" w:hAnsi="Times New Roman"/>
          <w:noProof/>
          <w:lang w:val="en-US"/>
        </w:rPr>
        <w:tab/>
      </w:r>
      <w:r w:rsidRPr="000D49FF">
        <w:rPr>
          <w:rFonts w:ascii="Times New Roman" w:hAnsi="Times New Roman"/>
          <w:noProof/>
          <w:lang w:val="en-US"/>
        </w:rPr>
        <w:tab/>
      </w:r>
      <w:r w:rsidRPr="000D49FF">
        <w:rPr>
          <w:rFonts w:ascii="Times New Roman" w:hAnsi="Times New Roman"/>
          <w:noProof/>
          <w:lang w:val="en-US"/>
        </w:rPr>
        <w:tab/>
      </w:r>
      <w:r w:rsidRPr="000D49FF">
        <w:rPr>
          <w:rFonts w:ascii="Times New Roman" w:hAnsi="Times New Roman"/>
          <w:noProof/>
          <w:lang w:val="en-US"/>
        </w:rPr>
        <w:tab/>
      </w:r>
      <w:r w:rsidRPr="000D49FF">
        <w:rPr>
          <w:rFonts w:ascii="Times New Roman" w:hAnsi="Times New Roman"/>
          <w:noProof/>
          <w:lang w:val="en-US"/>
        </w:rPr>
        <w:tab/>
        <w:t xml:space="preserve">   </w:t>
      </w:r>
      <w:r w:rsidR="00F82920" w:rsidRPr="000D49FF">
        <w:rPr>
          <w:rFonts w:ascii="Times New Roman" w:hAnsi="Times New Roman"/>
          <w:noProof/>
          <w:lang w:val="en-US"/>
        </w:rPr>
        <w:t>STATE SECRETARY</w:t>
      </w:r>
    </w:p>
    <w:p w14:paraId="6DA31DB5" w14:textId="77777777" w:rsidR="0047374E" w:rsidRPr="000D49FF" w:rsidRDefault="0047374E" w:rsidP="0076765C">
      <w:pPr>
        <w:spacing w:after="0"/>
        <w:jc w:val="both"/>
        <w:rPr>
          <w:rFonts w:ascii="Times New Roman" w:hAnsi="Times New Roman"/>
          <w:noProof/>
          <w:lang w:val="en-US"/>
        </w:rPr>
      </w:pPr>
      <w:bookmarkStart w:id="0" w:name="_GoBack"/>
      <w:bookmarkEnd w:id="0"/>
    </w:p>
    <w:p w14:paraId="7BFD7CBB" w14:textId="77777777" w:rsidR="0076765C" w:rsidRPr="000D49FF" w:rsidRDefault="0076765C" w:rsidP="0076765C">
      <w:pPr>
        <w:spacing w:after="0"/>
        <w:jc w:val="both"/>
        <w:rPr>
          <w:rFonts w:ascii="Times New Roman" w:hAnsi="Times New Roman"/>
          <w:noProof/>
          <w:lang w:val="en-US"/>
        </w:rPr>
      </w:pPr>
      <w:r w:rsidRPr="000D49FF">
        <w:rPr>
          <w:rFonts w:ascii="Times New Roman" w:hAnsi="Times New Roman"/>
          <w:noProof/>
          <w:lang w:val="en-US"/>
        </w:rPr>
        <w:tab/>
      </w:r>
      <w:r w:rsidRPr="000D49FF">
        <w:rPr>
          <w:rFonts w:ascii="Times New Roman" w:hAnsi="Times New Roman"/>
          <w:noProof/>
          <w:lang w:val="en-US"/>
        </w:rPr>
        <w:tab/>
      </w:r>
      <w:r w:rsidRPr="000D49FF">
        <w:rPr>
          <w:rFonts w:ascii="Times New Roman" w:hAnsi="Times New Roman"/>
          <w:noProof/>
          <w:lang w:val="en-US"/>
        </w:rPr>
        <w:tab/>
      </w:r>
      <w:r w:rsidRPr="000D49FF">
        <w:rPr>
          <w:rFonts w:ascii="Times New Roman" w:hAnsi="Times New Roman"/>
          <w:noProof/>
          <w:lang w:val="en-US"/>
        </w:rPr>
        <w:tab/>
      </w:r>
      <w:r w:rsidRPr="000D49FF">
        <w:rPr>
          <w:rFonts w:ascii="Times New Roman" w:hAnsi="Times New Roman"/>
          <w:noProof/>
          <w:lang w:val="en-US"/>
        </w:rPr>
        <w:tab/>
      </w:r>
      <w:r w:rsidRPr="000D49FF">
        <w:rPr>
          <w:rFonts w:ascii="Times New Roman" w:hAnsi="Times New Roman"/>
          <w:noProof/>
          <w:lang w:val="en-US"/>
        </w:rPr>
        <w:tab/>
      </w:r>
      <w:r w:rsidRPr="000D49FF">
        <w:rPr>
          <w:rFonts w:ascii="Times New Roman" w:hAnsi="Times New Roman"/>
          <w:noProof/>
          <w:lang w:val="en-US"/>
        </w:rPr>
        <w:tab/>
      </w:r>
      <w:r w:rsidRPr="000D49FF">
        <w:rPr>
          <w:rFonts w:ascii="Times New Roman" w:hAnsi="Times New Roman"/>
          <w:noProof/>
          <w:lang w:val="en-US"/>
        </w:rPr>
        <w:tab/>
        <w:t xml:space="preserve">         </w:t>
      </w:r>
      <w:r w:rsidR="00F82920" w:rsidRPr="000D49FF">
        <w:rPr>
          <w:rFonts w:ascii="Times New Roman" w:hAnsi="Times New Roman"/>
          <w:noProof/>
          <w:lang w:val="en-US"/>
        </w:rPr>
        <w:t>Nikola Ružinski</w:t>
      </w:r>
    </w:p>
    <w:p w14:paraId="653E16D2" w14:textId="77777777" w:rsidR="00AD6381" w:rsidRPr="000D49FF" w:rsidRDefault="00AD6381" w:rsidP="0076765C">
      <w:pPr>
        <w:spacing w:after="0"/>
        <w:jc w:val="both"/>
        <w:rPr>
          <w:rFonts w:ascii="Times New Roman" w:hAnsi="Times New Roman"/>
          <w:noProof/>
          <w:lang w:val="en-US"/>
        </w:rPr>
      </w:pPr>
    </w:p>
    <w:p w14:paraId="1131D573" w14:textId="519BE8C8" w:rsidR="0076765C" w:rsidRPr="000D49FF" w:rsidRDefault="0076765C" w:rsidP="0076765C">
      <w:pPr>
        <w:spacing w:after="0"/>
        <w:jc w:val="both"/>
        <w:rPr>
          <w:rFonts w:ascii="Times New Roman" w:hAnsi="Times New Roman"/>
          <w:noProof/>
          <w:lang w:val="en-US"/>
        </w:rPr>
      </w:pPr>
      <w:r w:rsidRPr="000D49FF">
        <w:rPr>
          <w:rFonts w:ascii="Times New Roman" w:hAnsi="Times New Roman"/>
          <w:noProof/>
          <w:lang w:val="en-US"/>
        </w:rPr>
        <w:t>To be delivered to:</w:t>
      </w:r>
    </w:p>
    <w:p w14:paraId="3FD64876" w14:textId="77777777" w:rsidR="00F82920" w:rsidRPr="000D49FF" w:rsidRDefault="0076765C" w:rsidP="00F82920">
      <w:pPr>
        <w:pStyle w:val="ListParagraph"/>
        <w:numPr>
          <w:ilvl w:val="0"/>
          <w:numId w:val="2"/>
        </w:numPr>
        <w:spacing w:after="0"/>
        <w:jc w:val="both"/>
        <w:rPr>
          <w:rFonts w:ascii="Times New Roman" w:hAnsi="Times New Roman"/>
          <w:noProof/>
          <w:lang w:val="en-US"/>
        </w:rPr>
      </w:pPr>
      <w:r w:rsidRPr="000D49FF">
        <w:rPr>
          <w:rFonts w:ascii="Times New Roman" w:hAnsi="Times New Roman"/>
          <w:noProof/>
          <w:lang w:val="en-US"/>
        </w:rPr>
        <w:t xml:space="preserve">Hrvatske vode, </w:t>
      </w:r>
      <w:r w:rsidR="00F82920" w:rsidRPr="000D49FF">
        <w:rPr>
          <w:rFonts w:ascii="Times New Roman" w:hAnsi="Times New Roman"/>
          <w:noProof/>
          <w:lang w:val="en-US"/>
        </w:rPr>
        <w:t>Ulica grada Vukovara 220, Zagreb</w:t>
      </w:r>
    </w:p>
    <w:p w14:paraId="073D8849" w14:textId="77777777" w:rsidR="00F82920" w:rsidRPr="000D49FF" w:rsidRDefault="00C66A04" w:rsidP="00F82920">
      <w:pPr>
        <w:pStyle w:val="ListParagraph"/>
        <w:numPr>
          <w:ilvl w:val="0"/>
          <w:numId w:val="2"/>
        </w:numPr>
        <w:spacing w:after="0"/>
        <w:jc w:val="both"/>
        <w:rPr>
          <w:rFonts w:ascii="Times New Roman" w:hAnsi="Times New Roman"/>
          <w:noProof/>
          <w:lang w:val="en-US"/>
        </w:rPr>
      </w:pPr>
      <w:r w:rsidRPr="000D49FF">
        <w:rPr>
          <w:rFonts w:ascii="Times New Roman" w:hAnsi="Times New Roman"/>
          <w:noProof/>
          <w:lang w:val="en-US"/>
        </w:rPr>
        <w:t xml:space="preserve">Karlovac County, </w:t>
      </w:r>
      <w:r w:rsidR="00F82920" w:rsidRPr="000D49FF">
        <w:rPr>
          <w:rFonts w:ascii="Times New Roman" w:hAnsi="Times New Roman"/>
          <w:noProof/>
          <w:lang w:val="en-US"/>
        </w:rPr>
        <w:t>County Institute for Spatial Planning</w:t>
      </w:r>
      <w:r w:rsidRPr="000D49FF">
        <w:rPr>
          <w:rFonts w:ascii="Times New Roman" w:hAnsi="Times New Roman"/>
          <w:noProof/>
          <w:lang w:val="en-US"/>
        </w:rPr>
        <w:t xml:space="preserve"> and Environmental Protection, </w:t>
      </w:r>
      <w:r w:rsidR="00F82920" w:rsidRPr="000D49FF">
        <w:rPr>
          <w:rFonts w:ascii="Times New Roman" w:hAnsi="Times New Roman"/>
          <w:noProof/>
          <w:lang w:val="en-US"/>
        </w:rPr>
        <w:t>Križanićeva 11</w:t>
      </w:r>
      <w:r w:rsidRPr="000D49FF">
        <w:rPr>
          <w:rFonts w:ascii="Times New Roman" w:hAnsi="Times New Roman"/>
          <w:noProof/>
          <w:lang w:val="en-US"/>
        </w:rPr>
        <w:t>, Karlovac</w:t>
      </w:r>
    </w:p>
    <w:p w14:paraId="07DE7C64" w14:textId="6D234F3D" w:rsidR="00CF407D" w:rsidRPr="000D49FF" w:rsidRDefault="00F82920" w:rsidP="00F00EBA">
      <w:pPr>
        <w:pStyle w:val="ListParagraph"/>
        <w:numPr>
          <w:ilvl w:val="0"/>
          <w:numId w:val="2"/>
        </w:numPr>
        <w:spacing w:after="0"/>
        <w:jc w:val="both"/>
        <w:rPr>
          <w:rFonts w:ascii="Times New Roman" w:hAnsi="Times New Roman"/>
          <w:noProof/>
          <w:lang w:val="en-US"/>
        </w:rPr>
      </w:pPr>
      <w:r w:rsidRPr="000D49FF">
        <w:rPr>
          <w:rFonts w:ascii="Times New Roman" w:hAnsi="Times New Roman"/>
          <w:noProof/>
          <w:lang w:val="en-US"/>
        </w:rPr>
        <w:t>Ministry of Environmental Protection, Physical Planning and Construction, Inspection Affairs</w:t>
      </w:r>
      <w:r w:rsidR="00F00EBA" w:rsidRPr="000D49FF">
        <w:rPr>
          <w:rFonts w:ascii="Times New Roman" w:hAnsi="Times New Roman"/>
          <w:noProof/>
          <w:lang w:val="en-US"/>
        </w:rPr>
        <w:t xml:space="preserve"> Directorate</w:t>
      </w:r>
    </w:p>
    <w:p w14:paraId="446A91CF" w14:textId="513A4A99" w:rsidR="00864F18" w:rsidRPr="004E050B" w:rsidRDefault="00F82920" w:rsidP="00864F18">
      <w:pPr>
        <w:pStyle w:val="ListParagraph"/>
        <w:numPr>
          <w:ilvl w:val="0"/>
          <w:numId w:val="2"/>
        </w:numPr>
        <w:spacing w:after="0"/>
        <w:jc w:val="both"/>
        <w:rPr>
          <w:rFonts w:ascii="Times New Roman" w:hAnsi="Times New Roman"/>
          <w:noProof/>
          <w:lang w:val="en-US"/>
        </w:rPr>
      </w:pPr>
      <w:r w:rsidRPr="000D49FF">
        <w:rPr>
          <w:rFonts w:ascii="Times New Roman" w:hAnsi="Times New Roman"/>
          <w:noProof/>
          <w:lang w:val="en-US"/>
        </w:rPr>
        <w:t>Ministry of Environmental Protection, Physical Planning and Construction, Spatial Planning</w:t>
      </w:r>
      <w:r w:rsidR="00F00EBA" w:rsidRPr="000D49FF">
        <w:rPr>
          <w:rFonts w:ascii="Times New Roman" w:hAnsi="Times New Roman"/>
          <w:noProof/>
          <w:lang w:val="en-US"/>
        </w:rPr>
        <w:t xml:space="preserve"> Directorate</w:t>
      </w:r>
    </w:p>
    <w:p w14:paraId="12F074DD" w14:textId="25CFC6CA" w:rsidR="00864F18" w:rsidRPr="000D49FF" w:rsidRDefault="00864F18">
      <w:pPr>
        <w:spacing w:after="160" w:line="259" w:lineRule="auto"/>
        <w:rPr>
          <w:rFonts w:ascii="Times New Roman" w:hAnsi="Times New Roman"/>
          <w:noProof/>
          <w:lang w:val="en-US"/>
        </w:rPr>
      </w:pPr>
    </w:p>
    <w:sectPr w:rsidR="00864F18" w:rsidRPr="000D49F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09734" w14:textId="77777777" w:rsidR="00AD5EBA" w:rsidRDefault="00AD5EBA" w:rsidP="005651AA">
      <w:pPr>
        <w:spacing w:after="0" w:line="240" w:lineRule="auto"/>
      </w:pPr>
      <w:r>
        <w:separator/>
      </w:r>
    </w:p>
  </w:endnote>
  <w:endnote w:type="continuationSeparator" w:id="0">
    <w:p w14:paraId="5DC47F34" w14:textId="77777777" w:rsidR="00AD5EBA" w:rsidRDefault="00AD5EBA" w:rsidP="0056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964411"/>
      <w:docPartObj>
        <w:docPartGallery w:val="Page Numbers (Bottom of Page)"/>
        <w:docPartUnique/>
      </w:docPartObj>
    </w:sdtPr>
    <w:sdtEndPr>
      <w:rPr>
        <w:rFonts w:ascii="Times New Roman" w:hAnsi="Times New Roman"/>
        <w:noProof/>
      </w:rPr>
    </w:sdtEndPr>
    <w:sdtContent>
      <w:p w14:paraId="2B242C71" w14:textId="3AF52821" w:rsidR="00215B41" w:rsidRPr="00215B41" w:rsidRDefault="00215B41">
        <w:pPr>
          <w:pStyle w:val="Footer"/>
          <w:jc w:val="right"/>
          <w:rPr>
            <w:rFonts w:ascii="Times New Roman" w:hAnsi="Times New Roman"/>
          </w:rPr>
        </w:pPr>
        <w:r w:rsidRPr="00215B41">
          <w:rPr>
            <w:rFonts w:ascii="Times New Roman" w:hAnsi="Times New Roman"/>
          </w:rPr>
          <w:fldChar w:fldCharType="begin"/>
        </w:r>
        <w:r w:rsidRPr="00215B41">
          <w:rPr>
            <w:rFonts w:ascii="Times New Roman" w:hAnsi="Times New Roman"/>
          </w:rPr>
          <w:instrText xml:space="preserve"> PAGE   \* MERGEFORMAT </w:instrText>
        </w:r>
        <w:r w:rsidRPr="00215B41">
          <w:rPr>
            <w:rFonts w:ascii="Times New Roman" w:hAnsi="Times New Roman"/>
          </w:rPr>
          <w:fldChar w:fldCharType="separate"/>
        </w:r>
        <w:r w:rsidR="0047374E">
          <w:rPr>
            <w:rFonts w:ascii="Times New Roman" w:hAnsi="Times New Roman"/>
            <w:noProof/>
          </w:rPr>
          <w:t>5</w:t>
        </w:r>
        <w:r w:rsidRPr="00215B41">
          <w:rPr>
            <w:rFonts w:ascii="Times New Roman" w:hAnsi="Times New Roman"/>
            <w:noProof/>
          </w:rPr>
          <w:fldChar w:fldCharType="end"/>
        </w:r>
      </w:p>
    </w:sdtContent>
  </w:sdt>
  <w:p w14:paraId="25C9B5AE" w14:textId="77777777" w:rsidR="005651AA" w:rsidRDefault="00565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C0F26" w14:textId="77777777" w:rsidR="00AD5EBA" w:rsidRDefault="00AD5EBA" w:rsidP="005651AA">
      <w:pPr>
        <w:spacing w:after="0" w:line="240" w:lineRule="auto"/>
      </w:pPr>
      <w:r>
        <w:separator/>
      </w:r>
    </w:p>
  </w:footnote>
  <w:footnote w:type="continuationSeparator" w:id="0">
    <w:p w14:paraId="15179696" w14:textId="77777777" w:rsidR="00AD5EBA" w:rsidRDefault="00AD5EBA" w:rsidP="00565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65E"/>
    <w:multiLevelType w:val="hybridMultilevel"/>
    <w:tmpl w:val="EEDE4AFA"/>
    <w:lvl w:ilvl="0" w:tplc="F6C8FC9A">
      <w:start w:val="1"/>
      <w:numFmt w:val="bullet"/>
      <w:lvlText w:val="­"/>
      <w:lvlJc w:val="left"/>
      <w:pPr>
        <w:ind w:left="1070" w:hanging="360"/>
      </w:pPr>
      <w:rPr>
        <w:rFonts w:ascii="Times New Roman" w:hAnsi="Times New Roman" w:cs="Times New Roman" w:hint="default"/>
      </w:rPr>
    </w:lvl>
    <w:lvl w:ilvl="1" w:tplc="041A0003" w:tentative="1">
      <w:start w:val="1"/>
      <w:numFmt w:val="bullet"/>
      <w:lvlText w:val="o"/>
      <w:lvlJc w:val="left"/>
      <w:pPr>
        <w:ind w:left="1790" w:hanging="360"/>
      </w:pPr>
      <w:rPr>
        <w:rFonts w:ascii="Courier New" w:hAnsi="Courier New" w:cs="Courier New" w:hint="default"/>
      </w:rPr>
    </w:lvl>
    <w:lvl w:ilvl="2" w:tplc="041A0005" w:tentative="1">
      <w:start w:val="1"/>
      <w:numFmt w:val="bullet"/>
      <w:lvlText w:val=""/>
      <w:lvlJc w:val="left"/>
      <w:pPr>
        <w:ind w:left="2510" w:hanging="360"/>
      </w:pPr>
      <w:rPr>
        <w:rFonts w:ascii="Wingdings" w:hAnsi="Wingdings" w:hint="default"/>
      </w:rPr>
    </w:lvl>
    <w:lvl w:ilvl="3" w:tplc="041A0001" w:tentative="1">
      <w:start w:val="1"/>
      <w:numFmt w:val="bullet"/>
      <w:lvlText w:val=""/>
      <w:lvlJc w:val="left"/>
      <w:pPr>
        <w:ind w:left="3230" w:hanging="360"/>
      </w:pPr>
      <w:rPr>
        <w:rFonts w:ascii="Symbol" w:hAnsi="Symbol" w:hint="default"/>
      </w:rPr>
    </w:lvl>
    <w:lvl w:ilvl="4" w:tplc="041A0003" w:tentative="1">
      <w:start w:val="1"/>
      <w:numFmt w:val="bullet"/>
      <w:lvlText w:val="o"/>
      <w:lvlJc w:val="left"/>
      <w:pPr>
        <w:ind w:left="3950" w:hanging="360"/>
      </w:pPr>
      <w:rPr>
        <w:rFonts w:ascii="Courier New" w:hAnsi="Courier New" w:cs="Courier New" w:hint="default"/>
      </w:rPr>
    </w:lvl>
    <w:lvl w:ilvl="5" w:tplc="041A0005" w:tentative="1">
      <w:start w:val="1"/>
      <w:numFmt w:val="bullet"/>
      <w:lvlText w:val=""/>
      <w:lvlJc w:val="left"/>
      <w:pPr>
        <w:ind w:left="4670" w:hanging="360"/>
      </w:pPr>
      <w:rPr>
        <w:rFonts w:ascii="Wingdings" w:hAnsi="Wingdings" w:hint="default"/>
      </w:rPr>
    </w:lvl>
    <w:lvl w:ilvl="6" w:tplc="041A0001" w:tentative="1">
      <w:start w:val="1"/>
      <w:numFmt w:val="bullet"/>
      <w:lvlText w:val=""/>
      <w:lvlJc w:val="left"/>
      <w:pPr>
        <w:ind w:left="5390" w:hanging="360"/>
      </w:pPr>
      <w:rPr>
        <w:rFonts w:ascii="Symbol" w:hAnsi="Symbol" w:hint="default"/>
      </w:rPr>
    </w:lvl>
    <w:lvl w:ilvl="7" w:tplc="041A0003" w:tentative="1">
      <w:start w:val="1"/>
      <w:numFmt w:val="bullet"/>
      <w:lvlText w:val="o"/>
      <w:lvlJc w:val="left"/>
      <w:pPr>
        <w:ind w:left="6110" w:hanging="360"/>
      </w:pPr>
      <w:rPr>
        <w:rFonts w:ascii="Courier New" w:hAnsi="Courier New" w:cs="Courier New" w:hint="default"/>
      </w:rPr>
    </w:lvl>
    <w:lvl w:ilvl="8" w:tplc="041A0005" w:tentative="1">
      <w:start w:val="1"/>
      <w:numFmt w:val="bullet"/>
      <w:lvlText w:val=""/>
      <w:lvlJc w:val="left"/>
      <w:pPr>
        <w:ind w:left="6830" w:hanging="360"/>
      </w:pPr>
      <w:rPr>
        <w:rFonts w:ascii="Wingdings" w:hAnsi="Wingdings" w:hint="default"/>
      </w:rPr>
    </w:lvl>
  </w:abstractNum>
  <w:abstractNum w:abstractNumId="1" w15:restartNumberingAfterBreak="0">
    <w:nsid w:val="0BC77031"/>
    <w:multiLevelType w:val="hybridMultilevel"/>
    <w:tmpl w:val="95B8203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A94AAC"/>
    <w:multiLevelType w:val="hybridMultilevel"/>
    <w:tmpl w:val="C8D41E76"/>
    <w:lvl w:ilvl="0" w:tplc="B1208D8E">
      <w:start w:val="1"/>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CB2D81"/>
    <w:multiLevelType w:val="hybridMultilevel"/>
    <w:tmpl w:val="4938490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AFB5647"/>
    <w:multiLevelType w:val="hybridMultilevel"/>
    <w:tmpl w:val="4B600BFE"/>
    <w:lvl w:ilvl="0" w:tplc="470C0124">
      <w:start w:val="1"/>
      <w:numFmt w:val="decimal"/>
      <w:lvlText w:val="2.%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E3E6734"/>
    <w:multiLevelType w:val="hybridMultilevel"/>
    <w:tmpl w:val="F8AEB36C"/>
    <w:lvl w:ilvl="0" w:tplc="6A7A2232">
      <w:start w:val="1"/>
      <w:numFmt w:val="decimal"/>
      <w:lvlText w:val="3.%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1445D2B"/>
    <w:multiLevelType w:val="hybridMultilevel"/>
    <w:tmpl w:val="0C0695EC"/>
    <w:lvl w:ilvl="0" w:tplc="E76A7B36">
      <w:start w:val="2"/>
      <w:numFmt w:val="decimal"/>
      <w:lvlText w:val="3.%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F81280"/>
    <w:multiLevelType w:val="hybridMultilevel"/>
    <w:tmpl w:val="CF86E93E"/>
    <w:lvl w:ilvl="0" w:tplc="23002D4A">
      <w:start w:val="1"/>
      <w:numFmt w:val="decimal"/>
      <w:lvlText w:val="8.%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28935B39"/>
    <w:multiLevelType w:val="hybridMultilevel"/>
    <w:tmpl w:val="DC566394"/>
    <w:lvl w:ilvl="0" w:tplc="C26C2D68">
      <w:start w:val="2"/>
      <w:numFmt w:val="decimal"/>
      <w:lvlText w:val="4.%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291A0C53"/>
    <w:multiLevelType w:val="hybridMultilevel"/>
    <w:tmpl w:val="F76A5C04"/>
    <w:lvl w:ilvl="0" w:tplc="72B27C4E">
      <w:start w:val="1"/>
      <w:numFmt w:val="decimal"/>
      <w:lvlText w:val="1.%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377F3816"/>
    <w:multiLevelType w:val="hybridMultilevel"/>
    <w:tmpl w:val="D14AB4C6"/>
    <w:lvl w:ilvl="0" w:tplc="3B3E08AE">
      <w:start w:val="1"/>
      <w:numFmt w:val="upperRoman"/>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433C1C9C"/>
    <w:multiLevelType w:val="hybridMultilevel"/>
    <w:tmpl w:val="7AD4B3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3F13502"/>
    <w:multiLevelType w:val="hybridMultilevel"/>
    <w:tmpl w:val="4938490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45133E64"/>
    <w:multiLevelType w:val="hybridMultilevel"/>
    <w:tmpl w:val="96F00B7E"/>
    <w:lvl w:ilvl="0" w:tplc="AF9C750A">
      <w:start w:val="7"/>
      <w:numFmt w:val="decimal"/>
      <w:lvlText w:val="%1.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7801887"/>
    <w:multiLevelType w:val="hybridMultilevel"/>
    <w:tmpl w:val="32CE82D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7D31240"/>
    <w:multiLevelType w:val="hybridMultilevel"/>
    <w:tmpl w:val="AEFA24B2"/>
    <w:lvl w:ilvl="0" w:tplc="99DCF5AE">
      <w:start w:val="1"/>
      <w:numFmt w:val="decimal"/>
      <w:lvlText w:val="4.%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2535BC3"/>
    <w:multiLevelType w:val="hybridMultilevel"/>
    <w:tmpl w:val="0C14D8B2"/>
    <w:lvl w:ilvl="0" w:tplc="E04447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D936925"/>
    <w:multiLevelType w:val="hybridMultilevel"/>
    <w:tmpl w:val="1E529468"/>
    <w:lvl w:ilvl="0" w:tplc="47C23532">
      <w:start w:val="1"/>
      <w:numFmt w:val="decimal"/>
      <w:lvlText w:val="6.%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6E6319D3"/>
    <w:multiLevelType w:val="hybridMultilevel"/>
    <w:tmpl w:val="BE5C8052"/>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560467A"/>
    <w:multiLevelType w:val="hybridMultilevel"/>
    <w:tmpl w:val="0382EF18"/>
    <w:lvl w:ilvl="0" w:tplc="0592F1B8">
      <w:start w:val="1"/>
      <w:numFmt w:val="decimal"/>
      <w:lvlText w:val="5.%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0"/>
  </w:num>
  <w:num w:numId="2">
    <w:abstractNumId w:val="12"/>
  </w:num>
  <w:num w:numId="3">
    <w:abstractNumId w:val="3"/>
  </w:num>
  <w:num w:numId="4">
    <w:abstractNumId w:val="18"/>
  </w:num>
  <w:num w:numId="5">
    <w:abstractNumId w:val="9"/>
  </w:num>
  <w:num w:numId="6">
    <w:abstractNumId w:val="4"/>
  </w:num>
  <w:num w:numId="7">
    <w:abstractNumId w:val="6"/>
  </w:num>
  <w:num w:numId="8">
    <w:abstractNumId w:val="5"/>
  </w:num>
  <w:num w:numId="9">
    <w:abstractNumId w:val="8"/>
  </w:num>
  <w:num w:numId="10">
    <w:abstractNumId w:val="15"/>
  </w:num>
  <w:num w:numId="11">
    <w:abstractNumId w:val="19"/>
  </w:num>
  <w:num w:numId="12">
    <w:abstractNumId w:val="17"/>
  </w:num>
  <w:num w:numId="13">
    <w:abstractNumId w:val="2"/>
  </w:num>
  <w:num w:numId="14">
    <w:abstractNumId w:val="13"/>
  </w:num>
  <w:num w:numId="15">
    <w:abstractNumId w:val="7"/>
  </w:num>
  <w:num w:numId="16">
    <w:abstractNumId w:val="14"/>
  </w:num>
  <w:num w:numId="17">
    <w:abstractNumId w:val="1"/>
  </w:num>
  <w:num w:numId="18">
    <w:abstractNumId w:val="0"/>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8D"/>
    <w:rsid w:val="00000753"/>
    <w:rsid w:val="00001B29"/>
    <w:rsid w:val="000025D2"/>
    <w:rsid w:val="00002932"/>
    <w:rsid w:val="000111FE"/>
    <w:rsid w:val="00021D4E"/>
    <w:rsid w:val="00024D96"/>
    <w:rsid w:val="00024EAC"/>
    <w:rsid w:val="000269D8"/>
    <w:rsid w:val="0002727E"/>
    <w:rsid w:val="000310F5"/>
    <w:rsid w:val="00034580"/>
    <w:rsid w:val="00035624"/>
    <w:rsid w:val="00037C8D"/>
    <w:rsid w:val="00060359"/>
    <w:rsid w:val="0006049F"/>
    <w:rsid w:val="00071C34"/>
    <w:rsid w:val="00073571"/>
    <w:rsid w:val="00073FF9"/>
    <w:rsid w:val="000804FD"/>
    <w:rsid w:val="00091CDC"/>
    <w:rsid w:val="00094890"/>
    <w:rsid w:val="00097158"/>
    <w:rsid w:val="000A429C"/>
    <w:rsid w:val="000A5A9B"/>
    <w:rsid w:val="000B2742"/>
    <w:rsid w:val="000B4DBE"/>
    <w:rsid w:val="000B6D86"/>
    <w:rsid w:val="000B778C"/>
    <w:rsid w:val="000D14D4"/>
    <w:rsid w:val="000D49FF"/>
    <w:rsid w:val="000D6233"/>
    <w:rsid w:val="000E4382"/>
    <w:rsid w:val="000E54CD"/>
    <w:rsid w:val="000F2922"/>
    <w:rsid w:val="000F5BA5"/>
    <w:rsid w:val="00102A6A"/>
    <w:rsid w:val="00106C80"/>
    <w:rsid w:val="00113C9F"/>
    <w:rsid w:val="00120F85"/>
    <w:rsid w:val="00135843"/>
    <w:rsid w:val="00143228"/>
    <w:rsid w:val="0014539D"/>
    <w:rsid w:val="00172FB4"/>
    <w:rsid w:val="00176ABE"/>
    <w:rsid w:val="00177594"/>
    <w:rsid w:val="00195E88"/>
    <w:rsid w:val="001A05B3"/>
    <w:rsid w:val="001A7B83"/>
    <w:rsid w:val="001B21F9"/>
    <w:rsid w:val="001B573D"/>
    <w:rsid w:val="001B60A8"/>
    <w:rsid w:val="001C750D"/>
    <w:rsid w:val="001D146A"/>
    <w:rsid w:val="001D50A0"/>
    <w:rsid w:val="001E3791"/>
    <w:rsid w:val="001F17CE"/>
    <w:rsid w:val="001F48A5"/>
    <w:rsid w:val="0020182A"/>
    <w:rsid w:val="00211F7C"/>
    <w:rsid w:val="00214F02"/>
    <w:rsid w:val="00215B41"/>
    <w:rsid w:val="002163EA"/>
    <w:rsid w:val="00225663"/>
    <w:rsid w:val="00231739"/>
    <w:rsid w:val="002333CB"/>
    <w:rsid w:val="00233AF7"/>
    <w:rsid w:val="00242958"/>
    <w:rsid w:val="00244B83"/>
    <w:rsid w:val="00246DC7"/>
    <w:rsid w:val="0025138C"/>
    <w:rsid w:val="00252505"/>
    <w:rsid w:val="002530FF"/>
    <w:rsid w:val="002626FD"/>
    <w:rsid w:val="00264CA5"/>
    <w:rsid w:val="002667EE"/>
    <w:rsid w:val="00267CDE"/>
    <w:rsid w:val="0027656A"/>
    <w:rsid w:val="00276E79"/>
    <w:rsid w:val="00283FE9"/>
    <w:rsid w:val="0029558B"/>
    <w:rsid w:val="002A4950"/>
    <w:rsid w:val="002B20DC"/>
    <w:rsid w:val="002B4C3F"/>
    <w:rsid w:val="002B7B6F"/>
    <w:rsid w:val="002C3677"/>
    <w:rsid w:val="002C69B8"/>
    <w:rsid w:val="002D10E1"/>
    <w:rsid w:val="002E34DD"/>
    <w:rsid w:val="002E58C0"/>
    <w:rsid w:val="0030270A"/>
    <w:rsid w:val="00302ADB"/>
    <w:rsid w:val="00313C54"/>
    <w:rsid w:val="00320A05"/>
    <w:rsid w:val="0032190B"/>
    <w:rsid w:val="003260D2"/>
    <w:rsid w:val="00327149"/>
    <w:rsid w:val="00333DE1"/>
    <w:rsid w:val="0034020F"/>
    <w:rsid w:val="0034438B"/>
    <w:rsid w:val="00364FC0"/>
    <w:rsid w:val="003675CC"/>
    <w:rsid w:val="00381B37"/>
    <w:rsid w:val="00384604"/>
    <w:rsid w:val="003847EC"/>
    <w:rsid w:val="00385665"/>
    <w:rsid w:val="0039183A"/>
    <w:rsid w:val="003953B2"/>
    <w:rsid w:val="0039621C"/>
    <w:rsid w:val="003A026C"/>
    <w:rsid w:val="003A1C9A"/>
    <w:rsid w:val="003A2D4E"/>
    <w:rsid w:val="003A3159"/>
    <w:rsid w:val="003B16D3"/>
    <w:rsid w:val="003C3BB0"/>
    <w:rsid w:val="003C3F8C"/>
    <w:rsid w:val="003D1FB0"/>
    <w:rsid w:val="003D20C3"/>
    <w:rsid w:val="003D3938"/>
    <w:rsid w:val="003D451C"/>
    <w:rsid w:val="003D5651"/>
    <w:rsid w:val="003D59A8"/>
    <w:rsid w:val="003E163B"/>
    <w:rsid w:val="003E3847"/>
    <w:rsid w:val="003E3CBE"/>
    <w:rsid w:val="003F12EB"/>
    <w:rsid w:val="003F4D04"/>
    <w:rsid w:val="003F5727"/>
    <w:rsid w:val="003F604D"/>
    <w:rsid w:val="003F655A"/>
    <w:rsid w:val="003F66D9"/>
    <w:rsid w:val="004005BA"/>
    <w:rsid w:val="004061FA"/>
    <w:rsid w:val="0041438C"/>
    <w:rsid w:val="004162EF"/>
    <w:rsid w:val="0042049E"/>
    <w:rsid w:val="00420DE5"/>
    <w:rsid w:val="00422698"/>
    <w:rsid w:val="004302BD"/>
    <w:rsid w:val="00443EA1"/>
    <w:rsid w:val="00460FC0"/>
    <w:rsid w:val="0046189D"/>
    <w:rsid w:val="004634F9"/>
    <w:rsid w:val="0046529F"/>
    <w:rsid w:val="00471F36"/>
    <w:rsid w:val="0047374E"/>
    <w:rsid w:val="00475C9F"/>
    <w:rsid w:val="004772A2"/>
    <w:rsid w:val="00486043"/>
    <w:rsid w:val="0049542A"/>
    <w:rsid w:val="004A53C9"/>
    <w:rsid w:val="004B4901"/>
    <w:rsid w:val="004C1D0F"/>
    <w:rsid w:val="004C204E"/>
    <w:rsid w:val="004C5421"/>
    <w:rsid w:val="004C7408"/>
    <w:rsid w:val="004D67B0"/>
    <w:rsid w:val="004E050B"/>
    <w:rsid w:val="004E0B2D"/>
    <w:rsid w:val="004E1DD1"/>
    <w:rsid w:val="004E3CEC"/>
    <w:rsid w:val="004F1494"/>
    <w:rsid w:val="004F6A7C"/>
    <w:rsid w:val="00500A3B"/>
    <w:rsid w:val="00502382"/>
    <w:rsid w:val="005106EC"/>
    <w:rsid w:val="0051429A"/>
    <w:rsid w:val="00525FB7"/>
    <w:rsid w:val="00542A06"/>
    <w:rsid w:val="00550141"/>
    <w:rsid w:val="005538EE"/>
    <w:rsid w:val="00564E9A"/>
    <w:rsid w:val="005651AA"/>
    <w:rsid w:val="00566DD7"/>
    <w:rsid w:val="005674E8"/>
    <w:rsid w:val="00567CA5"/>
    <w:rsid w:val="00581F92"/>
    <w:rsid w:val="00587308"/>
    <w:rsid w:val="005A096B"/>
    <w:rsid w:val="005A1940"/>
    <w:rsid w:val="005A4CA3"/>
    <w:rsid w:val="005B4A18"/>
    <w:rsid w:val="005C02AB"/>
    <w:rsid w:val="005C3092"/>
    <w:rsid w:val="005C3FF8"/>
    <w:rsid w:val="005C76A4"/>
    <w:rsid w:val="005D3E57"/>
    <w:rsid w:val="005E4776"/>
    <w:rsid w:val="005E77CD"/>
    <w:rsid w:val="00603858"/>
    <w:rsid w:val="0060577C"/>
    <w:rsid w:val="00605C58"/>
    <w:rsid w:val="00607DBC"/>
    <w:rsid w:val="00612538"/>
    <w:rsid w:val="006125A1"/>
    <w:rsid w:val="00620571"/>
    <w:rsid w:val="00623598"/>
    <w:rsid w:val="00631A75"/>
    <w:rsid w:val="006353F3"/>
    <w:rsid w:val="00635523"/>
    <w:rsid w:val="006355B7"/>
    <w:rsid w:val="006448B5"/>
    <w:rsid w:val="00654F29"/>
    <w:rsid w:val="00662310"/>
    <w:rsid w:val="006748B0"/>
    <w:rsid w:val="00674E64"/>
    <w:rsid w:val="00680DF9"/>
    <w:rsid w:val="00684F96"/>
    <w:rsid w:val="00692A39"/>
    <w:rsid w:val="00692F11"/>
    <w:rsid w:val="00693ACD"/>
    <w:rsid w:val="0069437F"/>
    <w:rsid w:val="006B2E73"/>
    <w:rsid w:val="006B2EE4"/>
    <w:rsid w:val="006B3129"/>
    <w:rsid w:val="006B4042"/>
    <w:rsid w:val="006B79D4"/>
    <w:rsid w:val="006D0527"/>
    <w:rsid w:val="006D183E"/>
    <w:rsid w:val="006D6DCD"/>
    <w:rsid w:val="006E478D"/>
    <w:rsid w:val="006E5035"/>
    <w:rsid w:val="006E679E"/>
    <w:rsid w:val="006E717E"/>
    <w:rsid w:val="007008E8"/>
    <w:rsid w:val="007150FF"/>
    <w:rsid w:val="0072149A"/>
    <w:rsid w:val="00726CBE"/>
    <w:rsid w:val="007415FC"/>
    <w:rsid w:val="00742E02"/>
    <w:rsid w:val="00745B3D"/>
    <w:rsid w:val="007463E8"/>
    <w:rsid w:val="00751245"/>
    <w:rsid w:val="0075274C"/>
    <w:rsid w:val="007551AA"/>
    <w:rsid w:val="00755968"/>
    <w:rsid w:val="00756F64"/>
    <w:rsid w:val="0076765C"/>
    <w:rsid w:val="007718A2"/>
    <w:rsid w:val="00774C55"/>
    <w:rsid w:val="00777890"/>
    <w:rsid w:val="00783247"/>
    <w:rsid w:val="00793BCE"/>
    <w:rsid w:val="007A0972"/>
    <w:rsid w:val="007A2FEC"/>
    <w:rsid w:val="007A3A48"/>
    <w:rsid w:val="007B0129"/>
    <w:rsid w:val="007B20A0"/>
    <w:rsid w:val="007B5045"/>
    <w:rsid w:val="007C008F"/>
    <w:rsid w:val="007C5BF7"/>
    <w:rsid w:val="007D1997"/>
    <w:rsid w:val="007D2095"/>
    <w:rsid w:val="007D43FA"/>
    <w:rsid w:val="007D6838"/>
    <w:rsid w:val="007D7D5B"/>
    <w:rsid w:val="007E3A93"/>
    <w:rsid w:val="007F2368"/>
    <w:rsid w:val="007F5AC7"/>
    <w:rsid w:val="008105DD"/>
    <w:rsid w:val="00821DF1"/>
    <w:rsid w:val="008249F5"/>
    <w:rsid w:val="00840847"/>
    <w:rsid w:val="00840D70"/>
    <w:rsid w:val="0084374D"/>
    <w:rsid w:val="00856360"/>
    <w:rsid w:val="008566CB"/>
    <w:rsid w:val="00856A69"/>
    <w:rsid w:val="0086057C"/>
    <w:rsid w:val="00864F18"/>
    <w:rsid w:val="00865CA9"/>
    <w:rsid w:val="008678E7"/>
    <w:rsid w:val="008814C4"/>
    <w:rsid w:val="008B25FF"/>
    <w:rsid w:val="008C754E"/>
    <w:rsid w:val="008D42A4"/>
    <w:rsid w:val="008E2514"/>
    <w:rsid w:val="008E273F"/>
    <w:rsid w:val="008E2904"/>
    <w:rsid w:val="008E7957"/>
    <w:rsid w:val="009001EF"/>
    <w:rsid w:val="00901245"/>
    <w:rsid w:val="00906746"/>
    <w:rsid w:val="00912EF5"/>
    <w:rsid w:val="00915DC3"/>
    <w:rsid w:val="00921A29"/>
    <w:rsid w:val="00924E02"/>
    <w:rsid w:val="00927159"/>
    <w:rsid w:val="0093311D"/>
    <w:rsid w:val="009340AF"/>
    <w:rsid w:val="00936659"/>
    <w:rsid w:val="0094374A"/>
    <w:rsid w:val="00962A86"/>
    <w:rsid w:val="009652FC"/>
    <w:rsid w:val="00966952"/>
    <w:rsid w:val="00972560"/>
    <w:rsid w:val="0098111C"/>
    <w:rsid w:val="0099130F"/>
    <w:rsid w:val="0099376A"/>
    <w:rsid w:val="009937EE"/>
    <w:rsid w:val="009A32DD"/>
    <w:rsid w:val="009B1CC2"/>
    <w:rsid w:val="009B61F5"/>
    <w:rsid w:val="009B790F"/>
    <w:rsid w:val="009C03D6"/>
    <w:rsid w:val="009C2420"/>
    <w:rsid w:val="009C6DB5"/>
    <w:rsid w:val="009D516C"/>
    <w:rsid w:val="009D5805"/>
    <w:rsid w:val="009D70C2"/>
    <w:rsid w:val="009E23B5"/>
    <w:rsid w:val="009E49B0"/>
    <w:rsid w:val="009F3D9F"/>
    <w:rsid w:val="009F5E67"/>
    <w:rsid w:val="00A02D9C"/>
    <w:rsid w:val="00A05D42"/>
    <w:rsid w:val="00A06474"/>
    <w:rsid w:val="00A10927"/>
    <w:rsid w:val="00A15FC2"/>
    <w:rsid w:val="00A251D3"/>
    <w:rsid w:val="00A270FA"/>
    <w:rsid w:val="00A2742B"/>
    <w:rsid w:val="00A367F5"/>
    <w:rsid w:val="00A36DF5"/>
    <w:rsid w:val="00A400B9"/>
    <w:rsid w:val="00A55DBB"/>
    <w:rsid w:val="00A567ED"/>
    <w:rsid w:val="00A7093D"/>
    <w:rsid w:val="00A767CD"/>
    <w:rsid w:val="00A80FF1"/>
    <w:rsid w:val="00A8511F"/>
    <w:rsid w:val="00A86C8B"/>
    <w:rsid w:val="00AA3DF5"/>
    <w:rsid w:val="00AA60C8"/>
    <w:rsid w:val="00AA64AD"/>
    <w:rsid w:val="00AB20B7"/>
    <w:rsid w:val="00AC4301"/>
    <w:rsid w:val="00AD56B6"/>
    <w:rsid w:val="00AD5EBA"/>
    <w:rsid w:val="00AD6381"/>
    <w:rsid w:val="00AE3D31"/>
    <w:rsid w:val="00B05796"/>
    <w:rsid w:val="00B07DC1"/>
    <w:rsid w:val="00B13174"/>
    <w:rsid w:val="00B13EC7"/>
    <w:rsid w:val="00B152BF"/>
    <w:rsid w:val="00B164BA"/>
    <w:rsid w:val="00B2136E"/>
    <w:rsid w:val="00B26479"/>
    <w:rsid w:val="00B311E3"/>
    <w:rsid w:val="00B33797"/>
    <w:rsid w:val="00B3611B"/>
    <w:rsid w:val="00B367D1"/>
    <w:rsid w:val="00B36FAB"/>
    <w:rsid w:val="00B40F7E"/>
    <w:rsid w:val="00B529E3"/>
    <w:rsid w:val="00B60681"/>
    <w:rsid w:val="00B667EB"/>
    <w:rsid w:val="00B67AC1"/>
    <w:rsid w:val="00B71511"/>
    <w:rsid w:val="00B74A6A"/>
    <w:rsid w:val="00B80228"/>
    <w:rsid w:val="00B843AD"/>
    <w:rsid w:val="00B95850"/>
    <w:rsid w:val="00B97D99"/>
    <w:rsid w:val="00BA3B42"/>
    <w:rsid w:val="00BA3BFE"/>
    <w:rsid w:val="00BA3D62"/>
    <w:rsid w:val="00BA4437"/>
    <w:rsid w:val="00BB0183"/>
    <w:rsid w:val="00BB0B8E"/>
    <w:rsid w:val="00BB3D05"/>
    <w:rsid w:val="00BD03BB"/>
    <w:rsid w:val="00BD0E0C"/>
    <w:rsid w:val="00BD33A6"/>
    <w:rsid w:val="00BD48EC"/>
    <w:rsid w:val="00BD6144"/>
    <w:rsid w:val="00BD7A96"/>
    <w:rsid w:val="00BE1130"/>
    <w:rsid w:val="00BE157F"/>
    <w:rsid w:val="00BE42A2"/>
    <w:rsid w:val="00BE6BD9"/>
    <w:rsid w:val="00BE79B0"/>
    <w:rsid w:val="00BF0D47"/>
    <w:rsid w:val="00BF1A11"/>
    <w:rsid w:val="00BF4751"/>
    <w:rsid w:val="00C00C0F"/>
    <w:rsid w:val="00C06C65"/>
    <w:rsid w:val="00C07FE9"/>
    <w:rsid w:val="00C11F78"/>
    <w:rsid w:val="00C342F3"/>
    <w:rsid w:val="00C35097"/>
    <w:rsid w:val="00C36CDE"/>
    <w:rsid w:val="00C43CCB"/>
    <w:rsid w:val="00C46010"/>
    <w:rsid w:val="00C5135C"/>
    <w:rsid w:val="00C54CC3"/>
    <w:rsid w:val="00C55F6D"/>
    <w:rsid w:val="00C60C48"/>
    <w:rsid w:val="00C66A04"/>
    <w:rsid w:val="00C7243A"/>
    <w:rsid w:val="00C72F15"/>
    <w:rsid w:val="00C81616"/>
    <w:rsid w:val="00C87C98"/>
    <w:rsid w:val="00C87E8B"/>
    <w:rsid w:val="00C92E03"/>
    <w:rsid w:val="00C92F1D"/>
    <w:rsid w:val="00C94BBD"/>
    <w:rsid w:val="00C976C9"/>
    <w:rsid w:val="00CA3FF4"/>
    <w:rsid w:val="00CA7578"/>
    <w:rsid w:val="00CD0994"/>
    <w:rsid w:val="00CD2ED8"/>
    <w:rsid w:val="00CD3D6A"/>
    <w:rsid w:val="00CD56F4"/>
    <w:rsid w:val="00CD5701"/>
    <w:rsid w:val="00CE2414"/>
    <w:rsid w:val="00CE2EEE"/>
    <w:rsid w:val="00CE4519"/>
    <w:rsid w:val="00CE7654"/>
    <w:rsid w:val="00CE79D6"/>
    <w:rsid w:val="00CF407D"/>
    <w:rsid w:val="00CF5639"/>
    <w:rsid w:val="00CF718D"/>
    <w:rsid w:val="00D033BF"/>
    <w:rsid w:val="00D136E7"/>
    <w:rsid w:val="00D13C0C"/>
    <w:rsid w:val="00D16749"/>
    <w:rsid w:val="00D23888"/>
    <w:rsid w:val="00D24759"/>
    <w:rsid w:val="00D34993"/>
    <w:rsid w:val="00D3730D"/>
    <w:rsid w:val="00D37F45"/>
    <w:rsid w:val="00D40F7F"/>
    <w:rsid w:val="00D46DDE"/>
    <w:rsid w:val="00D522C8"/>
    <w:rsid w:val="00D56A35"/>
    <w:rsid w:val="00D61B1D"/>
    <w:rsid w:val="00D63584"/>
    <w:rsid w:val="00D6449B"/>
    <w:rsid w:val="00D70878"/>
    <w:rsid w:val="00D826D0"/>
    <w:rsid w:val="00D83399"/>
    <w:rsid w:val="00D840BC"/>
    <w:rsid w:val="00D865A0"/>
    <w:rsid w:val="00DA2666"/>
    <w:rsid w:val="00DA4647"/>
    <w:rsid w:val="00DA4A67"/>
    <w:rsid w:val="00DA4D0F"/>
    <w:rsid w:val="00DA50F6"/>
    <w:rsid w:val="00DA517C"/>
    <w:rsid w:val="00DA53A2"/>
    <w:rsid w:val="00DA781B"/>
    <w:rsid w:val="00DC1BBC"/>
    <w:rsid w:val="00DC2FB7"/>
    <w:rsid w:val="00DC61ED"/>
    <w:rsid w:val="00DD2103"/>
    <w:rsid w:val="00DE4BD9"/>
    <w:rsid w:val="00DE71F3"/>
    <w:rsid w:val="00DF083B"/>
    <w:rsid w:val="00DF2EF5"/>
    <w:rsid w:val="00DF6BDE"/>
    <w:rsid w:val="00E11B7E"/>
    <w:rsid w:val="00E12C68"/>
    <w:rsid w:val="00E22DD5"/>
    <w:rsid w:val="00E242FA"/>
    <w:rsid w:val="00E43AB2"/>
    <w:rsid w:val="00E52BDE"/>
    <w:rsid w:val="00E54358"/>
    <w:rsid w:val="00E61CDD"/>
    <w:rsid w:val="00E654E1"/>
    <w:rsid w:val="00E6693C"/>
    <w:rsid w:val="00E70D3A"/>
    <w:rsid w:val="00E711EE"/>
    <w:rsid w:val="00E72FB7"/>
    <w:rsid w:val="00E76A3C"/>
    <w:rsid w:val="00E76B71"/>
    <w:rsid w:val="00E81436"/>
    <w:rsid w:val="00E921C8"/>
    <w:rsid w:val="00E93784"/>
    <w:rsid w:val="00E94C49"/>
    <w:rsid w:val="00EA35A4"/>
    <w:rsid w:val="00EB6C1D"/>
    <w:rsid w:val="00EC17C9"/>
    <w:rsid w:val="00EC5AB9"/>
    <w:rsid w:val="00ED0F84"/>
    <w:rsid w:val="00ED131A"/>
    <w:rsid w:val="00ED2F75"/>
    <w:rsid w:val="00ED777A"/>
    <w:rsid w:val="00ED7A01"/>
    <w:rsid w:val="00EE346A"/>
    <w:rsid w:val="00EF1755"/>
    <w:rsid w:val="00EF551E"/>
    <w:rsid w:val="00EF6858"/>
    <w:rsid w:val="00EF7EBA"/>
    <w:rsid w:val="00F00EBA"/>
    <w:rsid w:val="00F04F53"/>
    <w:rsid w:val="00F06AAB"/>
    <w:rsid w:val="00F112C9"/>
    <w:rsid w:val="00F118AA"/>
    <w:rsid w:val="00F121EB"/>
    <w:rsid w:val="00F136EA"/>
    <w:rsid w:val="00F1430F"/>
    <w:rsid w:val="00F169C0"/>
    <w:rsid w:val="00F20316"/>
    <w:rsid w:val="00F206CB"/>
    <w:rsid w:val="00F236C1"/>
    <w:rsid w:val="00F425A4"/>
    <w:rsid w:val="00F46C27"/>
    <w:rsid w:val="00F506F2"/>
    <w:rsid w:val="00F54BAC"/>
    <w:rsid w:val="00F55DFD"/>
    <w:rsid w:val="00F56DA9"/>
    <w:rsid w:val="00F62662"/>
    <w:rsid w:val="00F731BD"/>
    <w:rsid w:val="00F80031"/>
    <w:rsid w:val="00F828E7"/>
    <w:rsid w:val="00F82920"/>
    <w:rsid w:val="00F9077D"/>
    <w:rsid w:val="00F94C36"/>
    <w:rsid w:val="00FA137C"/>
    <w:rsid w:val="00FA670E"/>
    <w:rsid w:val="00FB2BF3"/>
    <w:rsid w:val="00FB5F3F"/>
    <w:rsid w:val="00FB7EC3"/>
    <w:rsid w:val="00FC3879"/>
    <w:rsid w:val="00FC60BA"/>
    <w:rsid w:val="00FD49DE"/>
    <w:rsid w:val="00FE428C"/>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02328"/>
  <w15:chartTrackingRefBased/>
  <w15:docId w15:val="{7BC48351-4153-47BA-BDBE-F2F78D9E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C8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4DD"/>
    <w:pPr>
      <w:ind w:left="720"/>
      <w:contextualSpacing/>
    </w:pPr>
  </w:style>
  <w:style w:type="paragraph" w:styleId="Header">
    <w:name w:val="header"/>
    <w:basedOn w:val="Normal"/>
    <w:link w:val="HeaderChar"/>
    <w:uiPriority w:val="99"/>
    <w:unhideWhenUsed/>
    <w:rsid w:val="005651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51AA"/>
    <w:rPr>
      <w:rFonts w:ascii="Calibri" w:eastAsia="Calibri" w:hAnsi="Calibri" w:cs="Times New Roman"/>
    </w:rPr>
  </w:style>
  <w:style w:type="paragraph" w:styleId="Footer">
    <w:name w:val="footer"/>
    <w:basedOn w:val="Normal"/>
    <w:link w:val="FooterChar"/>
    <w:uiPriority w:val="99"/>
    <w:unhideWhenUsed/>
    <w:rsid w:val="005651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51AA"/>
    <w:rPr>
      <w:rFonts w:ascii="Calibri" w:eastAsia="Calibri" w:hAnsi="Calibri" w:cs="Times New Roman"/>
    </w:rPr>
  </w:style>
  <w:style w:type="table" w:styleId="TableGrid">
    <w:name w:val="Table Grid"/>
    <w:basedOn w:val="TableNormal"/>
    <w:uiPriority w:val="39"/>
    <w:rsid w:val="00864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1D4E"/>
    <w:rPr>
      <w:sz w:val="16"/>
      <w:szCs w:val="16"/>
    </w:rPr>
  </w:style>
  <w:style w:type="paragraph" w:styleId="CommentText">
    <w:name w:val="annotation text"/>
    <w:basedOn w:val="Normal"/>
    <w:link w:val="CommentTextChar"/>
    <w:uiPriority w:val="99"/>
    <w:semiHidden/>
    <w:unhideWhenUsed/>
    <w:rsid w:val="00021D4E"/>
    <w:pPr>
      <w:spacing w:line="240" w:lineRule="auto"/>
    </w:pPr>
    <w:rPr>
      <w:sz w:val="20"/>
      <w:szCs w:val="20"/>
    </w:rPr>
  </w:style>
  <w:style w:type="character" w:customStyle="1" w:styleId="CommentTextChar">
    <w:name w:val="Comment Text Char"/>
    <w:basedOn w:val="DefaultParagraphFont"/>
    <w:link w:val="CommentText"/>
    <w:uiPriority w:val="99"/>
    <w:semiHidden/>
    <w:rsid w:val="00021D4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21D4E"/>
    <w:rPr>
      <w:b/>
      <w:bCs/>
    </w:rPr>
  </w:style>
  <w:style w:type="character" w:customStyle="1" w:styleId="CommentSubjectChar">
    <w:name w:val="Comment Subject Char"/>
    <w:basedOn w:val="CommentTextChar"/>
    <w:link w:val="CommentSubject"/>
    <w:uiPriority w:val="99"/>
    <w:semiHidden/>
    <w:rsid w:val="00021D4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21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D4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5AAF3-FB67-4E52-B61E-D5F7EA380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6</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Hrvatske Vode</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Jauk</dc:creator>
  <cp:keywords/>
  <dc:description/>
  <cp:lastModifiedBy>Kristina Hadaš</cp:lastModifiedBy>
  <cp:revision>15</cp:revision>
  <dcterms:created xsi:type="dcterms:W3CDTF">2017-02-27T08:30:00Z</dcterms:created>
  <dcterms:modified xsi:type="dcterms:W3CDTF">2017-03-01T07:57:00Z</dcterms:modified>
</cp:coreProperties>
</file>