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6466" w14:textId="77777777" w:rsidR="00037C8D" w:rsidRPr="00E72FB7" w:rsidRDefault="00037C8D" w:rsidP="00BE42A2">
      <w:pPr>
        <w:spacing w:after="0"/>
        <w:rPr>
          <w:rFonts w:ascii="Times New Roman" w:hAnsi="Times New Roman"/>
          <w:b/>
          <w:noProof/>
          <w:lang w:val="en-GB"/>
        </w:rPr>
      </w:pPr>
      <w:r w:rsidRPr="00E72FB7">
        <w:rPr>
          <w:rFonts w:ascii="Times New Roman" w:hAnsi="Times New Roman"/>
          <w:b/>
          <w:noProof/>
          <w:lang w:val="en-GB"/>
        </w:rPr>
        <w:t>REPUBLIC OF CROATIA</w:t>
      </w:r>
    </w:p>
    <w:p w14:paraId="7BE78CC5" w14:textId="77777777" w:rsidR="00037C8D" w:rsidRPr="00E72FB7" w:rsidRDefault="00037C8D" w:rsidP="00BE42A2">
      <w:pPr>
        <w:spacing w:after="0"/>
        <w:rPr>
          <w:rFonts w:ascii="Times New Roman" w:hAnsi="Times New Roman"/>
          <w:noProof/>
          <w:lang w:val="en-GB"/>
        </w:rPr>
      </w:pPr>
      <w:r w:rsidRPr="00E72FB7">
        <w:rPr>
          <w:rFonts w:ascii="Times New Roman" w:hAnsi="Times New Roman"/>
          <w:noProof/>
          <w:lang w:val="en-GB"/>
        </w:rPr>
        <w:t>MINISTRY OF ENVIRONMENTAL PROTECTION</w:t>
      </w:r>
      <w:r w:rsidR="002B20DC" w:rsidRPr="00E72FB7">
        <w:rPr>
          <w:rFonts w:ascii="Times New Roman" w:hAnsi="Times New Roman"/>
          <w:noProof/>
          <w:lang w:val="en-GB"/>
        </w:rPr>
        <w:t>,</w:t>
      </w:r>
    </w:p>
    <w:p w14:paraId="7D105B2C" w14:textId="77777777" w:rsidR="002B20DC" w:rsidRPr="00E72FB7" w:rsidRDefault="002B20DC" w:rsidP="00BE42A2">
      <w:pPr>
        <w:spacing w:after="0"/>
        <w:rPr>
          <w:rFonts w:ascii="Times New Roman" w:hAnsi="Times New Roman"/>
          <w:noProof/>
          <w:lang w:val="en-GB"/>
        </w:rPr>
      </w:pPr>
      <w:r w:rsidRPr="00E72FB7">
        <w:rPr>
          <w:rFonts w:ascii="Times New Roman" w:hAnsi="Times New Roman"/>
          <w:noProof/>
          <w:lang w:val="en-GB"/>
        </w:rPr>
        <w:t>PHYSICAL PLANNING AND CONSTRUCTION</w:t>
      </w:r>
    </w:p>
    <w:p w14:paraId="77869FB1" w14:textId="77777777" w:rsidR="00037C8D" w:rsidRPr="00E72FB7" w:rsidRDefault="00037C8D" w:rsidP="00BE42A2">
      <w:pPr>
        <w:spacing w:after="0"/>
        <w:rPr>
          <w:rFonts w:ascii="Times New Roman" w:hAnsi="Times New Roman"/>
          <w:noProof/>
          <w:lang w:val="en-GB"/>
        </w:rPr>
      </w:pPr>
      <w:r w:rsidRPr="00E72FB7">
        <w:rPr>
          <w:rFonts w:ascii="Times New Roman" w:hAnsi="Times New Roman"/>
          <w:noProof/>
          <w:lang w:val="en-GB"/>
        </w:rPr>
        <w:t xml:space="preserve">10000 Zagreb, </w:t>
      </w:r>
      <w:r w:rsidR="00742E02" w:rsidRPr="00E72FB7">
        <w:rPr>
          <w:rFonts w:ascii="Times New Roman" w:hAnsi="Times New Roman"/>
          <w:noProof/>
          <w:lang w:val="en-GB"/>
        </w:rPr>
        <w:t>Ulica Republike Austrije</w:t>
      </w:r>
      <w:r w:rsidRPr="00E72FB7">
        <w:rPr>
          <w:rFonts w:ascii="Times New Roman" w:hAnsi="Times New Roman"/>
          <w:noProof/>
          <w:lang w:val="en-GB"/>
        </w:rPr>
        <w:t xml:space="preserve"> </w:t>
      </w:r>
      <w:r w:rsidR="00742E02" w:rsidRPr="00E72FB7">
        <w:rPr>
          <w:rFonts w:ascii="Times New Roman" w:hAnsi="Times New Roman"/>
          <w:noProof/>
          <w:lang w:val="en-GB"/>
        </w:rPr>
        <w:t>2</w:t>
      </w:r>
      <w:r w:rsidRPr="00E72FB7">
        <w:rPr>
          <w:rFonts w:ascii="Times New Roman" w:hAnsi="Times New Roman"/>
          <w:noProof/>
          <w:lang w:val="en-GB"/>
        </w:rPr>
        <w:t>0</w:t>
      </w:r>
    </w:p>
    <w:p w14:paraId="02A93B1F" w14:textId="77777777" w:rsidR="00037C8D" w:rsidRPr="00E72FB7" w:rsidRDefault="00742E02" w:rsidP="00BE42A2">
      <w:pPr>
        <w:spacing w:after="0"/>
        <w:rPr>
          <w:rFonts w:ascii="Times New Roman" w:hAnsi="Times New Roman"/>
          <w:noProof/>
          <w:lang w:val="en-GB"/>
        </w:rPr>
      </w:pPr>
      <w:r w:rsidRPr="00E72FB7">
        <w:rPr>
          <w:rFonts w:ascii="Times New Roman" w:hAnsi="Times New Roman"/>
          <w:noProof/>
          <w:lang w:val="en-GB"/>
        </w:rPr>
        <w:t>Phone: 01/ 37 82</w:t>
      </w:r>
      <w:r w:rsidR="00037C8D" w:rsidRPr="00E72FB7">
        <w:rPr>
          <w:rFonts w:ascii="Times New Roman" w:hAnsi="Times New Roman"/>
          <w:noProof/>
          <w:lang w:val="en-GB"/>
        </w:rPr>
        <w:t xml:space="preserve"> </w:t>
      </w:r>
      <w:r w:rsidRPr="00E72FB7">
        <w:rPr>
          <w:rFonts w:ascii="Times New Roman" w:hAnsi="Times New Roman"/>
          <w:noProof/>
          <w:lang w:val="en-GB"/>
        </w:rPr>
        <w:t>444</w:t>
      </w:r>
      <w:r w:rsidRPr="00E72FB7">
        <w:rPr>
          <w:rFonts w:ascii="Times New Roman" w:hAnsi="Times New Roman"/>
          <w:noProof/>
          <w:lang w:val="en-GB"/>
        </w:rPr>
        <w:tab/>
        <w:t>Fax: 01/ 37 72</w:t>
      </w:r>
      <w:r w:rsidR="00037C8D" w:rsidRPr="00E72FB7">
        <w:rPr>
          <w:rFonts w:ascii="Times New Roman" w:hAnsi="Times New Roman"/>
          <w:noProof/>
          <w:lang w:val="en-GB"/>
        </w:rPr>
        <w:t xml:space="preserve"> </w:t>
      </w:r>
      <w:r w:rsidRPr="00E72FB7">
        <w:rPr>
          <w:rFonts w:ascii="Times New Roman" w:hAnsi="Times New Roman"/>
          <w:noProof/>
          <w:lang w:val="en-GB"/>
        </w:rPr>
        <w:t>822</w:t>
      </w:r>
    </w:p>
    <w:p w14:paraId="314DC471" w14:textId="77777777" w:rsidR="00037C8D" w:rsidRPr="00E72FB7" w:rsidRDefault="00037C8D" w:rsidP="00BE42A2">
      <w:pPr>
        <w:spacing w:after="0"/>
        <w:rPr>
          <w:rFonts w:ascii="Times New Roman" w:hAnsi="Times New Roman"/>
          <w:noProof/>
          <w:lang w:val="en-GB"/>
        </w:rPr>
      </w:pPr>
    </w:p>
    <w:p w14:paraId="3B45CD15" w14:textId="7BC98333" w:rsidR="00037C8D" w:rsidRPr="00E72FB7" w:rsidRDefault="00742E02" w:rsidP="00BE42A2">
      <w:pPr>
        <w:spacing w:after="0"/>
        <w:rPr>
          <w:rFonts w:ascii="Times New Roman" w:hAnsi="Times New Roman"/>
          <w:noProof/>
          <w:lang w:val="en-GB"/>
        </w:rPr>
      </w:pPr>
      <w:r w:rsidRPr="00E72FB7">
        <w:rPr>
          <w:rFonts w:ascii="Times New Roman" w:hAnsi="Times New Roman"/>
          <w:noProof/>
          <w:lang w:val="en-GB"/>
        </w:rPr>
        <w:t>Class: UP/I-351-03/07-02</w:t>
      </w:r>
      <w:r w:rsidR="00AF1419">
        <w:rPr>
          <w:rFonts w:ascii="Times New Roman" w:hAnsi="Times New Roman"/>
          <w:noProof/>
          <w:lang w:val="en-GB"/>
        </w:rPr>
        <w:t>/1</w:t>
      </w:r>
      <w:r w:rsidRPr="00E72FB7">
        <w:rPr>
          <w:rFonts w:ascii="Times New Roman" w:hAnsi="Times New Roman"/>
          <w:noProof/>
          <w:lang w:val="en-GB"/>
        </w:rPr>
        <w:t>4</w:t>
      </w:r>
      <w:r w:rsidR="00AF1419">
        <w:rPr>
          <w:rFonts w:ascii="Times New Roman" w:hAnsi="Times New Roman"/>
          <w:noProof/>
          <w:lang w:val="en-GB"/>
        </w:rPr>
        <w:t>7</w:t>
      </w:r>
    </w:p>
    <w:p w14:paraId="7FD979AA" w14:textId="4B31C7E3" w:rsidR="00037C8D" w:rsidRPr="00E72FB7" w:rsidRDefault="00774C55" w:rsidP="00BE42A2">
      <w:pPr>
        <w:spacing w:after="0"/>
        <w:rPr>
          <w:rFonts w:ascii="Times New Roman" w:hAnsi="Times New Roman"/>
          <w:noProof/>
          <w:lang w:val="en-GB"/>
        </w:rPr>
      </w:pPr>
      <w:r w:rsidRPr="00E72FB7">
        <w:rPr>
          <w:rFonts w:ascii="Times New Roman" w:hAnsi="Times New Roman"/>
          <w:noProof/>
          <w:lang w:val="en-GB"/>
        </w:rPr>
        <w:t>Reg. No.: 5</w:t>
      </w:r>
      <w:r w:rsidR="00742E02" w:rsidRPr="00E72FB7">
        <w:rPr>
          <w:rFonts w:ascii="Times New Roman" w:hAnsi="Times New Roman"/>
          <w:noProof/>
          <w:lang w:val="en-GB"/>
        </w:rPr>
        <w:t>3</w:t>
      </w:r>
      <w:r w:rsidR="00037C8D" w:rsidRPr="00E72FB7">
        <w:rPr>
          <w:rFonts w:ascii="Times New Roman" w:hAnsi="Times New Roman"/>
          <w:noProof/>
          <w:lang w:val="en-GB"/>
        </w:rPr>
        <w:t>1</w:t>
      </w:r>
      <w:r w:rsidRPr="00E72FB7">
        <w:rPr>
          <w:rFonts w:ascii="Times New Roman" w:hAnsi="Times New Roman"/>
          <w:noProof/>
          <w:lang w:val="en-GB"/>
        </w:rPr>
        <w:t>-0</w:t>
      </w:r>
      <w:r w:rsidR="00742E02" w:rsidRPr="00E72FB7">
        <w:rPr>
          <w:rFonts w:ascii="Times New Roman" w:hAnsi="Times New Roman"/>
          <w:noProof/>
          <w:lang w:val="en-GB"/>
        </w:rPr>
        <w:t>8</w:t>
      </w:r>
      <w:r w:rsidR="00037C8D" w:rsidRPr="00E72FB7">
        <w:rPr>
          <w:rFonts w:ascii="Times New Roman" w:hAnsi="Times New Roman"/>
          <w:noProof/>
          <w:lang w:val="en-GB"/>
        </w:rPr>
        <w:t>-</w:t>
      </w:r>
      <w:r w:rsidR="00742E02" w:rsidRPr="00E72FB7">
        <w:rPr>
          <w:rFonts w:ascii="Times New Roman" w:hAnsi="Times New Roman"/>
          <w:noProof/>
          <w:lang w:val="en-GB"/>
        </w:rPr>
        <w:t>1</w:t>
      </w:r>
      <w:r w:rsidR="00037C8D" w:rsidRPr="00E72FB7">
        <w:rPr>
          <w:rFonts w:ascii="Times New Roman" w:hAnsi="Times New Roman"/>
          <w:noProof/>
          <w:lang w:val="en-GB"/>
        </w:rPr>
        <w:t>-</w:t>
      </w:r>
      <w:r w:rsidR="00742E02" w:rsidRPr="00E72FB7">
        <w:rPr>
          <w:rFonts w:ascii="Times New Roman" w:hAnsi="Times New Roman"/>
          <w:noProof/>
          <w:lang w:val="en-GB"/>
        </w:rPr>
        <w:t>1</w:t>
      </w:r>
      <w:r w:rsidR="00037C8D" w:rsidRPr="00E72FB7">
        <w:rPr>
          <w:rFonts w:ascii="Times New Roman" w:hAnsi="Times New Roman"/>
          <w:noProof/>
          <w:lang w:val="en-GB"/>
        </w:rPr>
        <w:t>-</w:t>
      </w:r>
      <w:r w:rsidR="00220E95">
        <w:rPr>
          <w:rFonts w:ascii="Times New Roman" w:hAnsi="Times New Roman"/>
          <w:noProof/>
          <w:lang w:val="en-GB"/>
        </w:rPr>
        <w:t>0</w:t>
      </w:r>
      <w:r w:rsidR="00037C8D" w:rsidRPr="00E72FB7">
        <w:rPr>
          <w:rFonts w:ascii="Times New Roman" w:hAnsi="Times New Roman"/>
          <w:noProof/>
          <w:lang w:val="en-GB"/>
        </w:rPr>
        <w:t>2-</w:t>
      </w:r>
      <w:r w:rsidR="00742E02" w:rsidRPr="00E72FB7">
        <w:rPr>
          <w:rFonts w:ascii="Times New Roman" w:hAnsi="Times New Roman"/>
          <w:noProof/>
          <w:lang w:val="en-GB"/>
        </w:rPr>
        <w:t>08-</w:t>
      </w:r>
      <w:r w:rsidRPr="00E72FB7">
        <w:rPr>
          <w:rFonts w:ascii="Times New Roman" w:hAnsi="Times New Roman"/>
          <w:noProof/>
          <w:lang w:val="en-GB"/>
        </w:rPr>
        <w:t>1</w:t>
      </w:r>
      <w:r w:rsidR="00220E95">
        <w:rPr>
          <w:rFonts w:ascii="Times New Roman" w:hAnsi="Times New Roman"/>
          <w:noProof/>
          <w:lang w:val="en-GB"/>
        </w:rPr>
        <w:t>0</w:t>
      </w:r>
    </w:p>
    <w:p w14:paraId="551D6332" w14:textId="44E8A7C3" w:rsidR="00037C8D" w:rsidRPr="00E72FB7" w:rsidRDefault="00037C8D" w:rsidP="00BE42A2">
      <w:pPr>
        <w:spacing w:after="0"/>
        <w:rPr>
          <w:rFonts w:ascii="Times New Roman" w:hAnsi="Times New Roman"/>
          <w:noProof/>
          <w:lang w:val="en-GB"/>
        </w:rPr>
      </w:pPr>
      <w:r w:rsidRPr="00E72FB7">
        <w:rPr>
          <w:rFonts w:ascii="Times New Roman" w:hAnsi="Times New Roman"/>
          <w:noProof/>
          <w:lang w:val="en-GB"/>
        </w:rPr>
        <w:t xml:space="preserve">Zagreb, </w:t>
      </w:r>
      <w:r w:rsidR="00220E95">
        <w:rPr>
          <w:rFonts w:ascii="Times New Roman" w:hAnsi="Times New Roman"/>
          <w:noProof/>
          <w:lang w:val="en-GB"/>
        </w:rPr>
        <w:t>19</w:t>
      </w:r>
      <w:r w:rsidRPr="00E72FB7">
        <w:rPr>
          <w:rFonts w:ascii="Times New Roman" w:hAnsi="Times New Roman"/>
          <w:noProof/>
          <w:lang w:val="en-GB"/>
        </w:rPr>
        <w:t xml:space="preserve"> </w:t>
      </w:r>
      <w:r w:rsidR="00220E95">
        <w:rPr>
          <w:rFonts w:ascii="Times New Roman" w:hAnsi="Times New Roman"/>
          <w:noProof/>
          <w:lang w:val="en-GB"/>
        </w:rPr>
        <w:t>August</w:t>
      </w:r>
      <w:r w:rsidR="00742E02" w:rsidRPr="00E72FB7">
        <w:rPr>
          <w:rFonts w:ascii="Times New Roman" w:hAnsi="Times New Roman"/>
          <w:noProof/>
          <w:lang w:val="en-GB"/>
        </w:rPr>
        <w:t xml:space="preserve"> </w:t>
      </w:r>
      <w:r w:rsidRPr="00E72FB7">
        <w:rPr>
          <w:rFonts w:ascii="Times New Roman" w:hAnsi="Times New Roman"/>
          <w:noProof/>
          <w:lang w:val="en-GB"/>
        </w:rPr>
        <w:t>20</w:t>
      </w:r>
      <w:r w:rsidR="00742E02" w:rsidRPr="00E72FB7">
        <w:rPr>
          <w:rFonts w:ascii="Times New Roman" w:hAnsi="Times New Roman"/>
          <w:noProof/>
          <w:lang w:val="en-GB"/>
        </w:rPr>
        <w:t>08</w:t>
      </w:r>
    </w:p>
    <w:p w14:paraId="6373597E" w14:textId="77777777" w:rsidR="00037C8D" w:rsidRPr="00E72FB7" w:rsidRDefault="00037C8D" w:rsidP="00BE42A2">
      <w:pPr>
        <w:spacing w:after="0"/>
        <w:rPr>
          <w:rFonts w:ascii="Times New Roman" w:hAnsi="Times New Roman"/>
          <w:noProof/>
          <w:lang w:val="en-GB"/>
        </w:rPr>
      </w:pPr>
    </w:p>
    <w:p w14:paraId="5B3D18EE" w14:textId="77777777" w:rsidR="00037C8D" w:rsidRPr="00E72FB7" w:rsidRDefault="00037C8D" w:rsidP="00BE42A2">
      <w:pPr>
        <w:spacing w:after="0"/>
        <w:rPr>
          <w:rFonts w:ascii="Times New Roman" w:hAnsi="Times New Roman"/>
          <w:noProof/>
          <w:lang w:val="en-GB"/>
        </w:rPr>
      </w:pPr>
    </w:p>
    <w:p w14:paraId="51F23A5A" w14:textId="5EC1021D" w:rsidR="00037C8D" w:rsidRPr="00E72FB7" w:rsidRDefault="00037C8D" w:rsidP="00BE42A2">
      <w:pPr>
        <w:spacing w:after="0"/>
        <w:jc w:val="both"/>
        <w:rPr>
          <w:rFonts w:ascii="Times New Roman" w:hAnsi="Times New Roman"/>
          <w:noProof/>
          <w:lang w:val="en-GB"/>
        </w:rPr>
      </w:pPr>
      <w:r w:rsidRPr="00E72FB7">
        <w:rPr>
          <w:rFonts w:ascii="Times New Roman" w:hAnsi="Times New Roman"/>
          <w:noProof/>
          <w:lang w:val="en-GB"/>
        </w:rPr>
        <w:t>Pursuant to Article 30</w:t>
      </w:r>
      <w:r w:rsidR="00774C55" w:rsidRPr="00E72FB7">
        <w:rPr>
          <w:rFonts w:ascii="Times New Roman" w:hAnsi="Times New Roman"/>
          <w:noProof/>
          <w:lang w:val="en-GB"/>
        </w:rPr>
        <w:t xml:space="preserve"> </w:t>
      </w:r>
      <w:r w:rsidRPr="00E72FB7">
        <w:rPr>
          <w:rFonts w:ascii="Times New Roman" w:hAnsi="Times New Roman"/>
          <w:noProof/>
          <w:lang w:val="en-GB"/>
        </w:rPr>
        <w:t>of the Environmental Prot</w:t>
      </w:r>
      <w:r w:rsidR="00D033BF" w:rsidRPr="00E72FB7">
        <w:rPr>
          <w:rFonts w:ascii="Times New Roman" w:hAnsi="Times New Roman"/>
          <w:noProof/>
          <w:lang w:val="en-GB"/>
        </w:rPr>
        <w:t>ection Act (Official Gazette 82</w:t>
      </w:r>
      <w:r w:rsidRPr="00E72FB7">
        <w:rPr>
          <w:rFonts w:ascii="Times New Roman" w:hAnsi="Times New Roman"/>
          <w:noProof/>
          <w:lang w:val="en-GB"/>
        </w:rPr>
        <w:t>/</w:t>
      </w:r>
      <w:r w:rsidR="00D033BF" w:rsidRPr="00E72FB7">
        <w:rPr>
          <w:rFonts w:ascii="Times New Roman" w:hAnsi="Times New Roman"/>
          <w:noProof/>
          <w:lang w:val="en-GB"/>
        </w:rPr>
        <w:t>94</w:t>
      </w:r>
      <w:r w:rsidR="00774C55" w:rsidRPr="00E72FB7">
        <w:rPr>
          <w:rFonts w:ascii="Times New Roman" w:hAnsi="Times New Roman"/>
          <w:noProof/>
          <w:lang w:val="en-GB"/>
        </w:rPr>
        <w:t xml:space="preserve">, </w:t>
      </w:r>
      <w:r w:rsidR="00D033BF" w:rsidRPr="00E72FB7">
        <w:rPr>
          <w:rFonts w:ascii="Times New Roman" w:hAnsi="Times New Roman"/>
          <w:noProof/>
          <w:lang w:val="en-GB"/>
        </w:rPr>
        <w:t>128</w:t>
      </w:r>
      <w:r w:rsidR="00774C55" w:rsidRPr="00E72FB7">
        <w:rPr>
          <w:rFonts w:ascii="Times New Roman" w:hAnsi="Times New Roman"/>
          <w:noProof/>
          <w:lang w:val="en-GB"/>
        </w:rPr>
        <w:t>/</w:t>
      </w:r>
      <w:r w:rsidR="00D033BF" w:rsidRPr="00E72FB7">
        <w:rPr>
          <w:rFonts w:ascii="Times New Roman" w:hAnsi="Times New Roman"/>
          <w:noProof/>
          <w:lang w:val="en-GB"/>
        </w:rPr>
        <w:t>99) in connection with</w:t>
      </w:r>
      <w:r w:rsidRPr="00E72FB7">
        <w:rPr>
          <w:rFonts w:ascii="Times New Roman" w:hAnsi="Times New Roman"/>
          <w:noProof/>
          <w:lang w:val="en-GB"/>
        </w:rPr>
        <w:t xml:space="preserve"> Article 2</w:t>
      </w:r>
      <w:r w:rsidR="00D033BF" w:rsidRPr="00E72FB7">
        <w:rPr>
          <w:rFonts w:ascii="Times New Roman" w:hAnsi="Times New Roman"/>
          <w:noProof/>
          <w:lang w:val="en-GB"/>
        </w:rPr>
        <w:t>3</w:t>
      </w:r>
      <w:r w:rsidRPr="00E72FB7">
        <w:rPr>
          <w:rFonts w:ascii="Times New Roman" w:hAnsi="Times New Roman"/>
          <w:noProof/>
          <w:lang w:val="en-GB"/>
        </w:rPr>
        <w:t>7</w:t>
      </w:r>
      <w:r w:rsidR="00774C55" w:rsidRPr="00E72FB7">
        <w:rPr>
          <w:rFonts w:ascii="Times New Roman" w:hAnsi="Times New Roman"/>
          <w:noProof/>
          <w:lang w:val="en-GB"/>
        </w:rPr>
        <w:t>,</w:t>
      </w:r>
      <w:r w:rsidRPr="00E72FB7">
        <w:rPr>
          <w:rFonts w:ascii="Times New Roman" w:hAnsi="Times New Roman"/>
          <w:noProof/>
          <w:lang w:val="en-GB"/>
        </w:rPr>
        <w:t xml:space="preserve"> paragraph 1 of the </w:t>
      </w:r>
      <w:r w:rsidR="00D033BF" w:rsidRPr="00E72FB7">
        <w:rPr>
          <w:rFonts w:ascii="Times New Roman" w:hAnsi="Times New Roman"/>
          <w:noProof/>
          <w:lang w:val="en-GB"/>
        </w:rPr>
        <w:t>Environmental Protection Act (Official Gazette 110</w:t>
      </w:r>
      <w:r w:rsidRPr="00E72FB7">
        <w:rPr>
          <w:rFonts w:ascii="Times New Roman" w:hAnsi="Times New Roman"/>
          <w:noProof/>
          <w:lang w:val="en-GB"/>
        </w:rPr>
        <w:t>/</w:t>
      </w:r>
      <w:r w:rsidR="00D033BF" w:rsidRPr="00E72FB7">
        <w:rPr>
          <w:rFonts w:ascii="Times New Roman" w:hAnsi="Times New Roman"/>
          <w:noProof/>
          <w:lang w:val="en-GB"/>
        </w:rPr>
        <w:t>07</w:t>
      </w:r>
      <w:r w:rsidR="00F9077D" w:rsidRPr="00E72FB7">
        <w:rPr>
          <w:rFonts w:ascii="Times New Roman" w:hAnsi="Times New Roman"/>
          <w:noProof/>
          <w:lang w:val="en-GB"/>
        </w:rPr>
        <w:t xml:space="preserve">), at request of the </w:t>
      </w:r>
      <w:r w:rsidR="0012502A">
        <w:rPr>
          <w:rFonts w:ascii="Times New Roman" w:hAnsi="Times New Roman"/>
          <w:noProof/>
          <w:lang w:val="en-GB"/>
        </w:rPr>
        <w:t>company “Komunalac” d.o.o. Pakrac</w:t>
      </w:r>
      <w:r w:rsidR="00F9077D" w:rsidRPr="00E72FB7">
        <w:rPr>
          <w:rFonts w:ascii="Times New Roman" w:hAnsi="Times New Roman"/>
          <w:noProof/>
          <w:lang w:val="en-GB"/>
        </w:rPr>
        <w:t xml:space="preserve">, </w:t>
      </w:r>
      <w:r w:rsidR="00774C55" w:rsidRPr="00E72FB7">
        <w:rPr>
          <w:rFonts w:ascii="Times New Roman" w:hAnsi="Times New Roman"/>
          <w:noProof/>
          <w:lang w:val="en-GB"/>
        </w:rPr>
        <w:t>following the completion of the environmental impact assessment (EIA)</w:t>
      </w:r>
      <w:r w:rsidR="00F9077D" w:rsidRPr="00E72FB7">
        <w:rPr>
          <w:rFonts w:ascii="Times New Roman" w:hAnsi="Times New Roman"/>
          <w:noProof/>
          <w:lang w:val="en-GB"/>
        </w:rPr>
        <w:t xml:space="preserve"> </w:t>
      </w:r>
      <w:r w:rsidR="0025138C" w:rsidRPr="00E72FB7">
        <w:rPr>
          <w:rFonts w:ascii="Times New Roman" w:hAnsi="Times New Roman"/>
          <w:noProof/>
          <w:lang w:val="en-GB"/>
        </w:rPr>
        <w:t>procedure</w:t>
      </w:r>
      <w:r w:rsidR="00774C55" w:rsidRPr="00E72FB7">
        <w:rPr>
          <w:rFonts w:ascii="Times New Roman" w:hAnsi="Times New Roman"/>
          <w:noProof/>
          <w:lang w:val="en-GB"/>
        </w:rPr>
        <w:t xml:space="preserve">, the </w:t>
      </w:r>
      <w:r w:rsidR="00774C55" w:rsidRPr="0012502A">
        <w:rPr>
          <w:rFonts w:ascii="Times New Roman" w:hAnsi="Times New Roman"/>
          <w:noProof/>
          <w:lang w:val="en-GB"/>
        </w:rPr>
        <w:t>Minis</w:t>
      </w:r>
      <w:r w:rsidR="00F9077D" w:rsidRPr="0012502A">
        <w:rPr>
          <w:rFonts w:ascii="Times New Roman" w:hAnsi="Times New Roman"/>
          <w:noProof/>
          <w:lang w:val="en-GB"/>
        </w:rPr>
        <w:t>try of Environmental Protection, Physical Planning and Construction</w:t>
      </w:r>
      <w:r w:rsidR="00F9077D" w:rsidRPr="00E72FB7">
        <w:rPr>
          <w:rFonts w:ascii="Times New Roman" w:hAnsi="Times New Roman"/>
          <w:noProof/>
          <w:lang w:val="en-GB"/>
        </w:rPr>
        <w:t xml:space="preserve"> </w:t>
      </w:r>
      <w:r w:rsidRPr="00E72FB7">
        <w:rPr>
          <w:rFonts w:ascii="Times New Roman" w:hAnsi="Times New Roman"/>
          <w:noProof/>
          <w:lang w:val="en-GB"/>
        </w:rPr>
        <w:t xml:space="preserve">hereby issues the following </w:t>
      </w:r>
    </w:p>
    <w:p w14:paraId="4ED6FD2C" w14:textId="77777777" w:rsidR="00037C8D" w:rsidRPr="00E72FB7" w:rsidRDefault="00037C8D" w:rsidP="00BE42A2">
      <w:pPr>
        <w:spacing w:after="0"/>
        <w:rPr>
          <w:rFonts w:ascii="Times New Roman" w:hAnsi="Times New Roman"/>
          <w:noProof/>
          <w:lang w:val="en-GB"/>
        </w:rPr>
      </w:pPr>
    </w:p>
    <w:p w14:paraId="28BB6BD5" w14:textId="77777777" w:rsidR="00037C8D" w:rsidRPr="00E72FB7" w:rsidRDefault="00037C8D" w:rsidP="00BE42A2">
      <w:pPr>
        <w:spacing w:after="0"/>
        <w:jc w:val="center"/>
        <w:rPr>
          <w:rFonts w:ascii="Times New Roman" w:hAnsi="Times New Roman"/>
          <w:b/>
          <w:noProof/>
          <w:lang w:val="en-GB"/>
        </w:rPr>
      </w:pPr>
      <w:r w:rsidRPr="00E72FB7">
        <w:rPr>
          <w:rFonts w:ascii="Times New Roman" w:hAnsi="Times New Roman"/>
          <w:b/>
          <w:noProof/>
          <w:lang w:val="en-GB"/>
        </w:rPr>
        <w:t>DECISION</w:t>
      </w:r>
    </w:p>
    <w:p w14:paraId="4DD988B9" w14:textId="77777777" w:rsidR="00037C8D" w:rsidRPr="00E72FB7" w:rsidRDefault="00037C8D" w:rsidP="00BE42A2">
      <w:pPr>
        <w:spacing w:after="0"/>
        <w:rPr>
          <w:rFonts w:ascii="Times New Roman" w:hAnsi="Times New Roman"/>
          <w:noProof/>
          <w:lang w:val="en-GB"/>
        </w:rPr>
      </w:pPr>
    </w:p>
    <w:p w14:paraId="2D5EF7C0" w14:textId="05FB883C" w:rsidR="00037C8D" w:rsidRPr="00E72FB7" w:rsidRDefault="009937EE" w:rsidP="00000753">
      <w:pPr>
        <w:pStyle w:val="ListParagraph"/>
        <w:numPr>
          <w:ilvl w:val="0"/>
          <w:numId w:val="1"/>
        </w:numPr>
        <w:spacing w:after="0"/>
        <w:ind w:left="567" w:hanging="567"/>
        <w:jc w:val="both"/>
        <w:rPr>
          <w:rFonts w:ascii="Times New Roman" w:hAnsi="Times New Roman"/>
          <w:b/>
          <w:noProof/>
          <w:lang w:val="en-GB"/>
        </w:rPr>
      </w:pPr>
      <w:r w:rsidRPr="00E72FB7">
        <w:rPr>
          <w:rFonts w:ascii="Times New Roman" w:hAnsi="Times New Roman"/>
          <w:b/>
          <w:noProof/>
          <w:lang w:val="en-GB"/>
        </w:rPr>
        <w:t>T</w:t>
      </w:r>
      <w:r w:rsidR="00037C8D" w:rsidRPr="00E72FB7">
        <w:rPr>
          <w:rFonts w:ascii="Times New Roman" w:hAnsi="Times New Roman"/>
          <w:b/>
          <w:noProof/>
          <w:lang w:val="en-GB"/>
        </w:rPr>
        <w:t xml:space="preserve">he planned </w:t>
      </w:r>
      <w:r w:rsidR="00037C8D" w:rsidRPr="0012502A">
        <w:rPr>
          <w:rFonts w:ascii="Times New Roman" w:hAnsi="Times New Roman"/>
          <w:b/>
          <w:noProof/>
          <w:lang w:val="en-GB"/>
        </w:rPr>
        <w:t xml:space="preserve">project – </w:t>
      </w:r>
      <w:r w:rsidR="0012502A" w:rsidRPr="0012502A">
        <w:rPr>
          <w:rFonts w:ascii="Times New Roman" w:hAnsi="Times New Roman"/>
          <w:b/>
          <w:noProof/>
          <w:lang w:val="en-GB"/>
        </w:rPr>
        <w:t>Šumetlica reservoir</w:t>
      </w:r>
      <w:r w:rsidR="00F1430F" w:rsidRPr="0012502A">
        <w:rPr>
          <w:rFonts w:ascii="Times New Roman" w:hAnsi="Times New Roman"/>
          <w:b/>
          <w:noProof/>
          <w:lang w:val="en-GB"/>
        </w:rPr>
        <w:t xml:space="preserve"> </w:t>
      </w:r>
      <w:r w:rsidR="00037C8D" w:rsidRPr="0012502A">
        <w:rPr>
          <w:rFonts w:ascii="Times New Roman" w:hAnsi="Times New Roman"/>
          <w:b/>
          <w:noProof/>
          <w:lang w:val="en-GB"/>
        </w:rPr>
        <w:t>–</w:t>
      </w:r>
      <w:r w:rsidRPr="0012502A">
        <w:rPr>
          <w:rFonts w:ascii="Times New Roman" w:hAnsi="Times New Roman"/>
          <w:b/>
          <w:noProof/>
          <w:lang w:val="en-GB"/>
        </w:rPr>
        <w:t xml:space="preserve"> </w:t>
      </w:r>
      <w:r w:rsidR="00F9077D" w:rsidRPr="0012502A">
        <w:rPr>
          <w:rFonts w:ascii="Times New Roman" w:hAnsi="Times New Roman"/>
          <w:b/>
          <w:noProof/>
          <w:lang w:val="en-GB"/>
        </w:rPr>
        <w:t>is</w:t>
      </w:r>
      <w:r w:rsidR="00F9077D" w:rsidRPr="00E72FB7">
        <w:rPr>
          <w:rFonts w:ascii="Times New Roman" w:hAnsi="Times New Roman"/>
          <w:b/>
          <w:noProof/>
          <w:lang w:val="en-GB"/>
        </w:rPr>
        <w:t xml:space="preserve"> acceptable for the environment </w:t>
      </w:r>
      <w:r w:rsidR="00AE50E2">
        <w:rPr>
          <w:rFonts w:ascii="Times New Roman" w:hAnsi="Times New Roman"/>
          <w:b/>
          <w:noProof/>
          <w:lang w:val="en-GB"/>
        </w:rPr>
        <w:t>provided that</w:t>
      </w:r>
      <w:r w:rsidR="00037C8D" w:rsidRPr="00E72FB7">
        <w:rPr>
          <w:rFonts w:ascii="Times New Roman" w:hAnsi="Times New Roman"/>
          <w:b/>
          <w:noProof/>
          <w:lang w:val="en-GB"/>
        </w:rPr>
        <w:t xml:space="preserve"> </w:t>
      </w:r>
      <w:r w:rsidR="00021D4E" w:rsidRPr="00E72FB7">
        <w:rPr>
          <w:rFonts w:ascii="Times New Roman" w:hAnsi="Times New Roman"/>
          <w:b/>
          <w:noProof/>
          <w:lang w:val="en-GB"/>
        </w:rPr>
        <w:t>the</w:t>
      </w:r>
      <w:r w:rsidR="002E34DD" w:rsidRPr="00E72FB7">
        <w:rPr>
          <w:rFonts w:ascii="Times New Roman" w:hAnsi="Times New Roman"/>
          <w:b/>
          <w:noProof/>
          <w:lang w:val="en-GB"/>
        </w:rPr>
        <w:t xml:space="preserve"> </w:t>
      </w:r>
      <w:r w:rsidR="00037C8D" w:rsidRPr="00E72FB7">
        <w:rPr>
          <w:rFonts w:ascii="Times New Roman" w:hAnsi="Times New Roman"/>
          <w:b/>
          <w:noProof/>
          <w:lang w:val="en-GB"/>
        </w:rPr>
        <w:t>environmental protection measures</w:t>
      </w:r>
      <w:r w:rsidRPr="00E72FB7">
        <w:rPr>
          <w:rFonts w:ascii="Times New Roman" w:hAnsi="Times New Roman"/>
          <w:b/>
          <w:noProof/>
          <w:lang w:val="en-GB"/>
        </w:rPr>
        <w:t xml:space="preserve"> and</w:t>
      </w:r>
      <w:r w:rsidR="00037C8D" w:rsidRPr="00E72FB7">
        <w:rPr>
          <w:rFonts w:ascii="Times New Roman" w:hAnsi="Times New Roman"/>
          <w:b/>
          <w:noProof/>
          <w:lang w:val="en-GB"/>
        </w:rPr>
        <w:t xml:space="preserve"> the e</w:t>
      </w:r>
      <w:r w:rsidR="002E34DD" w:rsidRPr="00E72FB7">
        <w:rPr>
          <w:rFonts w:ascii="Times New Roman" w:hAnsi="Times New Roman"/>
          <w:b/>
          <w:noProof/>
          <w:lang w:val="en-GB"/>
        </w:rPr>
        <w:t>nvironmental monitoring program</w:t>
      </w:r>
      <w:r w:rsidR="00AE50E2">
        <w:rPr>
          <w:rFonts w:ascii="Times New Roman" w:hAnsi="Times New Roman"/>
          <w:b/>
          <w:noProof/>
          <w:lang w:val="en-GB"/>
        </w:rPr>
        <w:t xml:space="preserve"> are implemented</w:t>
      </w:r>
      <w:r w:rsidR="002E34DD" w:rsidRPr="00E72FB7">
        <w:rPr>
          <w:rFonts w:ascii="Times New Roman" w:hAnsi="Times New Roman"/>
          <w:b/>
          <w:noProof/>
          <w:lang w:val="en-GB"/>
        </w:rPr>
        <w:t>.</w:t>
      </w:r>
    </w:p>
    <w:p w14:paraId="2A99521C" w14:textId="70FD06F3" w:rsidR="00FB5F3F" w:rsidRPr="00E72FB7" w:rsidRDefault="00FB5F3F" w:rsidP="00FB5F3F">
      <w:pPr>
        <w:spacing w:after="0"/>
        <w:jc w:val="both"/>
        <w:rPr>
          <w:rFonts w:ascii="Times New Roman" w:hAnsi="Times New Roman"/>
          <w:b/>
          <w:noProof/>
          <w:lang w:val="en-GB"/>
        </w:rPr>
      </w:pPr>
    </w:p>
    <w:p w14:paraId="56EFB9E9" w14:textId="60A21BE4" w:rsidR="00FB5F3F" w:rsidRPr="00E72FB7" w:rsidRDefault="00FB5F3F" w:rsidP="0012502A">
      <w:pPr>
        <w:pStyle w:val="ListParagraph"/>
        <w:numPr>
          <w:ilvl w:val="0"/>
          <w:numId w:val="4"/>
        </w:numPr>
        <w:spacing w:after="0"/>
        <w:ind w:left="567" w:hanging="567"/>
        <w:rPr>
          <w:rFonts w:ascii="Times New Roman" w:hAnsi="Times New Roman"/>
          <w:b/>
          <w:noProof/>
          <w:lang w:val="en-GB"/>
        </w:rPr>
      </w:pPr>
      <w:r w:rsidRPr="00E72FB7">
        <w:rPr>
          <w:rFonts w:ascii="Times New Roman" w:hAnsi="Times New Roman"/>
          <w:b/>
          <w:noProof/>
          <w:lang w:val="en-GB"/>
        </w:rPr>
        <w:t>ENVIRONMENTAL PROTECTION MEASURES</w:t>
      </w:r>
    </w:p>
    <w:p w14:paraId="45BC1342" w14:textId="77777777" w:rsidR="00FB5F3F" w:rsidRPr="00E72FB7" w:rsidRDefault="00FB5F3F" w:rsidP="00FB5F3F">
      <w:pPr>
        <w:spacing w:after="0"/>
        <w:jc w:val="both"/>
        <w:rPr>
          <w:rFonts w:ascii="Times New Roman" w:hAnsi="Times New Roman"/>
          <w:b/>
          <w:noProof/>
          <w:lang w:val="en-GB"/>
        </w:rPr>
      </w:pPr>
    </w:p>
    <w:p w14:paraId="4013C526" w14:textId="67A0945D" w:rsidR="0012502A" w:rsidRDefault="0012502A" w:rsidP="0012502A">
      <w:pPr>
        <w:spacing w:after="0"/>
        <w:ind w:firstLine="567"/>
        <w:jc w:val="both"/>
        <w:rPr>
          <w:rFonts w:ascii="Times New Roman" w:hAnsi="Times New Roman"/>
          <w:b/>
          <w:noProof/>
          <w:lang w:val="en-GB"/>
        </w:rPr>
      </w:pPr>
      <w:r>
        <w:rPr>
          <w:rFonts w:ascii="Times New Roman" w:hAnsi="Times New Roman"/>
          <w:b/>
          <w:noProof/>
          <w:lang w:val="en-GB"/>
        </w:rPr>
        <w:t xml:space="preserve">Environmental protection measures during </w:t>
      </w:r>
      <w:r w:rsidR="005B0956">
        <w:rPr>
          <w:rFonts w:ascii="Times New Roman" w:hAnsi="Times New Roman"/>
          <w:b/>
          <w:noProof/>
          <w:lang w:val="en-GB"/>
        </w:rPr>
        <w:t xml:space="preserve">project </w:t>
      </w:r>
      <w:r>
        <w:rPr>
          <w:rFonts w:ascii="Times New Roman" w:hAnsi="Times New Roman"/>
          <w:b/>
          <w:noProof/>
          <w:lang w:val="en-GB"/>
        </w:rPr>
        <w:t>preparation</w:t>
      </w:r>
    </w:p>
    <w:p w14:paraId="387AAA21" w14:textId="77777777" w:rsidR="0012502A" w:rsidRDefault="0012502A" w:rsidP="0012502A">
      <w:pPr>
        <w:spacing w:after="0"/>
        <w:ind w:firstLine="567"/>
        <w:jc w:val="both"/>
        <w:rPr>
          <w:rFonts w:ascii="Times New Roman" w:hAnsi="Times New Roman"/>
          <w:b/>
          <w:noProof/>
          <w:lang w:val="en-GB"/>
        </w:rPr>
      </w:pPr>
    </w:p>
    <w:p w14:paraId="5B3BAF3B" w14:textId="57852CC6" w:rsidR="007A2FEC" w:rsidRPr="0012502A" w:rsidRDefault="0012502A" w:rsidP="0012502A">
      <w:pPr>
        <w:spacing w:after="0"/>
        <w:ind w:firstLine="567"/>
        <w:jc w:val="both"/>
        <w:rPr>
          <w:rFonts w:ascii="Times New Roman" w:hAnsi="Times New Roman"/>
          <w:b/>
          <w:i/>
          <w:noProof/>
          <w:lang w:val="en-GB"/>
        </w:rPr>
      </w:pPr>
      <w:r w:rsidRPr="0012502A">
        <w:rPr>
          <w:rFonts w:ascii="Times New Roman" w:hAnsi="Times New Roman"/>
          <w:b/>
          <w:i/>
          <w:noProof/>
          <w:lang w:val="en-GB"/>
        </w:rPr>
        <w:t>General environmental protection measures</w:t>
      </w:r>
    </w:p>
    <w:p w14:paraId="1BBE45A0" w14:textId="77777777" w:rsidR="00FB5F3F" w:rsidRPr="00E72FB7" w:rsidRDefault="00FB5F3F" w:rsidP="00FB5F3F">
      <w:pPr>
        <w:spacing w:after="0"/>
        <w:jc w:val="both"/>
        <w:rPr>
          <w:rFonts w:ascii="Times New Roman" w:hAnsi="Times New Roman"/>
          <w:b/>
          <w:noProof/>
          <w:lang w:val="en-GB"/>
        </w:rPr>
      </w:pPr>
    </w:p>
    <w:p w14:paraId="6D81C0C5" w14:textId="50FD4BB9" w:rsidR="007A2FEC" w:rsidRPr="00E72FB7" w:rsidRDefault="006D39B5" w:rsidP="00000753">
      <w:pPr>
        <w:pStyle w:val="ListParagraph"/>
        <w:numPr>
          <w:ilvl w:val="0"/>
          <w:numId w:val="5"/>
        </w:numPr>
        <w:spacing w:after="0"/>
        <w:ind w:left="567" w:hanging="567"/>
        <w:jc w:val="both"/>
        <w:rPr>
          <w:rFonts w:ascii="Times New Roman" w:hAnsi="Times New Roman"/>
          <w:b/>
          <w:noProof/>
          <w:lang w:val="en-GB"/>
        </w:rPr>
      </w:pPr>
      <w:r w:rsidRPr="006D39B5">
        <w:rPr>
          <w:rFonts w:ascii="Times New Roman" w:hAnsi="Times New Roman"/>
          <w:noProof/>
          <w:lang w:val="en-GB"/>
        </w:rPr>
        <w:t xml:space="preserve">Prepare a Site Management </w:t>
      </w:r>
      <w:r>
        <w:rPr>
          <w:rFonts w:ascii="Times New Roman" w:hAnsi="Times New Roman"/>
          <w:noProof/>
          <w:lang w:val="en-GB"/>
        </w:rPr>
        <w:t>Plan</w:t>
      </w:r>
      <w:r w:rsidRPr="006D39B5">
        <w:rPr>
          <w:rFonts w:ascii="Times New Roman" w:hAnsi="Times New Roman"/>
          <w:noProof/>
          <w:lang w:val="en-GB"/>
        </w:rPr>
        <w:t xml:space="preserve"> which shall define: internal transport</w:t>
      </w:r>
      <w:r>
        <w:rPr>
          <w:rFonts w:ascii="Times New Roman" w:hAnsi="Times New Roman"/>
          <w:noProof/>
          <w:lang w:val="en-GB"/>
        </w:rPr>
        <w:t>; storage of materials;</w:t>
      </w:r>
      <w:r w:rsidRPr="006D39B5">
        <w:rPr>
          <w:rFonts w:ascii="Times New Roman" w:hAnsi="Times New Roman"/>
          <w:noProof/>
          <w:lang w:val="en-GB"/>
        </w:rPr>
        <w:t xml:space="preserve"> power and drinking water sup</w:t>
      </w:r>
      <w:r>
        <w:rPr>
          <w:rFonts w:ascii="Times New Roman" w:hAnsi="Times New Roman"/>
          <w:noProof/>
          <w:lang w:val="en-GB"/>
        </w:rPr>
        <w:t>ply;</w:t>
      </w:r>
      <w:r w:rsidRPr="006D39B5">
        <w:rPr>
          <w:rFonts w:ascii="Times New Roman" w:hAnsi="Times New Roman"/>
          <w:noProof/>
          <w:lang w:val="en-GB"/>
        </w:rPr>
        <w:t xml:space="preserve"> method of disposal of wastewater, con</w:t>
      </w:r>
      <w:r>
        <w:rPr>
          <w:rFonts w:ascii="Times New Roman" w:hAnsi="Times New Roman"/>
          <w:noProof/>
          <w:lang w:val="en-GB"/>
        </w:rPr>
        <w:t>struction waste and other waste; measures for safety at work;</w:t>
      </w:r>
      <w:r w:rsidRPr="006D39B5">
        <w:rPr>
          <w:rFonts w:ascii="Times New Roman" w:hAnsi="Times New Roman"/>
          <w:noProof/>
          <w:lang w:val="en-GB"/>
        </w:rPr>
        <w:t xml:space="preserve"> fire protection system</w:t>
      </w:r>
      <w:r w:rsidR="007A2FEC" w:rsidRPr="00E72FB7">
        <w:rPr>
          <w:rFonts w:ascii="Times New Roman" w:hAnsi="Times New Roman"/>
          <w:noProof/>
          <w:lang w:val="en-GB"/>
        </w:rPr>
        <w:t>.</w:t>
      </w:r>
    </w:p>
    <w:p w14:paraId="262CD108" w14:textId="5C9AAB9F" w:rsidR="00382C73" w:rsidRPr="00382C73" w:rsidRDefault="006D39B5" w:rsidP="00382C73">
      <w:pPr>
        <w:pStyle w:val="ListParagraph"/>
        <w:numPr>
          <w:ilvl w:val="0"/>
          <w:numId w:val="5"/>
        </w:numPr>
        <w:spacing w:after="0"/>
        <w:ind w:left="567" w:hanging="567"/>
        <w:jc w:val="both"/>
        <w:rPr>
          <w:rFonts w:ascii="Times New Roman" w:hAnsi="Times New Roman"/>
          <w:b/>
          <w:noProof/>
          <w:lang w:val="en-GB"/>
        </w:rPr>
      </w:pPr>
      <w:r w:rsidRPr="006D39B5">
        <w:rPr>
          <w:rFonts w:ascii="Times New Roman" w:hAnsi="Times New Roman"/>
          <w:noProof/>
          <w:lang w:val="en-GB"/>
        </w:rPr>
        <w:t>Prepare a design on the exploitation of clay sites</w:t>
      </w:r>
      <w:r w:rsidR="00382C73">
        <w:rPr>
          <w:rFonts w:ascii="Times New Roman" w:hAnsi="Times New Roman"/>
          <w:noProof/>
          <w:lang w:val="en-GB"/>
        </w:rPr>
        <w:t xml:space="preserve"> outside of the reservoir area</w:t>
      </w:r>
      <w:r w:rsidRPr="006D39B5">
        <w:rPr>
          <w:rFonts w:ascii="Times New Roman" w:hAnsi="Times New Roman"/>
          <w:noProof/>
          <w:lang w:val="en-GB"/>
        </w:rPr>
        <w:t>, which shall define the method and depth of excavation, operating and final slopes, surface drainage, excavation drainage, and final improvement of the exploited site</w:t>
      </w:r>
      <w:r w:rsidR="00382C73">
        <w:rPr>
          <w:rFonts w:ascii="Times New Roman" w:hAnsi="Times New Roman"/>
          <w:noProof/>
          <w:lang w:val="en-GB"/>
        </w:rPr>
        <w:t>.</w:t>
      </w:r>
    </w:p>
    <w:p w14:paraId="51E52D17" w14:textId="77777777" w:rsidR="00AF4E09" w:rsidRPr="00AF4E09" w:rsidRDefault="00382C73" w:rsidP="00AF4E09">
      <w:pPr>
        <w:pStyle w:val="ListParagraph"/>
        <w:numPr>
          <w:ilvl w:val="0"/>
          <w:numId w:val="5"/>
        </w:numPr>
        <w:spacing w:after="0"/>
        <w:ind w:left="567" w:hanging="567"/>
        <w:jc w:val="both"/>
        <w:rPr>
          <w:rFonts w:ascii="Times New Roman" w:hAnsi="Times New Roman"/>
          <w:b/>
          <w:noProof/>
          <w:lang w:val="en-GB"/>
        </w:rPr>
      </w:pPr>
      <w:r w:rsidRPr="00382C73">
        <w:rPr>
          <w:rFonts w:ascii="Times New Roman" w:hAnsi="Times New Roman"/>
          <w:noProof/>
          <w:lang w:val="en-GB"/>
        </w:rPr>
        <w:t xml:space="preserve">Prepare a design </w:t>
      </w:r>
      <w:r>
        <w:rPr>
          <w:rFonts w:ascii="Times New Roman" w:hAnsi="Times New Roman"/>
          <w:noProof/>
          <w:lang w:val="en-GB"/>
        </w:rPr>
        <w:t>for</w:t>
      </w:r>
      <w:r w:rsidRPr="00382C73">
        <w:rPr>
          <w:rFonts w:ascii="Times New Roman" w:hAnsi="Times New Roman"/>
          <w:noProof/>
          <w:lang w:val="en-GB"/>
        </w:rPr>
        <w:t xml:space="preserve"> technical and biological restoration</w:t>
      </w:r>
      <w:r>
        <w:rPr>
          <w:rFonts w:ascii="Times New Roman" w:hAnsi="Times New Roman"/>
          <w:noProof/>
          <w:lang w:val="en-GB"/>
        </w:rPr>
        <w:t xml:space="preserve"> of clay sites</w:t>
      </w:r>
      <w:r w:rsidRPr="00382C73">
        <w:rPr>
          <w:rFonts w:ascii="Times New Roman" w:hAnsi="Times New Roman"/>
          <w:noProof/>
          <w:lang w:val="en-GB"/>
        </w:rPr>
        <w:t xml:space="preserve"> </w:t>
      </w:r>
      <w:r>
        <w:rPr>
          <w:rFonts w:ascii="Times New Roman" w:hAnsi="Times New Roman"/>
          <w:noProof/>
          <w:lang w:val="en-GB"/>
        </w:rPr>
        <w:t xml:space="preserve">outside of the reservoir area </w:t>
      </w:r>
      <w:r w:rsidR="00AF4E09">
        <w:rPr>
          <w:rFonts w:ascii="Times New Roman" w:hAnsi="Times New Roman"/>
          <w:noProof/>
          <w:lang w:val="en-GB"/>
        </w:rPr>
        <w:t>and define phased landscape improvement</w:t>
      </w:r>
      <w:r>
        <w:rPr>
          <w:rFonts w:ascii="Times New Roman" w:hAnsi="Times New Roman"/>
          <w:noProof/>
          <w:lang w:val="en-GB"/>
        </w:rPr>
        <w:t xml:space="preserve"> which shall be implemented parallel with exploitation.</w:t>
      </w:r>
    </w:p>
    <w:p w14:paraId="41CAFA1F" w14:textId="0E98D422" w:rsidR="00AF4E09" w:rsidRPr="007858A5" w:rsidRDefault="00AF4E09" w:rsidP="00AF4E09">
      <w:pPr>
        <w:pStyle w:val="ListParagraph"/>
        <w:numPr>
          <w:ilvl w:val="0"/>
          <w:numId w:val="5"/>
        </w:numPr>
        <w:spacing w:after="0"/>
        <w:ind w:left="567" w:hanging="567"/>
        <w:jc w:val="both"/>
        <w:rPr>
          <w:rFonts w:ascii="Times New Roman" w:hAnsi="Times New Roman"/>
          <w:b/>
          <w:noProof/>
          <w:lang w:val="en-GB"/>
        </w:rPr>
      </w:pPr>
      <w:r w:rsidRPr="00AF4E09">
        <w:rPr>
          <w:rFonts w:ascii="Times New Roman" w:hAnsi="Times New Roman"/>
          <w:noProof/>
          <w:lang w:val="en-GB"/>
        </w:rPr>
        <w:t>As part of the Detailed Design, prepare a Landscaping Design which shall define landscaping using autochthonous</w:t>
      </w:r>
      <w:r>
        <w:rPr>
          <w:rFonts w:ascii="Times New Roman" w:hAnsi="Times New Roman"/>
          <w:noProof/>
          <w:lang w:val="en-GB"/>
        </w:rPr>
        <w:t xml:space="preserve"> plant species.</w:t>
      </w:r>
    </w:p>
    <w:p w14:paraId="180ECF3B" w14:textId="7FDF6AF5" w:rsidR="007858A5" w:rsidRPr="007858A5" w:rsidRDefault="007858A5" w:rsidP="00AF4E09">
      <w:pPr>
        <w:pStyle w:val="ListParagraph"/>
        <w:numPr>
          <w:ilvl w:val="0"/>
          <w:numId w:val="5"/>
        </w:numPr>
        <w:spacing w:after="0"/>
        <w:ind w:left="567" w:hanging="567"/>
        <w:jc w:val="both"/>
        <w:rPr>
          <w:rFonts w:ascii="Times New Roman" w:hAnsi="Times New Roman"/>
          <w:b/>
          <w:noProof/>
          <w:lang w:val="en-GB"/>
        </w:rPr>
      </w:pPr>
      <w:r>
        <w:rPr>
          <w:rFonts w:ascii="Times New Roman" w:hAnsi="Times New Roman"/>
          <w:noProof/>
          <w:lang w:val="en-GB"/>
        </w:rPr>
        <w:t>Prepare a</w:t>
      </w:r>
      <w:r w:rsidRPr="007858A5">
        <w:rPr>
          <w:rFonts w:ascii="Times New Roman" w:hAnsi="Times New Roman"/>
          <w:noProof/>
          <w:lang w:val="en-GB"/>
        </w:rPr>
        <w:t xml:space="preserve"> traffic regulation design for each road section which is </w:t>
      </w:r>
      <w:r w:rsidR="005C65DA">
        <w:rPr>
          <w:rFonts w:ascii="Times New Roman" w:hAnsi="Times New Roman"/>
          <w:noProof/>
          <w:lang w:val="en-GB"/>
        </w:rPr>
        <w:t>associated</w:t>
      </w:r>
      <w:r w:rsidRPr="007858A5">
        <w:rPr>
          <w:rFonts w:ascii="Times New Roman" w:hAnsi="Times New Roman"/>
          <w:noProof/>
          <w:lang w:val="en-GB"/>
        </w:rPr>
        <w:t xml:space="preserve"> with </w:t>
      </w:r>
      <w:r>
        <w:rPr>
          <w:rFonts w:ascii="Times New Roman" w:hAnsi="Times New Roman"/>
          <w:noProof/>
          <w:lang w:val="en-GB"/>
        </w:rPr>
        <w:t>the execution of works.</w:t>
      </w:r>
    </w:p>
    <w:p w14:paraId="2CE5D98E" w14:textId="441C9586" w:rsidR="00382C73" w:rsidRPr="007858A5" w:rsidRDefault="007858A5" w:rsidP="007858A5">
      <w:pPr>
        <w:pStyle w:val="ListParagraph"/>
        <w:numPr>
          <w:ilvl w:val="0"/>
          <w:numId w:val="5"/>
        </w:numPr>
        <w:spacing w:after="0"/>
        <w:ind w:left="567" w:hanging="567"/>
        <w:jc w:val="both"/>
        <w:rPr>
          <w:rFonts w:ascii="Times New Roman" w:hAnsi="Times New Roman"/>
          <w:b/>
          <w:noProof/>
          <w:lang w:val="en-GB"/>
        </w:rPr>
      </w:pPr>
      <w:r>
        <w:rPr>
          <w:rFonts w:ascii="Times New Roman" w:hAnsi="Times New Roman"/>
          <w:noProof/>
          <w:lang w:val="en-GB"/>
        </w:rPr>
        <w:t xml:space="preserve">As part of the Detailed Design, prepare </w:t>
      </w:r>
      <w:r w:rsidRPr="007858A5">
        <w:rPr>
          <w:rFonts w:ascii="Times New Roman" w:hAnsi="Times New Roman"/>
          <w:noProof/>
          <w:lang w:val="en-GB"/>
        </w:rPr>
        <w:t xml:space="preserve">an Ordinance on reservoir maintenance and use </w:t>
      </w:r>
      <w:r>
        <w:rPr>
          <w:rFonts w:ascii="Times New Roman" w:hAnsi="Times New Roman"/>
          <w:noProof/>
          <w:lang w:val="en-GB"/>
        </w:rPr>
        <w:t xml:space="preserve">to </w:t>
      </w:r>
      <w:r w:rsidRPr="007858A5">
        <w:rPr>
          <w:rFonts w:ascii="Times New Roman" w:hAnsi="Times New Roman"/>
          <w:noProof/>
          <w:lang w:val="en-GB"/>
        </w:rPr>
        <w:t>defin</w:t>
      </w:r>
      <w:r>
        <w:rPr>
          <w:rFonts w:ascii="Times New Roman" w:hAnsi="Times New Roman"/>
          <w:noProof/>
          <w:lang w:val="en-GB"/>
        </w:rPr>
        <w:t>e</w:t>
      </w:r>
      <w:r w:rsidRPr="007858A5">
        <w:rPr>
          <w:rFonts w:ascii="Times New Roman" w:hAnsi="Times New Roman"/>
          <w:noProof/>
          <w:lang w:val="en-GB"/>
        </w:rPr>
        <w:t xml:space="preserve"> the methods</w:t>
      </w:r>
      <w:r>
        <w:rPr>
          <w:rFonts w:ascii="Times New Roman" w:hAnsi="Times New Roman"/>
          <w:noProof/>
          <w:lang w:val="en-GB"/>
        </w:rPr>
        <w:t xml:space="preserve"> on how to maintain</w:t>
      </w:r>
      <w:r w:rsidRPr="007858A5">
        <w:rPr>
          <w:rFonts w:ascii="Times New Roman" w:hAnsi="Times New Roman"/>
          <w:noProof/>
          <w:lang w:val="en-GB"/>
        </w:rPr>
        <w:t xml:space="preserve"> and use </w:t>
      </w:r>
      <w:r>
        <w:rPr>
          <w:rFonts w:ascii="Times New Roman" w:hAnsi="Times New Roman"/>
          <w:noProof/>
          <w:lang w:val="en-GB"/>
        </w:rPr>
        <w:t xml:space="preserve">the </w:t>
      </w:r>
      <w:r w:rsidRPr="007858A5">
        <w:rPr>
          <w:rFonts w:ascii="Times New Roman" w:hAnsi="Times New Roman"/>
          <w:noProof/>
          <w:lang w:val="en-GB"/>
        </w:rPr>
        <w:t>reservoir</w:t>
      </w:r>
      <w:r>
        <w:rPr>
          <w:rFonts w:ascii="Times New Roman" w:hAnsi="Times New Roman"/>
          <w:noProof/>
          <w:lang w:val="en-GB"/>
        </w:rPr>
        <w:t>.</w:t>
      </w:r>
    </w:p>
    <w:p w14:paraId="08D5E5DA" w14:textId="77777777" w:rsidR="006D39B5" w:rsidRDefault="006D39B5" w:rsidP="006D39B5">
      <w:pPr>
        <w:pStyle w:val="ListParagraph"/>
        <w:spacing w:after="0"/>
        <w:ind w:left="567"/>
        <w:jc w:val="both"/>
        <w:rPr>
          <w:rFonts w:ascii="Times New Roman" w:hAnsi="Times New Roman"/>
          <w:noProof/>
          <w:lang w:val="en-GB"/>
        </w:rPr>
      </w:pPr>
    </w:p>
    <w:p w14:paraId="146FF299" w14:textId="715303CE" w:rsidR="006D39B5" w:rsidRPr="007858A5" w:rsidRDefault="007858A5" w:rsidP="006D39B5">
      <w:pPr>
        <w:pStyle w:val="ListParagraph"/>
        <w:spacing w:after="0"/>
        <w:ind w:left="567"/>
        <w:jc w:val="both"/>
        <w:rPr>
          <w:rFonts w:ascii="Times New Roman" w:hAnsi="Times New Roman"/>
          <w:b/>
          <w:i/>
          <w:noProof/>
          <w:lang w:val="en-GB"/>
        </w:rPr>
      </w:pPr>
      <w:r w:rsidRPr="007858A5">
        <w:rPr>
          <w:rFonts w:ascii="Times New Roman" w:hAnsi="Times New Roman"/>
          <w:b/>
          <w:i/>
          <w:noProof/>
          <w:lang w:val="en-GB"/>
        </w:rPr>
        <w:t>Water and watercourse protection measures</w:t>
      </w:r>
    </w:p>
    <w:p w14:paraId="0A361C1F" w14:textId="7A86EA97" w:rsidR="007858A5" w:rsidRDefault="007858A5" w:rsidP="007858A5">
      <w:pPr>
        <w:spacing w:after="0"/>
        <w:jc w:val="both"/>
        <w:rPr>
          <w:rFonts w:ascii="Times New Roman" w:hAnsi="Times New Roman"/>
          <w:noProof/>
          <w:lang w:val="en-GB"/>
        </w:rPr>
      </w:pPr>
    </w:p>
    <w:p w14:paraId="24E29F8A" w14:textId="2B6DDDDE" w:rsidR="007858A5" w:rsidRPr="007858A5" w:rsidRDefault="005B0956" w:rsidP="005B0956">
      <w:pPr>
        <w:pStyle w:val="ListParagraph"/>
        <w:numPr>
          <w:ilvl w:val="0"/>
          <w:numId w:val="5"/>
        </w:numPr>
        <w:spacing w:after="0"/>
        <w:ind w:left="567" w:hanging="567"/>
        <w:jc w:val="both"/>
        <w:rPr>
          <w:rFonts w:ascii="Times New Roman" w:hAnsi="Times New Roman"/>
          <w:noProof/>
          <w:lang w:val="en-GB"/>
        </w:rPr>
      </w:pPr>
      <w:r w:rsidRPr="005B0956">
        <w:rPr>
          <w:rFonts w:ascii="Times New Roman" w:hAnsi="Times New Roman"/>
          <w:noProof/>
          <w:lang w:val="en-GB"/>
        </w:rPr>
        <w:t>Design documents shall define the materials and works performance method</w:t>
      </w:r>
      <w:r w:rsidR="002F03DF">
        <w:rPr>
          <w:rFonts w:ascii="Times New Roman" w:hAnsi="Times New Roman"/>
          <w:noProof/>
          <w:lang w:val="en-GB"/>
        </w:rPr>
        <w:t>.</w:t>
      </w:r>
    </w:p>
    <w:p w14:paraId="7ADA5EC2" w14:textId="77777777" w:rsidR="006A40F2" w:rsidRDefault="006A40F2" w:rsidP="005B0956">
      <w:pPr>
        <w:tabs>
          <w:tab w:val="left" w:pos="567"/>
        </w:tabs>
        <w:spacing w:after="0"/>
        <w:jc w:val="both"/>
        <w:rPr>
          <w:rFonts w:ascii="Times New Roman" w:hAnsi="Times New Roman"/>
          <w:b/>
          <w:noProof/>
          <w:lang w:val="en-GB"/>
        </w:rPr>
      </w:pPr>
    </w:p>
    <w:p w14:paraId="67664D48" w14:textId="598C6A64" w:rsidR="005B0956" w:rsidRPr="005B0956" w:rsidRDefault="005B0956" w:rsidP="005B0956">
      <w:pPr>
        <w:tabs>
          <w:tab w:val="left" w:pos="567"/>
        </w:tabs>
        <w:spacing w:after="0"/>
        <w:jc w:val="both"/>
        <w:rPr>
          <w:rFonts w:ascii="Times New Roman" w:hAnsi="Times New Roman"/>
          <w:b/>
          <w:noProof/>
          <w:lang w:val="en-GB"/>
        </w:rPr>
      </w:pPr>
      <w:r>
        <w:rPr>
          <w:rFonts w:ascii="Times New Roman" w:hAnsi="Times New Roman"/>
          <w:b/>
          <w:noProof/>
          <w:lang w:val="en-GB"/>
        </w:rPr>
        <w:lastRenderedPageBreak/>
        <w:t>1.2</w:t>
      </w:r>
      <w:r>
        <w:rPr>
          <w:rFonts w:ascii="Times New Roman" w:hAnsi="Times New Roman"/>
          <w:b/>
          <w:noProof/>
          <w:lang w:val="en-GB"/>
        </w:rPr>
        <w:tab/>
      </w:r>
      <w:r w:rsidRPr="005B0956">
        <w:rPr>
          <w:rFonts w:ascii="Times New Roman" w:hAnsi="Times New Roman"/>
          <w:b/>
          <w:noProof/>
          <w:lang w:val="en-GB"/>
        </w:rPr>
        <w:t xml:space="preserve">Environmental protection measures during </w:t>
      </w:r>
      <w:r>
        <w:rPr>
          <w:rFonts w:ascii="Times New Roman" w:hAnsi="Times New Roman"/>
          <w:b/>
          <w:noProof/>
          <w:lang w:val="en-GB"/>
        </w:rPr>
        <w:t>construction</w:t>
      </w:r>
    </w:p>
    <w:p w14:paraId="5BD7CCCD" w14:textId="77777777" w:rsidR="005B0956" w:rsidRDefault="005B0956" w:rsidP="006D39B5">
      <w:pPr>
        <w:pStyle w:val="ListParagraph"/>
        <w:spacing w:after="0"/>
        <w:ind w:left="567"/>
        <w:jc w:val="both"/>
        <w:rPr>
          <w:rFonts w:ascii="Times New Roman" w:hAnsi="Times New Roman"/>
          <w:noProof/>
          <w:lang w:val="en-GB"/>
        </w:rPr>
      </w:pPr>
    </w:p>
    <w:p w14:paraId="0518E107" w14:textId="77777777" w:rsidR="002F03DF" w:rsidRPr="007858A5" w:rsidRDefault="002F03DF" w:rsidP="002F03DF">
      <w:pPr>
        <w:pStyle w:val="ListParagraph"/>
        <w:spacing w:after="0"/>
        <w:ind w:left="567"/>
        <w:jc w:val="both"/>
        <w:rPr>
          <w:rFonts w:ascii="Times New Roman" w:hAnsi="Times New Roman"/>
          <w:b/>
          <w:i/>
          <w:noProof/>
          <w:lang w:val="en-GB"/>
        </w:rPr>
      </w:pPr>
      <w:r w:rsidRPr="007858A5">
        <w:rPr>
          <w:rFonts w:ascii="Times New Roman" w:hAnsi="Times New Roman"/>
          <w:b/>
          <w:i/>
          <w:noProof/>
          <w:lang w:val="en-GB"/>
        </w:rPr>
        <w:t>Water and watercourse protection measures</w:t>
      </w:r>
    </w:p>
    <w:p w14:paraId="3C2171FE" w14:textId="77777777" w:rsidR="002F03DF" w:rsidRDefault="002F03DF" w:rsidP="006D39B5">
      <w:pPr>
        <w:pStyle w:val="ListParagraph"/>
        <w:spacing w:after="0"/>
        <w:ind w:left="567"/>
        <w:jc w:val="both"/>
        <w:rPr>
          <w:rFonts w:ascii="Times New Roman" w:hAnsi="Times New Roman"/>
          <w:noProof/>
          <w:lang w:val="en-GB"/>
        </w:rPr>
      </w:pPr>
    </w:p>
    <w:p w14:paraId="46BB7440" w14:textId="7C704B77" w:rsidR="002F03DF" w:rsidRDefault="002F03DF" w:rsidP="002F03DF">
      <w:pPr>
        <w:pStyle w:val="ListParagraph"/>
        <w:numPr>
          <w:ilvl w:val="0"/>
          <w:numId w:val="5"/>
        </w:numPr>
        <w:spacing w:after="0"/>
        <w:ind w:left="567" w:hanging="567"/>
        <w:jc w:val="both"/>
        <w:rPr>
          <w:rFonts w:ascii="Times New Roman" w:hAnsi="Times New Roman"/>
          <w:noProof/>
          <w:lang w:val="en-GB"/>
        </w:rPr>
      </w:pPr>
      <w:r w:rsidRPr="002F03DF">
        <w:rPr>
          <w:rFonts w:ascii="Times New Roman" w:hAnsi="Times New Roman"/>
          <w:noProof/>
          <w:lang w:val="en-GB"/>
        </w:rPr>
        <w:t>The mechanical repair of machines or storage of fuels and lubricants at the site shall be forbidden</w:t>
      </w:r>
      <w:r>
        <w:rPr>
          <w:rFonts w:ascii="Times New Roman" w:hAnsi="Times New Roman"/>
          <w:noProof/>
          <w:lang w:val="en-GB"/>
        </w:rPr>
        <w:t>.</w:t>
      </w:r>
    </w:p>
    <w:p w14:paraId="7B0C0F8F" w14:textId="308C212C" w:rsidR="002F03DF" w:rsidRDefault="009C50E9" w:rsidP="002F03DF">
      <w:pPr>
        <w:pStyle w:val="ListParagraph"/>
        <w:numPr>
          <w:ilvl w:val="0"/>
          <w:numId w:val="5"/>
        </w:numPr>
        <w:spacing w:after="0"/>
        <w:ind w:left="567" w:hanging="567"/>
        <w:jc w:val="both"/>
        <w:rPr>
          <w:rFonts w:ascii="Times New Roman" w:hAnsi="Times New Roman"/>
          <w:noProof/>
          <w:lang w:val="en-GB"/>
        </w:rPr>
      </w:pPr>
      <w:r w:rsidRPr="009C50E9">
        <w:rPr>
          <w:rFonts w:ascii="Times New Roman" w:hAnsi="Times New Roman"/>
          <w:noProof/>
          <w:lang w:val="en-GB"/>
        </w:rPr>
        <w:t>The supply with fuel and lubricants shall be done exclusively from tanker trucks under expert control and in protected and waterproof areas designated for that particular purpose, equipped with agents to neutralize potential spills of fuels and lubricants</w:t>
      </w:r>
      <w:r w:rsidR="002E3C3B">
        <w:rPr>
          <w:rFonts w:ascii="Times New Roman" w:hAnsi="Times New Roman"/>
          <w:noProof/>
          <w:lang w:val="en-GB"/>
        </w:rPr>
        <w:t>.</w:t>
      </w:r>
    </w:p>
    <w:p w14:paraId="0AE16FA7" w14:textId="6C331756" w:rsidR="002E3C3B" w:rsidRDefault="00CE11FC" w:rsidP="002F03DF">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Establish a sufficient number of chemical toilet facilities and make sure they are regularly emptied by an authorised company.</w:t>
      </w:r>
    </w:p>
    <w:p w14:paraId="7F13269D" w14:textId="78C4D368" w:rsidR="00CE11FC" w:rsidRDefault="00CE11FC" w:rsidP="002F03DF">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 xml:space="preserve">Define </w:t>
      </w:r>
      <w:r w:rsidR="00D50AE6">
        <w:rPr>
          <w:rFonts w:ascii="Times New Roman" w:hAnsi="Times New Roman"/>
          <w:noProof/>
          <w:lang w:val="en-GB"/>
        </w:rPr>
        <w:t>protection</w:t>
      </w:r>
      <w:r>
        <w:rPr>
          <w:rFonts w:ascii="Times New Roman" w:hAnsi="Times New Roman"/>
          <w:noProof/>
          <w:lang w:val="en-GB"/>
        </w:rPr>
        <w:t xml:space="preserve"> measures in case of a high water event.</w:t>
      </w:r>
    </w:p>
    <w:p w14:paraId="3D464848" w14:textId="3163F20D" w:rsidR="00CE11FC" w:rsidRDefault="00256E85" w:rsidP="002F03DF">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T</w:t>
      </w:r>
      <w:r w:rsidRPr="00256E85">
        <w:rPr>
          <w:rFonts w:ascii="Times New Roman" w:hAnsi="Times New Roman"/>
          <w:noProof/>
          <w:lang w:val="en-GB"/>
        </w:rPr>
        <w:t xml:space="preserve">hrough the existing water watchmen service, </w:t>
      </w:r>
      <w:r w:rsidR="00D50AE6">
        <w:rPr>
          <w:rFonts w:ascii="Times New Roman" w:hAnsi="Times New Roman"/>
          <w:noProof/>
          <w:lang w:val="en-GB"/>
        </w:rPr>
        <w:t>monitor</w:t>
      </w:r>
      <w:r>
        <w:rPr>
          <w:rFonts w:ascii="Times New Roman" w:hAnsi="Times New Roman"/>
          <w:noProof/>
          <w:lang w:val="en-GB"/>
        </w:rPr>
        <w:t xml:space="preserve"> </w:t>
      </w:r>
      <w:r w:rsidRPr="00256E85">
        <w:rPr>
          <w:rFonts w:ascii="Times New Roman" w:hAnsi="Times New Roman"/>
          <w:noProof/>
          <w:lang w:val="en-GB"/>
        </w:rPr>
        <w:t>the status of watercourses in order to identify potential da</w:t>
      </w:r>
      <w:r>
        <w:rPr>
          <w:rFonts w:ascii="Times New Roman" w:hAnsi="Times New Roman"/>
          <w:noProof/>
          <w:lang w:val="en-GB"/>
        </w:rPr>
        <w:t>mage done during construction and</w:t>
      </w:r>
      <w:r w:rsidRPr="00256E85">
        <w:rPr>
          <w:rFonts w:ascii="Times New Roman" w:hAnsi="Times New Roman"/>
          <w:noProof/>
          <w:lang w:val="en-GB"/>
        </w:rPr>
        <w:t xml:space="preserve"> channel and bank erosion</w:t>
      </w:r>
      <w:r>
        <w:rPr>
          <w:rFonts w:ascii="Times New Roman" w:hAnsi="Times New Roman"/>
          <w:noProof/>
          <w:lang w:val="en-GB"/>
        </w:rPr>
        <w:t>.</w:t>
      </w:r>
    </w:p>
    <w:p w14:paraId="1BB60122" w14:textId="230F5982" w:rsidR="004B7FC4" w:rsidRDefault="004B7FC4" w:rsidP="004B7FC4">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Remove vegetation</w:t>
      </w:r>
      <w:r w:rsidRPr="004B7FC4">
        <w:rPr>
          <w:rFonts w:ascii="Times New Roman" w:hAnsi="Times New Roman"/>
          <w:noProof/>
          <w:lang w:val="en-GB"/>
        </w:rPr>
        <w:t xml:space="preserve"> residues, residues left from the mowing of grass and cutting down of shrubs and trees</w:t>
      </w:r>
      <w:r>
        <w:rPr>
          <w:rFonts w:ascii="Times New Roman" w:hAnsi="Times New Roman"/>
          <w:noProof/>
          <w:lang w:val="en-GB"/>
        </w:rPr>
        <w:t xml:space="preserve">, but leave </w:t>
      </w:r>
      <w:r w:rsidRPr="004B7FC4">
        <w:rPr>
          <w:rFonts w:ascii="Times New Roman" w:hAnsi="Times New Roman"/>
          <w:noProof/>
          <w:lang w:val="en-GB"/>
        </w:rPr>
        <w:t xml:space="preserve">the tree stumps in the area foreseen for inundation in order to minimize the presence of organic matter in the reservoir </w:t>
      </w:r>
      <w:r>
        <w:rPr>
          <w:rFonts w:ascii="Times New Roman" w:hAnsi="Times New Roman"/>
          <w:noProof/>
          <w:lang w:val="en-GB"/>
        </w:rPr>
        <w:t xml:space="preserve">area </w:t>
      </w:r>
      <w:r w:rsidRPr="004B7FC4">
        <w:rPr>
          <w:rFonts w:ascii="Times New Roman" w:hAnsi="Times New Roman"/>
          <w:noProof/>
          <w:lang w:val="en-GB"/>
        </w:rPr>
        <w:t>and minimize the potential for erosion</w:t>
      </w:r>
      <w:r>
        <w:rPr>
          <w:rFonts w:ascii="Times New Roman" w:hAnsi="Times New Roman"/>
          <w:noProof/>
          <w:lang w:val="en-GB"/>
        </w:rPr>
        <w:t>.</w:t>
      </w:r>
    </w:p>
    <w:p w14:paraId="1EE9A559" w14:textId="3531EBA1" w:rsidR="004B7FC4" w:rsidRDefault="004B7FC4" w:rsidP="004B7FC4">
      <w:pPr>
        <w:spacing w:after="0"/>
        <w:jc w:val="both"/>
        <w:rPr>
          <w:rFonts w:ascii="Times New Roman" w:hAnsi="Times New Roman"/>
          <w:noProof/>
          <w:lang w:val="en-GB"/>
        </w:rPr>
      </w:pPr>
    </w:p>
    <w:p w14:paraId="57294E16" w14:textId="6BDE94A8" w:rsidR="004B7FC4" w:rsidRPr="004B7FC4" w:rsidRDefault="004B7FC4" w:rsidP="004B7FC4">
      <w:pPr>
        <w:spacing w:after="0"/>
        <w:ind w:left="567"/>
        <w:jc w:val="both"/>
        <w:rPr>
          <w:rFonts w:ascii="Times New Roman" w:hAnsi="Times New Roman"/>
          <w:b/>
          <w:i/>
          <w:noProof/>
          <w:lang w:val="en-GB"/>
        </w:rPr>
      </w:pPr>
      <w:r w:rsidRPr="004B7FC4">
        <w:rPr>
          <w:rFonts w:ascii="Times New Roman" w:hAnsi="Times New Roman"/>
          <w:b/>
          <w:i/>
          <w:noProof/>
          <w:lang w:val="en-GB"/>
        </w:rPr>
        <w:t>Erosion protection measures</w:t>
      </w:r>
    </w:p>
    <w:p w14:paraId="322B9A5D" w14:textId="77777777" w:rsidR="004B7FC4" w:rsidRPr="004B7FC4" w:rsidRDefault="004B7FC4" w:rsidP="004B7FC4">
      <w:pPr>
        <w:spacing w:after="0"/>
        <w:ind w:left="567"/>
        <w:jc w:val="both"/>
        <w:rPr>
          <w:rFonts w:ascii="Times New Roman" w:hAnsi="Times New Roman"/>
          <w:noProof/>
          <w:lang w:val="en-GB"/>
        </w:rPr>
      </w:pPr>
    </w:p>
    <w:p w14:paraId="1EFC0718" w14:textId="4BED1D1E" w:rsidR="00B64245" w:rsidRPr="00A20687" w:rsidRDefault="00B64245" w:rsidP="00000753">
      <w:pPr>
        <w:pStyle w:val="ListParagraph"/>
        <w:numPr>
          <w:ilvl w:val="0"/>
          <w:numId w:val="5"/>
        </w:numPr>
        <w:spacing w:after="0"/>
        <w:ind w:left="567" w:hanging="567"/>
        <w:jc w:val="both"/>
        <w:rPr>
          <w:rFonts w:ascii="Times New Roman" w:hAnsi="Times New Roman"/>
          <w:b/>
          <w:noProof/>
          <w:lang w:val="en-GB"/>
        </w:rPr>
      </w:pPr>
      <w:r w:rsidRPr="00B64245">
        <w:rPr>
          <w:rFonts w:ascii="Times New Roman" w:hAnsi="Times New Roman"/>
          <w:noProof/>
          <w:lang w:val="en-GB"/>
        </w:rPr>
        <w:t xml:space="preserve">In order to protect the reservoir area from erosion, the tree stumps </w:t>
      </w:r>
      <w:r>
        <w:rPr>
          <w:rFonts w:ascii="Times New Roman" w:hAnsi="Times New Roman"/>
          <w:noProof/>
          <w:lang w:val="en-GB"/>
        </w:rPr>
        <w:t>shall</w:t>
      </w:r>
      <w:r w:rsidRPr="00B64245">
        <w:rPr>
          <w:rFonts w:ascii="Times New Roman" w:hAnsi="Times New Roman"/>
          <w:noProof/>
          <w:lang w:val="en-GB"/>
        </w:rPr>
        <w:t xml:space="preserve"> not be pulled</w:t>
      </w:r>
      <w:r w:rsidR="00D50AE6">
        <w:rPr>
          <w:rFonts w:ascii="Times New Roman" w:hAnsi="Times New Roman"/>
          <w:noProof/>
          <w:lang w:val="en-GB"/>
        </w:rPr>
        <w:t xml:space="preserve"> out after the cutting of trees.</w:t>
      </w:r>
    </w:p>
    <w:p w14:paraId="4EFD4FD0" w14:textId="6968B5EA" w:rsidR="00A20687" w:rsidRDefault="00A20687" w:rsidP="00A20687">
      <w:pPr>
        <w:pStyle w:val="ListParagraph"/>
        <w:spacing w:after="0"/>
        <w:ind w:left="567"/>
        <w:jc w:val="both"/>
        <w:rPr>
          <w:rFonts w:ascii="Times New Roman" w:hAnsi="Times New Roman"/>
          <w:noProof/>
          <w:lang w:val="en-GB"/>
        </w:rPr>
      </w:pPr>
    </w:p>
    <w:p w14:paraId="7117CCB3" w14:textId="73A0ACEB" w:rsidR="00A20687" w:rsidRPr="00A20687" w:rsidRDefault="00A20687" w:rsidP="00A20687">
      <w:pPr>
        <w:pStyle w:val="ListParagraph"/>
        <w:spacing w:after="0"/>
        <w:ind w:left="567"/>
        <w:jc w:val="both"/>
        <w:rPr>
          <w:rFonts w:ascii="Times New Roman" w:hAnsi="Times New Roman"/>
          <w:b/>
          <w:i/>
          <w:noProof/>
          <w:lang w:val="en-GB"/>
        </w:rPr>
      </w:pPr>
      <w:r w:rsidRPr="00A20687">
        <w:rPr>
          <w:rFonts w:ascii="Times New Roman" w:hAnsi="Times New Roman"/>
          <w:b/>
          <w:i/>
          <w:noProof/>
          <w:lang w:val="en-GB"/>
        </w:rPr>
        <w:t>Noise protection measures</w:t>
      </w:r>
    </w:p>
    <w:p w14:paraId="31800A3E" w14:textId="77777777" w:rsidR="00A20687" w:rsidRPr="00B64245" w:rsidRDefault="00A20687" w:rsidP="00A20687">
      <w:pPr>
        <w:pStyle w:val="ListParagraph"/>
        <w:spacing w:after="0"/>
        <w:ind w:left="567"/>
        <w:jc w:val="both"/>
        <w:rPr>
          <w:rFonts w:ascii="Times New Roman" w:hAnsi="Times New Roman"/>
          <w:b/>
          <w:noProof/>
          <w:lang w:val="en-GB"/>
        </w:rPr>
      </w:pPr>
    </w:p>
    <w:p w14:paraId="552F192C" w14:textId="6390AE69" w:rsidR="00A20687" w:rsidRDefault="00A20687" w:rsidP="00A20687">
      <w:pPr>
        <w:pStyle w:val="ListParagraph"/>
        <w:numPr>
          <w:ilvl w:val="0"/>
          <w:numId w:val="5"/>
        </w:numPr>
        <w:spacing w:after="0"/>
        <w:ind w:left="567" w:hanging="567"/>
        <w:jc w:val="both"/>
        <w:rPr>
          <w:rFonts w:ascii="Times New Roman" w:hAnsi="Times New Roman"/>
          <w:noProof/>
          <w:lang w:val="en-GB"/>
        </w:rPr>
      </w:pPr>
      <w:r w:rsidRPr="00A20687">
        <w:rPr>
          <w:rFonts w:ascii="Times New Roman" w:hAnsi="Times New Roman"/>
          <w:noProof/>
          <w:lang w:val="en-GB"/>
        </w:rPr>
        <w:t>Works shall be performed in accordance with the Ordinance on maximum permitted levels of noise in an environment in which people work and stay (OG 145/04).</w:t>
      </w:r>
    </w:p>
    <w:p w14:paraId="407FE47C" w14:textId="092C0E70" w:rsidR="00A20687" w:rsidRDefault="00A20687" w:rsidP="00A20687">
      <w:pPr>
        <w:pStyle w:val="ListParagraph"/>
        <w:spacing w:after="0"/>
        <w:ind w:left="567"/>
        <w:jc w:val="both"/>
        <w:rPr>
          <w:rFonts w:ascii="Times New Roman" w:hAnsi="Times New Roman"/>
          <w:noProof/>
          <w:lang w:val="en-GB"/>
        </w:rPr>
      </w:pPr>
    </w:p>
    <w:p w14:paraId="7A329049" w14:textId="6BC8B787" w:rsidR="00A20687" w:rsidRPr="00A20687" w:rsidRDefault="00A20687" w:rsidP="00A20687">
      <w:pPr>
        <w:pStyle w:val="ListParagraph"/>
        <w:spacing w:after="0"/>
        <w:ind w:left="567"/>
        <w:jc w:val="both"/>
        <w:rPr>
          <w:rFonts w:ascii="Times New Roman" w:hAnsi="Times New Roman"/>
          <w:b/>
          <w:i/>
          <w:noProof/>
          <w:lang w:val="en-GB"/>
        </w:rPr>
      </w:pPr>
      <w:r w:rsidRPr="00A20687">
        <w:rPr>
          <w:rFonts w:ascii="Times New Roman" w:hAnsi="Times New Roman"/>
          <w:b/>
          <w:i/>
          <w:noProof/>
          <w:lang w:val="en-GB"/>
        </w:rPr>
        <w:t>Air protection measures</w:t>
      </w:r>
    </w:p>
    <w:p w14:paraId="1683F855" w14:textId="77777777" w:rsidR="00A20687" w:rsidRPr="00A20687" w:rsidRDefault="00A20687" w:rsidP="00A20687">
      <w:pPr>
        <w:pStyle w:val="ListParagraph"/>
        <w:spacing w:after="0"/>
        <w:ind w:left="567"/>
        <w:jc w:val="both"/>
        <w:rPr>
          <w:rFonts w:ascii="Times New Roman" w:hAnsi="Times New Roman"/>
          <w:noProof/>
          <w:lang w:val="en-GB"/>
        </w:rPr>
      </w:pPr>
    </w:p>
    <w:p w14:paraId="47F98C50" w14:textId="150D8A49" w:rsidR="00B64245" w:rsidRPr="00D45D40" w:rsidRDefault="00D45D40" w:rsidP="00B64245">
      <w:pPr>
        <w:pStyle w:val="ListParagraph"/>
        <w:numPr>
          <w:ilvl w:val="0"/>
          <w:numId w:val="5"/>
        </w:numPr>
        <w:spacing w:after="0"/>
        <w:ind w:left="567" w:hanging="567"/>
        <w:jc w:val="both"/>
        <w:rPr>
          <w:rFonts w:ascii="Times New Roman" w:hAnsi="Times New Roman"/>
          <w:noProof/>
          <w:lang w:val="en-GB"/>
        </w:rPr>
      </w:pPr>
      <w:r w:rsidRPr="00D45D40">
        <w:rPr>
          <w:rFonts w:ascii="Times New Roman" w:hAnsi="Times New Roman"/>
          <w:noProof/>
          <w:lang w:val="en-GB"/>
        </w:rPr>
        <w:t xml:space="preserve">During the transport of dry dusty material, if the truck will take public roads, the material shall be covered with a protective cover </w:t>
      </w:r>
      <w:r w:rsidR="00044810">
        <w:rPr>
          <w:rFonts w:ascii="Times New Roman" w:hAnsi="Times New Roman"/>
          <w:noProof/>
          <w:lang w:val="en-GB"/>
        </w:rPr>
        <w:t xml:space="preserve">and sprayed with water </w:t>
      </w:r>
      <w:r w:rsidRPr="00D45D40">
        <w:rPr>
          <w:rFonts w:ascii="Times New Roman" w:hAnsi="Times New Roman"/>
          <w:noProof/>
          <w:lang w:val="en-GB"/>
        </w:rPr>
        <w:t xml:space="preserve">in order to reduce </w:t>
      </w:r>
      <w:r w:rsidR="008624E3">
        <w:rPr>
          <w:rFonts w:ascii="Times New Roman" w:hAnsi="Times New Roman"/>
          <w:noProof/>
          <w:lang w:val="en-GB"/>
        </w:rPr>
        <w:t>air</w:t>
      </w:r>
      <w:r w:rsidRPr="00D45D40">
        <w:rPr>
          <w:rFonts w:ascii="Times New Roman" w:hAnsi="Times New Roman"/>
          <w:noProof/>
          <w:lang w:val="en-GB"/>
        </w:rPr>
        <w:t xml:space="preserve"> pollution</w:t>
      </w:r>
      <w:r w:rsidR="00044810">
        <w:rPr>
          <w:rFonts w:ascii="Times New Roman" w:hAnsi="Times New Roman"/>
          <w:noProof/>
          <w:lang w:val="en-GB"/>
        </w:rPr>
        <w:t>.</w:t>
      </w:r>
    </w:p>
    <w:p w14:paraId="11C4312E" w14:textId="2F6A3A87" w:rsidR="00B64245" w:rsidRDefault="00B64245" w:rsidP="00B64245">
      <w:pPr>
        <w:pStyle w:val="ListParagraph"/>
        <w:spacing w:after="0"/>
        <w:ind w:left="567"/>
        <w:jc w:val="both"/>
        <w:rPr>
          <w:rFonts w:ascii="Times New Roman" w:hAnsi="Times New Roman"/>
          <w:noProof/>
          <w:lang w:val="en-GB"/>
        </w:rPr>
      </w:pPr>
    </w:p>
    <w:p w14:paraId="19541607" w14:textId="6FCE9077" w:rsidR="00044810" w:rsidRPr="00044810" w:rsidRDefault="00044810" w:rsidP="00B64245">
      <w:pPr>
        <w:pStyle w:val="ListParagraph"/>
        <w:spacing w:after="0"/>
        <w:ind w:left="567"/>
        <w:jc w:val="both"/>
        <w:rPr>
          <w:rFonts w:ascii="Times New Roman" w:hAnsi="Times New Roman"/>
          <w:b/>
          <w:i/>
          <w:noProof/>
          <w:lang w:val="en-GB"/>
        </w:rPr>
      </w:pPr>
      <w:r w:rsidRPr="00044810">
        <w:rPr>
          <w:rFonts w:ascii="Times New Roman" w:hAnsi="Times New Roman"/>
          <w:b/>
          <w:i/>
          <w:noProof/>
          <w:lang w:val="en-GB"/>
        </w:rPr>
        <w:t>Soil protection measures</w:t>
      </w:r>
    </w:p>
    <w:p w14:paraId="6E4FCF81" w14:textId="77777777" w:rsidR="00B64245" w:rsidRDefault="00B64245" w:rsidP="00B64245">
      <w:pPr>
        <w:pStyle w:val="ListParagraph"/>
        <w:spacing w:after="0"/>
        <w:ind w:left="567"/>
        <w:jc w:val="both"/>
        <w:rPr>
          <w:rFonts w:ascii="Times New Roman" w:hAnsi="Times New Roman"/>
          <w:noProof/>
          <w:lang w:val="en-GB"/>
        </w:rPr>
      </w:pPr>
    </w:p>
    <w:p w14:paraId="024D169D" w14:textId="77777777" w:rsidR="00C13A67" w:rsidRDefault="00FD195D" w:rsidP="00C13A67">
      <w:pPr>
        <w:pStyle w:val="ListParagraph"/>
        <w:numPr>
          <w:ilvl w:val="0"/>
          <w:numId w:val="5"/>
        </w:numPr>
        <w:spacing w:after="0"/>
        <w:ind w:left="567" w:hanging="567"/>
        <w:jc w:val="both"/>
        <w:rPr>
          <w:rFonts w:ascii="Times New Roman" w:hAnsi="Times New Roman"/>
          <w:noProof/>
          <w:lang w:val="en-GB"/>
        </w:rPr>
      </w:pPr>
      <w:r w:rsidRPr="00FD195D">
        <w:rPr>
          <w:rFonts w:ascii="Times New Roman" w:hAnsi="Times New Roman"/>
          <w:noProof/>
          <w:lang w:val="en-GB"/>
        </w:rPr>
        <w:t>During the exploitation of clay</w:t>
      </w:r>
      <w:r>
        <w:rPr>
          <w:rFonts w:ascii="Times New Roman" w:hAnsi="Times New Roman"/>
          <w:noProof/>
          <w:lang w:val="en-GB"/>
        </w:rPr>
        <w:t xml:space="preserve"> outside of the reservoir area</w:t>
      </w:r>
      <w:r w:rsidRPr="00FD195D">
        <w:rPr>
          <w:rFonts w:ascii="Times New Roman" w:hAnsi="Times New Roman"/>
          <w:noProof/>
          <w:lang w:val="en-GB"/>
        </w:rPr>
        <w:t>,</w:t>
      </w:r>
      <w:r>
        <w:rPr>
          <w:rFonts w:ascii="Times New Roman" w:hAnsi="Times New Roman"/>
          <w:noProof/>
          <w:lang w:val="en-GB"/>
        </w:rPr>
        <w:t xml:space="preserve"> perform</w:t>
      </w:r>
      <w:r w:rsidRPr="00FD195D">
        <w:rPr>
          <w:rFonts w:ascii="Times New Roman" w:hAnsi="Times New Roman"/>
          <w:noProof/>
          <w:lang w:val="en-GB"/>
        </w:rPr>
        <w:t xml:space="preserve"> technical and biological restoration in order to e</w:t>
      </w:r>
      <w:r>
        <w:rPr>
          <w:rFonts w:ascii="Times New Roman" w:hAnsi="Times New Roman"/>
          <w:noProof/>
          <w:lang w:val="en-GB"/>
        </w:rPr>
        <w:t>nable successful rehabilitation of the clay sites.</w:t>
      </w:r>
    </w:p>
    <w:p w14:paraId="7B1A221F" w14:textId="3FBF0DCB" w:rsidR="00C13A67" w:rsidRDefault="00C13A67" w:rsidP="00C13A67">
      <w:pPr>
        <w:pStyle w:val="ListParagraph"/>
        <w:numPr>
          <w:ilvl w:val="0"/>
          <w:numId w:val="5"/>
        </w:numPr>
        <w:spacing w:after="0"/>
        <w:ind w:left="567" w:hanging="567"/>
        <w:jc w:val="both"/>
        <w:rPr>
          <w:rFonts w:ascii="Times New Roman" w:hAnsi="Times New Roman"/>
          <w:noProof/>
          <w:lang w:val="en-GB"/>
        </w:rPr>
      </w:pPr>
      <w:r w:rsidRPr="00C13A67">
        <w:rPr>
          <w:rFonts w:ascii="Times New Roman" w:hAnsi="Times New Roman"/>
          <w:noProof/>
          <w:lang w:val="en-GB"/>
        </w:rPr>
        <w:t xml:space="preserve">Excess material from </w:t>
      </w:r>
      <w:r>
        <w:rPr>
          <w:rFonts w:ascii="Times New Roman" w:hAnsi="Times New Roman"/>
          <w:noProof/>
          <w:lang w:val="en-GB"/>
        </w:rPr>
        <w:t xml:space="preserve">dam </w:t>
      </w:r>
      <w:r w:rsidRPr="00C13A67">
        <w:rPr>
          <w:rFonts w:ascii="Times New Roman" w:hAnsi="Times New Roman"/>
          <w:noProof/>
          <w:lang w:val="en-GB"/>
        </w:rPr>
        <w:t>excavation shall be disposed in such a way to fit nicely into the landscape and not disturb the environmental quality and the land use purpose</w:t>
      </w:r>
      <w:r>
        <w:rPr>
          <w:rFonts w:ascii="Times New Roman" w:hAnsi="Times New Roman"/>
          <w:noProof/>
          <w:lang w:val="en-GB"/>
        </w:rPr>
        <w:t>, all according to the design.</w:t>
      </w:r>
    </w:p>
    <w:p w14:paraId="1F8103AF" w14:textId="641A9C9E" w:rsidR="00C13A67" w:rsidRDefault="005D247B" w:rsidP="00C13A67">
      <w:pPr>
        <w:pStyle w:val="ListParagraph"/>
        <w:numPr>
          <w:ilvl w:val="0"/>
          <w:numId w:val="5"/>
        </w:numPr>
        <w:spacing w:after="0"/>
        <w:ind w:left="567" w:hanging="567"/>
        <w:jc w:val="both"/>
        <w:rPr>
          <w:rFonts w:ascii="Times New Roman" w:hAnsi="Times New Roman"/>
          <w:noProof/>
          <w:lang w:val="en-GB"/>
        </w:rPr>
      </w:pPr>
      <w:r w:rsidRPr="005D247B">
        <w:rPr>
          <w:rFonts w:ascii="Times New Roman" w:hAnsi="Times New Roman"/>
          <w:noProof/>
          <w:lang w:val="en-GB"/>
        </w:rPr>
        <w:t xml:space="preserve">Once the exploitation of clay is finished, </w:t>
      </w:r>
      <w:r>
        <w:rPr>
          <w:rFonts w:ascii="Times New Roman" w:hAnsi="Times New Roman"/>
          <w:noProof/>
          <w:lang w:val="en-GB"/>
        </w:rPr>
        <w:t xml:space="preserve">remove </w:t>
      </w:r>
      <w:r w:rsidRPr="005D247B">
        <w:rPr>
          <w:rFonts w:ascii="Times New Roman" w:hAnsi="Times New Roman"/>
          <w:noProof/>
          <w:lang w:val="en-GB"/>
        </w:rPr>
        <w:t xml:space="preserve">all </w:t>
      </w:r>
      <w:r>
        <w:rPr>
          <w:rFonts w:ascii="Times New Roman" w:hAnsi="Times New Roman"/>
          <w:noProof/>
          <w:lang w:val="en-GB"/>
        </w:rPr>
        <w:t>used</w:t>
      </w:r>
      <w:r w:rsidRPr="005D247B">
        <w:rPr>
          <w:rFonts w:ascii="Times New Roman" w:hAnsi="Times New Roman"/>
          <w:noProof/>
          <w:lang w:val="en-GB"/>
        </w:rPr>
        <w:t xml:space="preserve"> materia</w:t>
      </w:r>
      <w:r>
        <w:rPr>
          <w:rFonts w:ascii="Times New Roman" w:hAnsi="Times New Roman"/>
          <w:noProof/>
          <w:lang w:val="en-GB"/>
        </w:rPr>
        <w:t xml:space="preserve">ls in the project area </w:t>
      </w:r>
      <w:r w:rsidRPr="005D247B">
        <w:rPr>
          <w:rFonts w:ascii="Times New Roman" w:hAnsi="Times New Roman"/>
          <w:noProof/>
          <w:lang w:val="en-GB"/>
        </w:rPr>
        <w:t>in order to facilitate final biological restoration or change of use</w:t>
      </w:r>
      <w:r>
        <w:rPr>
          <w:rFonts w:ascii="Times New Roman" w:hAnsi="Times New Roman"/>
          <w:noProof/>
          <w:lang w:val="en-GB"/>
        </w:rPr>
        <w:t>.</w:t>
      </w:r>
    </w:p>
    <w:p w14:paraId="028544DD" w14:textId="4A653D08" w:rsidR="00C13A67" w:rsidRDefault="00C13A67" w:rsidP="00C13A67">
      <w:pPr>
        <w:pStyle w:val="ListParagraph"/>
        <w:spacing w:after="0"/>
        <w:ind w:left="567"/>
        <w:jc w:val="both"/>
        <w:rPr>
          <w:rFonts w:ascii="Times New Roman" w:hAnsi="Times New Roman"/>
          <w:noProof/>
          <w:lang w:val="en-GB"/>
        </w:rPr>
      </w:pPr>
    </w:p>
    <w:p w14:paraId="28E34B07" w14:textId="1665831F" w:rsidR="005D247B" w:rsidRPr="005D247B" w:rsidRDefault="005D247B" w:rsidP="00C13A67">
      <w:pPr>
        <w:pStyle w:val="ListParagraph"/>
        <w:spacing w:after="0"/>
        <w:ind w:left="567"/>
        <w:jc w:val="both"/>
        <w:rPr>
          <w:rFonts w:ascii="Times New Roman" w:hAnsi="Times New Roman"/>
          <w:b/>
          <w:i/>
          <w:noProof/>
          <w:lang w:val="en-GB"/>
        </w:rPr>
      </w:pPr>
      <w:r w:rsidRPr="005D247B">
        <w:rPr>
          <w:rFonts w:ascii="Times New Roman" w:hAnsi="Times New Roman"/>
          <w:b/>
          <w:i/>
          <w:noProof/>
          <w:lang w:val="en-GB"/>
        </w:rPr>
        <w:t>Traffic and road protection measures</w:t>
      </w:r>
    </w:p>
    <w:p w14:paraId="25895109" w14:textId="77777777" w:rsidR="005D247B" w:rsidRPr="00C13A67" w:rsidRDefault="005D247B" w:rsidP="00C13A67">
      <w:pPr>
        <w:pStyle w:val="ListParagraph"/>
        <w:spacing w:after="0"/>
        <w:ind w:left="567"/>
        <w:jc w:val="both"/>
        <w:rPr>
          <w:rFonts w:ascii="Times New Roman" w:hAnsi="Times New Roman"/>
          <w:noProof/>
          <w:lang w:val="en-GB"/>
        </w:rPr>
      </w:pPr>
    </w:p>
    <w:p w14:paraId="1C6773C3" w14:textId="1B361B4E" w:rsidR="00A81856" w:rsidRPr="00A81856" w:rsidRDefault="00A81856" w:rsidP="00EB6C1D">
      <w:pPr>
        <w:pStyle w:val="ListParagraph"/>
        <w:numPr>
          <w:ilvl w:val="0"/>
          <w:numId w:val="5"/>
        </w:numPr>
        <w:spacing w:after="0"/>
        <w:ind w:left="567" w:hanging="567"/>
        <w:jc w:val="both"/>
        <w:rPr>
          <w:rFonts w:ascii="Times New Roman" w:hAnsi="Times New Roman"/>
          <w:b/>
          <w:noProof/>
          <w:lang w:val="en-GB"/>
        </w:rPr>
      </w:pPr>
      <w:r>
        <w:rPr>
          <w:rFonts w:ascii="Times New Roman" w:hAnsi="Times New Roman"/>
          <w:noProof/>
          <w:lang w:val="en-GB"/>
        </w:rPr>
        <w:t>Maintain the roads</w:t>
      </w:r>
      <w:r w:rsidRPr="00A81856">
        <w:rPr>
          <w:rFonts w:ascii="Times New Roman" w:hAnsi="Times New Roman"/>
          <w:noProof/>
          <w:lang w:val="en-GB"/>
        </w:rPr>
        <w:t xml:space="preserve"> in the condition which ensures the safety of traffic and people</w:t>
      </w:r>
      <w:r>
        <w:rPr>
          <w:rFonts w:ascii="Times New Roman" w:hAnsi="Times New Roman"/>
          <w:noProof/>
          <w:lang w:val="en-GB"/>
        </w:rPr>
        <w:t>.</w:t>
      </w:r>
    </w:p>
    <w:p w14:paraId="05C24D7D" w14:textId="7EC1B7AC" w:rsidR="00A81856" w:rsidRPr="00A81856" w:rsidRDefault="00A81856" w:rsidP="00EB6C1D">
      <w:pPr>
        <w:pStyle w:val="ListParagraph"/>
        <w:numPr>
          <w:ilvl w:val="0"/>
          <w:numId w:val="5"/>
        </w:numPr>
        <w:spacing w:after="0"/>
        <w:ind w:left="567" w:hanging="567"/>
        <w:jc w:val="both"/>
        <w:rPr>
          <w:rFonts w:ascii="Times New Roman" w:hAnsi="Times New Roman"/>
          <w:b/>
          <w:noProof/>
          <w:lang w:val="en-GB"/>
        </w:rPr>
      </w:pPr>
      <w:r>
        <w:rPr>
          <w:rFonts w:ascii="Times New Roman" w:hAnsi="Times New Roman"/>
          <w:noProof/>
          <w:lang w:val="en-GB"/>
        </w:rPr>
        <w:t>Restore the roads upon the completion of works.</w:t>
      </w:r>
    </w:p>
    <w:p w14:paraId="4588B457" w14:textId="77777777" w:rsidR="00A81856" w:rsidRDefault="00A81856" w:rsidP="00A81856">
      <w:pPr>
        <w:pStyle w:val="ListParagraph"/>
        <w:spacing w:after="0"/>
        <w:ind w:left="567"/>
        <w:jc w:val="both"/>
        <w:rPr>
          <w:rFonts w:ascii="Times New Roman" w:hAnsi="Times New Roman"/>
          <w:noProof/>
          <w:lang w:val="en-GB"/>
        </w:rPr>
      </w:pPr>
    </w:p>
    <w:p w14:paraId="393F3815" w14:textId="74F1CE35" w:rsidR="00A81856" w:rsidRPr="00A81856" w:rsidRDefault="00A81856" w:rsidP="00A81856">
      <w:pPr>
        <w:pStyle w:val="ListParagraph"/>
        <w:spacing w:after="0"/>
        <w:ind w:left="567"/>
        <w:jc w:val="both"/>
        <w:rPr>
          <w:rFonts w:ascii="Times New Roman" w:hAnsi="Times New Roman"/>
          <w:b/>
          <w:i/>
          <w:noProof/>
          <w:lang w:val="en-GB"/>
        </w:rPr>
      </w:pPr>
      <w:r w:rsidRPr="00A81856">
        <w:rPr>
          <w:rFonts w:ascii="Times New Roman" w:hAnsi="Times New Roman"/>
          <w:b/>
          <w:i/>
          <w:noProof/>
          <w:lang w:val="en-GB"/>
        </w:rPr>
        <w:t>Forest protection measures</w:t>
      </w:r>
    </w:p>
    <w:p w14:paraId="4CBD5F7B" w14:textId="77777777" w:rsidR="00D90905" w:rsidRDefault="00D90905" w:rsidP="00A81856">
      <w:pPr>
        <w:pStyle w:val="ListParagraph"/>
        <w:spacing w:after="0"/>
        <w:ind w:left="567"/>
        <w:jc w:val="both"/>
        <w:rPr>
          <w:rFonts w:ascii="Times New Roman" w:hAnsi="Times New Roman"/>
          <w:noProof/>
          <w:lang w:val="en-GB"/>
        </w:rPr>
      </w:pPr>
    </w:p>
    <w:p w14:paraId="4A5CD50D" w14:textId="413F1121" w:rsidR="005A435A" w:rsidRPr="003A30FE" w:rsidRDefault="005A435A" w:rsidP="00EB6C1D">
      <w:pPr>
        <w:pStyle w:val="ListParagraph"/>
        <w:numPr>
          <w:ilvl w:val="0"/>
          <w:numId w:val="5"/>
        </w:numPr>
        <w:spacing w:after="0"/>
        <w:ind w:left="567" w:hanging="567"/>
        <w:jc w:val="both"/>
        <w:rPr>
          <w:rFonts w:ascii="Times New Roman" w:hAnsi="Times New Roman"/>
          <w:b/>
          <w:noProof/>
          <w:lang w:val="en-GB"/>
        </w:rPr>
      </w:pPr>
      <w:r>
        <w:rPr>
          <w:rFonts w:ascii="Times New Roman" w:hAnsi="Times New Roman"/>
          <w:noProof/>
          <w:lang w:val="en-GB"/>
        </w:rPr>
        <w:t>Avoid a</w:t>
      </w:r>
      <w:r w:rsidRPr="005A435A">
        <w:rPr>
          <w:rFonts w:ascii="Times New Roman" w:hAnsi="Times New Roman"/>
          <w:noProof/>
          <w:lang w:val="en-GB"/>
        </w:rPr>
        <w:t xml:space="preserve">dverse impacts on forests and </w:t>
      </w:r>
      <w:r>
        <w:rPr>
          <w:rFonts w:ascii="Times New Roman" w:hAnsi="Times New Roman"/>
          <w:noProof/>
          <w:lang w:val="en-GB"/>
        </w:rPr>
        <w:t>woodl</w:t>
      </w:r>
      <w:r w:rsidRPr="005A435A">
        <w:rPr>
          <w:rFonts w:ascii="Times New Roman" w:hAnsi="Times New Roman"/>
          <w:noProof/>
          <w:lang w:val="en-GB"/>
        </w:rPr>
        <w:t xml:space="preserve">and during construction with proper and thorough </w:t>
      </w:r>
      <w:r>
        <w:rPr>
          <w:rFonts w:ascii="Times New Roman" w:hAnsi="Times New Roman"/>
          <w:noProof/>
          <w:lang w:val="en-GB"/>
        </w:rPr>
        <w:t>site</w:t>
      </w:r>
      <w:r w:rsidRPr="005A435A">
        <w:rPr>
          <w:rFonts w:ascii="Times New Roman" w:hAnsi="Times New Roman"/>
          <w:noProof/>
          <w:lang w:val="en-GB"/>
        </w:rPr>
        <w:t xml:space="preserve"> management, supervision and cooperation with the competent forest management authority</w:t>
      </w:r>
      <w:r>
        <w:rPr>
          <w:rFonts w:ascii="Times New Roman" w:hAnsi="Times New Roman"/>
          <w:noProof/>
          <w:lang w:val="en-GB"/>
        </w:rPr>
        <w:t>.</w:t>
      </w:r>
    </w:p>
    <w:p w14:paraId="2B80FE39" w14:textId="757DA7DC" w:rsidR="003A30FE" w:rsidRPr="005A435A" w:rsidRDefault="003A30FE" w:rsidP="00EB6C1D">
      <w:pPr>
        <w:pStyle w:val="ListParagraph"/>
        <w:numPr>
          <w:ilvl w:val="0"/>
          <w:numId w:val="5"/>
        </w:numPr>
        <w:spacing w:after="0"/>
        <w:ind w:left="567" w:hanging="567"/>
        <w:jc w:val="both"/>
        <w:rPr>
          <w:rFonts w:ascii="Times New Roman" w:hAnsi="Times New Roman"/>
          <w:b/>
          <w:noProof/>
          <w:lang w:val="en-GB"/>
        </w:rPr>
      </w:pPr>
      <w:r>
        <w:rPr>
          <w:rFonts w:ascii="Times New Roman" w:hAnsi="Times New Roman"/>
          <w:noProof/>
          <w:lang w:val="en-GB"/>
        </w:rPr>
        <w:t>Forbid disposal of any material or waste to woodland.</w:t>
      </w:r>
    </w:p>
    <w:p w14:paraId="7A649EA8" w14:textId="46B48F09" w:rsidR="005A435A" w:rsidRPr="003A30FE" w:rsidRDefault="003A30FE" w:rsidP="00EB6C1D">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Forbid l</w:t>
      </w:r>
      <w:r w:rsidRPr="003A30FE">
        <w:rPr>
          <w:rFonts w:ascii="Times New Roman" w:hAnsi="Times New Roman"/>
          <w:noProof/>
          <w:lang w:val="en-GB"/>
        </w:rPr>
        <w:t>ight</w:t>
      </w:r>
      <w:r>
        <w:rPr>
          <w:rFonts w:ascii="Times New Roman" w:hAnsi="Times New Roman"/>
          <w:noProof/>
          <w:lang w:val="en-GB"/>
        </w:rPr>
        <w:t>ing</w:t>
      </w:r>
      <w:r w:rsidRPr="003A30FE">
        <w:rPr>
          <w:rFonts w:ascii="Times New Roman" w:hAnsi="Times New Roman"/>
          <w:noProof/>
          <w:lang w:val="en-GB"/>
        </w:rPr>
        <w:t xml:space="preserve"> fire in the open in the vicinity of a forest</w:t>
      </w:r>
      <w:r>
        <w:rPr>
          <w:rFonts w:ascii="Times New Roman" w:hAnsi="Times New Roman"/>
          <w:noProof/>
          <w:lang w:val="en-GB"/>
        </w:rPr>
        <w:t>.</w:t>
      </w:r>
    </w:p>
    <w:p w14:paraId="35CD46D3" w14:textId="441BDB95" w:rsidR="005A435A" w:rsidRDefault="005A435A" w:rsidP="005A435A">
      <w:pPr>
        <w:pStyle w:val="ListParagraph"/>
        <w:spacing w:after="0"/>
        <w:ind w:left="567"/>
        <w:jc w:val="both"/>
        <w:rPr>
          <w:rFonts w:ascii="Times New Roman" w:hAnsi="Times New Roman"/>
          <w:noProof/>
          <w:lang w:val="en-GB"/>
        </w:rPr>
      </w:pPr>
    </w:p>
    <w:p w14:paraId="7BC3BB2B" w14:textId="32009819" w:rsidR="003A30FE" w:rsidRPr="003A30FE" w:rsidRDefault="003A30FE" w:rsidP="005A435A">
      <w:pPr>
        <w:pStyle w:val="ListParagraph"/>
        <w:spacing w:after="0"/>
        <w:ind w:left="567"/>
        <w:jc w:val="both"/>
        <w:rPr>
          <w:rFonts w:ascii="Times New Roman" w:hAnsi="Times New Roman"/>
          <w:b/>
          <w:i/>
          <w:noProof/>
          <w:lang w:val="en-GB"/>
        </w:rPr>
      </w:pPr>
      <w:r w:rsidRPr="003A30FE">
        <w:rPr>
          <w:rFonts w:ascii="Times New Roman" w:hAnsi="Times New Roman"/>
          <w:b/>
          <w:i/>
          <w:noProof/>
          <w:lang w:val="en-GB"/>
        </w:rPr>
        <w:t>Hunting protection measures</w:t>
      </w:r>
    </w:p>
    <w:p w14:paraId="0FC8AD6A" w14:textId="77777777" w:rsidR="003A30FE" w:rsidRDefault="003A30FE" w:rsidP="005A435A">
      <w:pPr>
        <w:pStyle w:val="ListParagraph"/>
        <w:spacing w:after="0"/>
        <w:ind w:left="567"/>
        <w:jc w:val="both"/>
        <w:rPr>
          <w:rFonts w:ascii="Times New Roman" w:hAnsi="Times New Roman"/>
          <w:noProof/>
          <w:lang w:val="en-GB"/>
        </w:rPr>
      </w:pPr>
    </w:p>
    <w:p w14:paraId="798FEACF" w14:textId="53FDABA0" w:rsidR="00627FAD" w:rsidRDefault="00627FAD" w:rsidP="00627FAD">
      <w:pPr>
        <w:pStyle w:val="ListParagraph"/>
        <w:numPr>
          <w:ilvl w:val="0"/>
          <w:numId w:val="5"/>
        </w:numPr>
        <w:spacing w:after="0"/>
        <w:ind w:left="567" w:hanging="567"/>
        <w:jc w:val="both"/>
        <w:rPr>
          <w:rFonts w:ascii="Times New Roman" w:hAnsi="Times New Roman"/>
          <w:noProof/>
          <w:lang w:val="en-GB"/>
        </w:rPr>
      </w:pPr>
      <w:r w:rsidRPr="00627FAD">
        <w:rPr>
          <w:rFonts w:ascii="Times New Roman" w:hAnsi="Times New Roman"/>
          <w:noProof/>
          <w:lang w:val="en-GB"/>
        </w:rPr>
        <w:t>If the game gets hurt, the employer shall compensate the hunting lessee for the damage according to the relevant price list for damaged game</w:t>
      </w:r>
      <w:r>
        <w:rPr>
          <w:rFonts w:ascii="Times New Roman" w:hAnsi="Times New Roman"/>
          <w:noProof/>
          <w:lang w:val="en-GB"/>
        </w:rPr>
        <w:t>.</w:t>
      </w:r>
    </w:p>
    <w:p w14:paraId="7CC35620" w14:textId="77777777" w:rsidR="00627FAD" w:rsidRDefault="00627FAD" w:rsidP="005A435A">
      <w:pPr>
        <w:pStyle w:val="ListParagraph"/>
        <w:spacing w:after="0"/>
        <w:ind w:left="567"/>
        <w:jc w:val="both"/>
        <w:rPr>
          <w:rFonts w:ascii="Times New Roman" w:hAnsi="Times New Roman"/>
          <w:noProof/>
          <w:lang w:val="en-GB"/>
        </w:rPr>
      </w:pPr>
    </w:p>
    <w:p w14:paraId="13EEC8C6" w14:textId="5EA63F99" w:rsidR="00627FAD" w:rsidRPr="00627FAD" w:rsidRDefault="00627FAD" w:rsidP="005A435A">
      <w:pPr>
        <w:pStyle w:val="ListParagraph"/>
        <w:spacing w:after="0"/>
        <w:ind w:left="567"/>
        <w:jc w:val="both"/>
        <w:rPr>
          <w:rFonts w:ascii="Times New Roman" w:hAnsi="Times New Roman"/>
          <w:b/>
          <w:i/>
          <w:noProof/>
          <w:lang w:val="en-GB"/>
        </w:rPr>
      </w:pPr>
      <w:r w:rsidRPr="00627FAD">
        <w:rPr>
          <w:rFonts w:ascii="Times New Roman" w:hAnsi="Times New Roman"/>
          <w:b/>
          <w:i/>
          <w:noProof/>
          <w:lang w:val="en-GB"/>
        </w:rPr>
        <w:t>Fire protection measures</w:t>
      </w:r>
    </w:p>
    <w:p w14:paraId="7AF8C6C9" w14:textId="77777777" w:rsidR="00627FAD" w:rsidRDefault="00627FAD" w:rsidP="005A435A">
      <w:pPr>
        <w:pStyle w:val="ListParagraph"/>
        <w:spacing w:after="0"/>
        <w:ind w:left="567"/>
        <w:jc w:val="both"/>
        <w:rPr>
          <w:rFonts w:ascii="Times New Roman" w:hAnsi="Times New Roman"/>
          <w:noProof/>
          <w:lang w:val="en-GB"/>
        </w:rPr>
      </w:pPr>
    </w:p>
    <w:p w14:paraId="3FC65AB1" w14:textId="43DAD6AF" w:rsidR="005E3BB8" w:rsidRDefault="0060528B" w:rsidP="005E3BB8">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P</w:t>
      </w:r>
      <w:r w:rsidR="005E3BB8" w:rsidRPr="005E3BB8">
        <w:rPr>
          <w:rFonts w:ascii="Times New Roman" w:hAnsi="Times New Roman"/>
          <w:noProof/>
          <w:lang w:val="en-GB"/>
        </w:rPr>
        <w:t>rovide constant supervision over the part of the construction site where flammable materials are located (fuels and lubricants) in order to prevent fire at the construction site</w:t>
      </w:r>
      <w:r w:rsidR="005E3BB8">
        <w:rPr>
          <w:rFonts w:ascii="Times New Roman" w:hAnsi="Times New Roman"/>
          <w:noProof/>
          <w:lang w:val="en-GB"/>
        </w:rPr>
        <w:t>.</w:t>
      </w:r>
    </w:p>
    <w:p w14:paraId="63E881CB" w14:textId="575AAD90" w:rsidR="005E3BB8" w:rsidRDefault="005E3BB8" w:rsidP="005A435A">
      <w:pPr>
        <w:pStyle w:val="ListParagraph"/>
        <w:spacing w:after="0"/>
        <w:ind w:left="567"/>
        <w:jc w:val="both"/>
        <w:rPr>
          <w:rFonts w:ascii="Times New Roman" w:hAnsi="Times New Roman"/>
          <w:noProof/>
          <w:lang w:val="en-GB"/>
        </w:rPr>
      </w:pPr>
    </w:p>
    <w:p w14:paraId="39531A67" w14:textId="4497D2A9" w:rsidR="0089736F" w:rsidRPr="0089736F" w:rsidRDefault="0089736F" w:rsidP="0089736F">
      <w:pPr>
        <w:pStyle w:val="ListParagraph"/>
        <w:spacing w:after="0"/>
        <w:ind w:left="567"/>
        <w:jc w:val="both"/>
        <w:rPr>
          <w:rFonts w:ascii="Times New Roman" w:hAnsi="Times New Roman"/>
          <w:b/>
          <w:i/>
          <w:noProof/>
          <w:lang w:val="en-GB"/>
        </w:rPr>
      </w:pPr>
      <w:r w:rsidRPr="0089736F">
        <w:rPr>
          <w:rFonts w:ascii="Times New Roman" w:hAnsi="Times New Roman"/>
          <w:b/>
          <w:i/>
          <w:noProof/>
          <w:lang w:val="en-GB"/>
        </w:rPr>
        <w:t xml:space="preserve">Protection measures </w:t>
      </w:r>
      <w:r>
        <w:rPr>
          <w:rFonts w:ascii="Times New Roman" w:hAnsi="Times New Roman"/>
          <w:b/>
          <w:i/>
          <w:noProof/>
          <w:lang w:val="en-GB"/>
        </w:rPr>
        <w:t>concerning</w:t>
      </w:r>
      <w:r w:rsidRPr="0089736F">
        <w:rPr>
          <w:rFonts w:ascii="Times New Roman" w:hAnsi="Times New Roman"/>
          <w:b/>
          <w:i/>
          <w:noProof/>
          <w:lang w:val="en-GB"/>
        </w:rPr>
        <w:t xml:space="preserve"> disposal of waste </w:t>
      </w:r>
    </w:p>
    <w:p w14:paraId="4CC15024" w14:textId="3AFF4F54" w:rsidR="0089736F" w:rsidRDefault="0089736F" w:rsidP="005A435A">
      <w:pPr>
        <w:pStyle w:val="ListParagraph"/>
        <w:spacing w:after="0"/>
        <w:ind w:left="567"/>
        <w:jc w:val="both"/>
        <w:rPr>
          <w:rFonts w:ascii="Times New Roman" w:hAnsi="Times New Roman"/>
          <w:noProof/>
          <w:lang w:val="en-GB"/>
        </w:rPr>
      </w:pPr>
    </w:p>
    <w:p w14:paraId="3E37BA20" w14:textId="6A04885D" w:rsidR="007059AE" w:rsidRPr="007059AE" w:rsidRDefault="00EA4F37" w:rsidP="007059AE">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M</w:t>
      </w:r>
      <w:r w:rsidR="007059AE" w:rsidRPr="007059AE">
        <w:rPr>
          <w:rFonts w:ascii="Times New Roman" w:hAnsi="Times New Roman"/>
          <w:noProof/>
          <w:lang w:val="en-GB"/>
        </w:rPr>
        <w:t xml:space="preserve">unicipal waste </w:t>
      </w:r>
      <w:r>
        <w:rPr>
          <w:rFonts w:ascii="Times New Roman" w:hAnsi="Times New Roman"/>
          <w:noProof/>
          <w:lang w:val="en-GB"/>
        </w:rPr>
        <w:t xml:space="preserve">shall be disposed of </w:t>
      </w:r>
      <w:r w:rsidR="007059AE" w:rsidRPr="007059AE">
        <w:rPr>
          <w:rFonts w:ascii="Times New Roman" w:hAnsi="Times New Roman"/>
          <w:noProof/>
          <w:lang w:val="en-GB"/>
        </w:rPr>
        <w:t xml:space="preserve">into closed </w:t>
      </w:r>
      <w:r>
        <w:rPr>
          <w:rFonts w:ascii="Times New Roman" w:hAnsi="Times New Roman"/>
          <w:noProof/>
          <w:lang w:val="en-GB"/>
        </w:rPr>
        <w:t>containers or tanks and collected by an authorised municipal service company.</w:t>
      </w:r>
    </w:p>
    <w:p w14:paraId="5104D9D4" w14:textId="4F913759" w:rsidR="007059AE" w:rsidRPr="007059AE" w:rsidRDefault="00EA4F37" w:rsidP="007059AE">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 xml:space="preserve">Construction waste </w:t>
      </w:r>
      <w:r w:rsidR="007059AE" w:rsidRPr="007059AE">
        <w:rPr>
          <w:rFonts w:ascii="Times New Roman" w:hAnsi="Times New Roman"/>
          <w:noProof/>
          <w:lang w:val="en-GB"/>
        </w:rPr>
        <w:t xml:space="preserve">shall be </w:t>
      </w:r>
      <w:r>
        <w:rPr>
          <w:rFonts w:ascii="Times New Roman" w:hAnsi="Times New Roman"/>
          <w:noProof/>
          <w:lang w:val="en-GB"/>
        </w:rPr>
        <w:t>disposed of in accordance with the Ordinance o</w:t>
      </w:r>
      <w:r w:rsidR="00AA759B">
        <w:rPr>
          <w:rFonts w:ascii="Times New Roman" w:hAnsi="Times New Roman"/>
          <w:noProof/>
          <w:lang w:val="en-GB"/>
        </w:rPr>
        <w:t>n construction waste management (OG 38/08).</w:t>
      </w:r>
    </w:p>
    <w:p w14:paraId="6F930C46" w14:textId="0E96AC4A" w:rsidR="0089736F" w:rsidRDefault="00EA4F37" w:rsidP="007059AE">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The cut trees, b</w:t>
      </w:r>
      <w:r w:rsidR="007059AE" w:rsidRPr="007059AE">
        <w:rPr>
          <w:rFonts w:ascii="Times New Roman" w:hAnsi="Times New Roman"/>
          <w:noProof/>
          <w:lang w:val="en-GB"/>
        </w:rPr>
        <w:t xml:space="preserve">ranches and brushwood shall be </w:t>
      </w:r>
      <w:r>
        <w:rPr>
          <w:rFonts w:ascii="Times New Roman" w:hAnsi="Times New Roman"/>
          <w:noProof/>
          <w:lang w:val="en-GB"/>
        </w:rPr>
        <w:t>disposed of in agreement with the regional office of Hrvatske šume (national forest management company).</w:t>
      </w:r>
    </w:p>
    <w:p w14:paraId="690BE945" w14:textId="77777777" w:rsidR="007059AE" w:rsidRDefault="007059AE" w:rsidP="005A435A">
      <w:pPr>
        <w:pStyle w:val="ListParagraph"/>
        <w:spacing w:after="0"/>
        <w:ind w:left="567"/>
        <w:jc w:val="both"/>
        <w:rPr>
          <w:rFonts w:ascii="Times New Roman" w:hAnsi="Times New Roman"/>
          <w:noProof/>
          <w:lang w:val="en-GB"/>
        </w:rPr>
      </w:pPr>
    </w:p>
    <w:p w14:paraId="5170E02B" w14:textId="211F4AEE" w:rsidR="007059AE" w:rsidRPr="00FF793E" w:rsidRDefault="00FF793E" w:rsidP="00FF793E">
      <w:pPr>
        <w:tabs>
          <w:tab w:val="left" w:pos="567"/>
        </w:tabs>
        <w:spacing w:after="0"/>
        <w:jc w:val="both"/>
        <w:rPr>
          <w:rFonts w:ascii="Times New Roman" w:hAnsi="Times New Roman"/>
          <w:b/>
          <w:noProof/>
          <w:lang w:val="en-GB"/>
        </w:rPr>
      </w:pPr>
      <w:r w:rsidRPr="00FF793E">
        <w:rPr>
          <w:rFonts w:ascii="Times New Roman" w:hAnsi="Times New Roman"/>
          <w:b/>
          <w:noProof/>
          <w:lang w:val="en-GB"/>
        </w:rPr>
        <w:t>1.3</w:t>
      </w:r>
      <w:r w:rsidRPr="00FF793E">
        <w:rPr>
          <w:rFonts w:ascii="Times New Roman" w:hAnsi="Times New Roman"/>
          <w:b/>
          <w:noProof/>
          <w:lang w:val="en-GB"/>
        </w:rPr>
        <w:tab/>
        <w:t>Environmental protection measures during use</w:t>
      </w:r>
    </w:p>
    <w:p w14:paraId="39D6E197" w14:textId="77777777" w:rsidR="007059AE" w:rsidRDefault="007059AE" w:rsidP="005A435A">
      <w:pPr>
        <w:pStyle w:val="ListParagraph"/>
        <w:spacing w:after="0"/>
        <w:ind w:left="567"/>
        <w:jc w:val="both"/>
        <w:rPr>
          <w:rFonts w:ascii="Times New Roman" w:hAnsi="Times New Roman"/>
          <w:noProof/>
          <w:lang w:val="en-GB"/>
        </w:rPr>
      </w:pPr>
    </w:p>
    <w:p w14:paraId="28B21315" w14:textId="5F99EBE6" w:rsidR="007059AE" w:rsidRPr="00E5120D" w:rsidRDefault="00E5120D" w:rsidP="005A435A">
      <w:pPr>
        <w:pStyle w:val="ListParagraph"/>
        <w:spacing w:after="0"/>
        <w:ind w:left="567"/>
        <w:jc w:val="both"/>
        <w:rPr>
          <w:rFonts w:ascii="Times New Roman" w:hAnsi="Times New Roman"/>
          <w:b/>
          <w:i/>
          <w:noProof/>
          <w:lang w:val="en-GB"/>
        </w:rPr>
      </w:pPr>
      <w:r w:rsidRPr="00E5120D">
        <w:rPr>
          <w:rFonts w:ascii="Times New Roman" w:hAnsi="Times New Roman"/>
          <w:b/>
          <w:i/>
          <w:noProof/>
          <w:lang w:val="en-GB"/>
        </w:rPr>
        <w:t xml:space="preserve">General environmental protection measures </w:t>
      </w:r>
    </w:p>
    <w:p w14:paraId="4C2E4B75" w14:textId="77777777" w:rsidR="007059AE" w:rsidRDefault="007059AE" w:rsidP="005A435A">
      <w:pPr>
        <w:pStyle w:val="ListParagraph"/>
        <w:spacing w:after="0"/>
        <w:ind w:left="567"/>
        <w:jc w:val="both"/>
        <w:rPr>
          <w:rFonts w:ascii="Times New Roman" w:hAnsi="Times New Roman"/>
          <w:noProof/>
          <w:lang w:val="en-GB"/>
        </w:rPr>
      </w:pPr>
    </w:p>
    <w:p w14:paraId="4A8063E8" w14:textId="7CA10018" w:rsidR="003F19E5" w:rsidRPr="003F19E5" w:rsidRDefault="003F19E5" w:rsidP="003F19E5">
      <w:pPr>
        <w:pStyle w:val="ListParagraph"/>
        <w:numPr>
          <w:ilvl w:val="0"/>
          <w:numId w:val="5"/>
        </w:numPr>
        <w:spacing w:after="0"/>
        <w:ind w:left="567" w:hanging="567"/>
        <w:jc w:val="both"/>
        <w:rPr>
          <w:rFonts w:ascii="Times New Roman" w:hAnsi="Times New Roman"/>
          <w:noProof/>
          <w:lang w:val="en-GB"/>
        </w:rPr>
      </w:pPr>
      <w:r w:rsidRPr="003F19E5">
        <w:rPr>
          <w:rFonts w:ascii="Times New Roman" w:hAnsi="Times New Roman"/>
          <w:noProof/>
          <w:lang w:val="en-GB"/>
        </w:rPr>
        <w:t xml:space="preserve">Upon the completion of construction of the reservoir, the structure itself and its surroundings shall be regularly maintained </w:t>
      </w:r>
      <w:r w:rsidR="00E37CFC">
        <w:rPr>
          <w:rFonts w:ascii="Times New Roman" w:hAnsi="Times New Roman"/>
          <w:noProof/>
          <w:lang w:val="en-GB"/>
        </w:rPr>
        <w:t>according to the</w:t>
      </w:r>
      <w:r w:rsidRPr="003F19E5">
        <w:rPr>
          <w:rFonts w:ascii="Times New Roman" w:hAnsi="Times New Roman"/>
          <w:noProof/>
          <w:lang w:val="en-GB"/>
        </w:rPr>
        <w:t xml:space="preserve"> Ordinance on reservoir maintenance and use, defining the maintenance and use methods.</w:t>
      </w:r>
    </w:p>
    <w:p w14:paraId="3A858C0E" w14:textId="31BE7944" w:rsidR="003F19E5" w:rsidRPr="003F19E5" w:rsidRDefault="003F19E5" w:rsidP="003F19E5">
      <w:pPr>
        <w:pStyle w:val="ListParagraph"/>
        <w:numPr>
          <w:ilvl w:val="0"/>
          <w:numId w:val="5"/>
        </w:numPr>
        <w:spacing w:after="0"/>
        <w:ind w:left="567" w:hanging="567"/>
        <w:jc w:val="both"/>
        <w:rPr>
          <w:rFonts w:ascii="Times New Roman" w:hAnsi="Times New Roman"/>
          <w:noProof/>
          <w:lang w:val="en-GB"/>
        </w:rPr>
      </w:pPr>
      <w:r w:rsidRPr="003F19E5">
        <w:rPr>
          <w:rFonts w:ascii="Times New Roman" w:hAnsi="Times New Roman"/>
          <w:noProof/>
          <w:lang w:val="en-GB"/>
        </w:rPr>
        <w:t>At the access to the structure,</w:t>
      </w:r>
      <w:r w:rsidR="00E37CFC">
        <w:rPr>
          <w:rFonts w:ascii="Times New Roman" w:hAnsi="Times New Roman"/>
          <w:noProof/>
          <w:lang w:val="en-GB"/>
        </w:rPr>
        <w:t xml:space="preserve"> put up </w:t>
      </w:r>
      <w:r w:rsidRPr="003F19E5">
        <w:rPr>
          <w:rFonts w:ascii="Times New Roman" w:hAnsi="Times New Roman"/>
          <w:noProof/>
          <w:lang w:val="en-GB"/>
        </w:rPr>
        <w:t>a notice specifying the code of conduct in the vicinity of the reservoir (disposal of waste forbidden, lighting of fire forbidden, etc.).</w:t>
      </w:r>
    </w:p>
    <w:p w14:paraId="52989542" w14:textId="77777777" w:rsidR="00AE155E" w:rsidRDefault="00AE155E" w:rsidP="005A435A">
      <w:pPr>
        <w:pStyle w:val="ListParagraph"/>
        <w:spacing w:after="0"/>
        <w:ind w:left="567"/>
        <w:jc w:val="both"/>
        <w:rPr>
          <w:rFonts w:ascii="Times New Roman" w:hAnsi="Times New Roman"/>
          <w:noProof/>
          <w:lang w:val="en-GB"/>
        </w:rPr>
      </w:pPr>
    </w:p>
    <w:p w14:paraId="7F440488" w14:textId="77777777" w:rsidR="00E37CFC" w:rsidRPr="007858A5" w:rsidRDefault="00E37CFC" w:rsidP="00E37CFC">
      <w:pPr>
        <w:pStyle w:val="ListParagraph"/>
        <w:spacing w:after="0"/>
        <w:ind w:left="567"/>
        <w:jc w:val="both"/>
        <w:rPr>
          <w:rFonts w:ascii="Times New Roman" w:hAnsi="Times New Roman"/>
          <w:b/>
          <w:i/>
          <w:noProof/>
          <w:lang w:val="en-GB"/>
        </w:rPr>
      </w:pPr>
      <w:r w:rsidRPr="007858A5">
        <w:rPr>
          <w:rFonts w:ascii="Times New Roman" w:hAnsi="Times New Roman"/>
          <w:b/>
          <w:i/>
          <w:noProof/>
          <w:lang w:val="en-GB"/>
        </w:rPr>
        <w:t>Water and watercourse protection measures</w:t>
      </w:r>
    </w:p>
    <w:p w14:paraId="0081B148" w14:textId="30B9B726" w:rsidR="00AE155E" w:rsidRDefault="00AE155E" w:rsidP="005A435A">
      <w:pPr>
        <w:pStyle w:val="ListParagraph"/>
        <w:spacing w:after="0"/>
        <w:ind w:left="567"/>
        <w:jc w:val="both"/>
        <w:rPr>
          <w:rFonts w:ascii="Times New Roman" w:hAnsi="Times New Roman"/>
          <w:noProof/>
          <w:lang w:val="en-GB"/>
        </w:rPr>
      </w:pPr>
    </w:p>
    <w:p w14:paraId="1FCB1034" w14:textId="7CCDE92C" w:rsidR="002C7790" w:rsidRDefault="002C7790" w:rsidP="002C7790">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Prepare a</w:t>
      </w:r>
      <w:r w:rsidRPr="002C7790">
        <w:rPr>
          <w:rFonts w:ascii="Times New Roman" w:hAnsi="Times New Roman"/>
          <w:noProof/>
          <w:lang w:val="en-GB"/>
        </w:rPr>
        <w:t xml:space="preserve"> Study on Water Protection Zones and</w:t>
      </w:r>
      <w:r>
        <w:rPr>
          <w:rFonts w:ascii="Times New Roman" w:hAnsi="Times New Roman"/>
          <w:noProof/>
          <w:lang w:val="en-GB"/>
        </w:rPr>
        <w:t xml:space="preserve"> define the</w:t>
      </w:r>
      <w:r w:rsidRPr="002C7790">
        <w:rPr>
          <w:rFonts w:ascii="Times New Roman" w:hAnsi="Times New Roman"/>
          <w:noProof/>
          <w:lang w:val="en-GB"/>
        </w:rPr>
        <w:t xml:space="preserve"> water protection areas in accordance with the Ordinance on identification of sanitary water source protection zones (OG 55/02).</w:t>
      </w:r>
    </w:p>
    <w:p w14:paraId="027726A3" w14:textId="6ACFCF57" w:rsidR="009E4939" w:rsidRDefault="00497EED" w:rsidP="002C7790">
      <w:pPr>
        <w:pStyle w:val="ListParagraph"/>
        <w:numPr>
          <w:ilvl w:val="0"/>
          <w:numId w:val="5"/>
        </w:numPr>
        <w:spacing w:after="0"/>
        <w:ind w:left="567" w:hanging="567"/>
        <w:jc w:val="both"/>
        <w:rPr>
          <w:rFonts w:ascii="Times New Roman" w:hAnsi="Times New Roman"/>
          <w:noProof/>
          <w:lang w:val="en-GB"/>
        </w:rPr>
      </w:pPr>
      <w:r w:rsidRPr="00497EED">
        <w:rPr>
          <w:rFonts w:ascii="Times New Roman" w:hAnsi="Times New Roman"/>
          <w:noProof/>
          <w:lang w:val="en-GB"/>
        </w:rPr>
        <w:t xml:space="preserve">In case of cleaning the reservoir, </w:t>
      </w:r>
      <w:r w:rsidR="00E74519">
        <w:rPr>
          <w:rFonts w:ascii="Times New Roman" w:hAnsi="Times New Roman"/>
          <w:noProof/>
          <w:lang w:val="en-GB"/>
        </w:rPr>
        <w:t xml:space="preserve">transport </w:t>
      </w:r>
      <w:r w:rsidRPr="00497EED">
        <w:rPr>
          <w:rFonts w:ascii="Times New Roman" w:hAnsi="Times New Roman"/>
          <w:noProof/>
          <w:lang w:val="en-GB"/>
        </w:rPr>
        <w:t xml:space="preserve">the collected organic sludge to the area outside of the reservoir </w:t>
      </w:r>
      <w:r w:rsidR="00FE1E56">
        <w:rPr>
          <w:rFonts w:ascii="Times New Roman" w:hAnsi="Times New Roman"/>
          <w:noProof/>
          <w:lang w:val="en-GB"/>
        </w:rPr>
        <w:t>area</w:t>
      </w:r>
      <w:r w:rsidR="00E74519">
        <w:rPr>
          <w:rFonts w:ascii="Times New Roman" w:hAnsi="Times New Roman"/>
          <w:noProof/>
          <w:lang w:val="en-GB"/>
        </w:rPr>
        <w:t xml:space="preserve"> in agreement with the competent authorities of the local community.</w:t>
      </w:r>
    </w:p>
    <w:p w14:paraId="344928D6" w14:textId="0BD1F258" w:rsidR="00E74519" w:rsidRPr="002C7790" w:rsidRDefault="00FE1E56" w:rsidP="002C7790">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E</w:t>
      </w:r>
      <w:r w:rsidR="00620F28" w:rsidRPr="00620F28">
        <w:rPr>
          <w:rFonts w:ascii="Times New Roman" w:hAnsi="Times New Roman"/>
          <w:noProof/>
          <w:lang w:val="en-GB"/>
        </w:rPr>
        <w:t>xcess sediment deposited at the upstream sediment retaining dams</w:t>
      </w:r>
      <w:r w:rsidR="00620F28">
        <w:rPr>
          <w:rFonts w:ascii="Times New Roman" w:hAnsi="Times New Roman"/>
          <w:noProof/>
          <w:lang w:val="en-GB"/>
        </w:rPr>
        <w:t xml:space="preserve"> shall be used or</w:t>
      </w:r>
      <w:r w:rsidR="00620F28" w:rsidRPr="00620F28">
        <w:rPr>
          <w:rFonts w:ascii="Times New Roman" w:hAnsi="Times New Roman"/>
          <w:noProof/>
          <w:lang w:val="en-GB"/>
        </w:rPr>
        <w:t xml:space="preserve"> offer</w:t>
      </w:r>
      <w:r w:rsidR="00620F28">
        <w:rPr>
          <w:rFonts w:ascii="Times New Roman" w:hAnsi="Times New Roman"/>
          <w:noProof/>
          <w:lang w:val="en-GB"/>
        </w:rPr>
        <w:t>ed</w:t>
      </w:r>
      <w:r w:rsidR="00620F28" w:rsidRPr="00620F28">
        <w:rPr>
          <w:rFonts w:ascii="Times New Roman" w:hAnsi="Times New Roman"/>
          <w:noProof/>
          <w:lang w:val="en-GB"/>
        </w:rPr>
        <w:t xml:space="preserve"> to the local population</w:t>
      </w:r>
      <w:r w:rsidR="00620F28">
        <w:rPr>
          <w:rFonts w:ascii="Times New Roman" w:hAnsi="Times New Roman"/>
          <w:noProof/>
          <w:lang w:val="en-GB"/>
        </w:rPr>
        <w:t>.</w:t>
      </w:r>
    </w:p>
    <w:p w14:paraId="5FB40CB6" w14:textId="45CA26B5" w:rsidR="00E37CFC" w:rsidRDefault="00E37CFC" w:rsidP="005A435A">
      <w:pPr>
        <w:pStyle w:val="ListParagraph"/>
        <w:spacing w:after="0"/>
        <w:ind w:left="567"/>
        <w:jc w:val="both"/>
        <w:rPr>
          <w:rFonts w:ascii="Times New Roman" w:hAnsi="Times New Roman"/>
          <w:noProof/>
          <w:lang w:val="en-GB"/>
        </w:rPr>
      </w:pPr>
    </w:p>
    <w:p w14:paraId="773BB515" w14:textId="48D6A6E1" w:rsidR="00E37CFC" w:rsidRPr="0059429D" w:rsidRDefault="0059429D" w:rsidP="005A435A">
      <w:pPr>
        <w:pStyle w:val="ListParagraph"/>
        <w:spacing w:after="0"/>
        <w:ind w:left="567"/>
        <w:jc w:val="both"/>
        <w:rPr>
          <w:rFonts w:ascii="Times New Roman" w:hAnsi="Times New Roman"/>
          <w:b/>
          <w:i/>
          <w:noProof/>
          <w:lang w:val="en-GB"/>
        </w:rPr>
      </w:pPr>
      <w:r w:rsidRPr="0059429D">
        <w:rPr>
          <w:rFonts w:ascii="Times New Roman" w:hAnsi="Times New Roman"/>
          <w:b/>
          <w:i/>
          <w:noProof/>
          <w:lang w:val="en-GB"/>
        </w:rPr>
        <w:t>Landscape protection measures</w:t>
      </w:r>
    </w:p>
    <w:p w14:paraId="6DCCD0D0" w14:textId="4F6A74A7" w:rsidR="0059429D" w:rsidRDefault="0059429D" w:rsidP="005A435A">
      <w:pPr>
        <w:pStyle w:val="ListParagraph"/>
        <w:spacing w:after="0"/>
        <w:ind w:left="567"/>
        <w:jc w:val="both"/>
        <w:rPr>
          <w:rFonts w:ascii="Times New Roman" w:hAnsi="Times New Roman"/>
          <w:noProof/>
          <w:lang w:val="en-GB"/>
        </w:rPr>
      </w:pPr>
    </w:p>
    <w:p w14:paraId="420A16A4" w14:textId="7897BF55" w:rsidR="0059429D" w:rsidRDefault="0054007B" w:rsidP="0054007B">
      <w:pPr>
        <w:pStyle w:val="ListParagraph"/>
        <w:numPr>
          <w:ilvl w:val="0"/>
          <w:numId w:val="5"/>
        </w:numPr>
        <w:spacing w:after="0"/>
        <w:ind w:left="567" w:hanging="567"/>
        <w:jc w:val="both"/>
        <w:rPr>
          <w:rFonts w:ascii="Times New Roman" w:hAnsi="Times New Roman"/>
          <w:noProof/>
          <w:lang w:val="en-GB"/>
        </w:rPr>
      </w:pPr>
      <w:r w:rsidRPr="0054007B">
        <w:rPr>
          <w:rFonts w:ascii="Times New Roman" w:hAnsi="Times New Roman"/>
          <w:noProof/>
          <w:lang w:val="en-GB"/>
        </w:rPr>
        <w:t xml:space="preserve">The area surrounding the reservoir shall be developed in such a way to preserve </w:t>
      </w:r>
      <w:r>
        <w:rPr>
          <w:rFonts w:ascii="Times New Roman" w:hAnsi="Times New Roman"/>
          <w:noProof/>
          <w:lang w:val="en-GB"/>
        </w:rPr>
        <w:t>the features</w:t>
      </w:r>
      <w:r w:rsidRPr="0054007B">
        <w:rPr>
          <w:rFonts w:ascii="Times New Roman" w:hAnsi="Times New Roman"/>
          <w:noProof/>
          <w:lang w:val="en-GB"/>
        </w:rPr>
        <w:t xml:space="preserve"> of the </w:t>
      </w:r>
      <w:r>
        <w:rPr>
          <w:rFonts w:ascii="Times New Roman" w:hAnsi="Times New Roman"/>
          <w:noProof/>
          <w:lang w:val="en-GB"/>
        </w:rPr>
        <w:t>surrounding</w:t>
      </w:r>
      <w:r w:rsidRPr="0054007B">
        <w:rPr>
          <w:rFonts w:ascii="Times New Roman" w:hAnsi="Times New Roman"/>
          <w:noProof/>
          <w:lang w:val="en-GB"/>
        </w:rPr>
        <w:t xml:space="preserve"> landscape </w:t>
      </w:r>
      <w:r>
        <w:rPr>
          <w:rFonts w:ascii="Times New Roman" w:hAnsi="Times New Roman"/>
          <w:noProof/>
          <w:lang w:val="en-GB"/>
        </w:rPr>
        <w:t>and shall be maintained in accordance with the landscaping design.</w:t>
      </w:r>
    </w:p>
    <w:p w14:paraId="65A55177" w14:textId="439770BE" w:rsidR="002753CB" w:rsidRDefault="002753CB" w:rsidP="005A435A">
      <w:pPr>
        <w:pStyle w:val="ListParagraph"/>
        <w:spacing w:after="0"/>
        <w:ind w:left="567"/>
        <w:jc w:val="both"/>
        <w:rPr>
          <w:rFonts w:ascii="Times New Roman" w:hAnsi="Times New Roman"/>
          <w:noProof/>
          <w:lang w:val="en-GB"/>
        </w:rPr>
      </w:pPr>
    </w:p>
    <w:p w14:paraId="23CD008B" w14:textId="1327667F" w:rsidR="00F22DB5" w:rsidRPr="00F22DB5" w:rsidRDefault="00F22DB5" w:rsidP="00F22DB5">
      <w:pPr>
        <w:tabs>
          <w:tab w:val="left" w:pos="567"/>
        </w:tabs>
        <w:spacing w:after="0"/>
        <w:jc w:val="both"/>
        <w:rPr>
          <w:rFonts w:ascii="Times New Roman" w:hAnsi="Times New Roman"/>
          <w:noProof/>
          <w:lang w:val="en-GB"/>
        </w:rPr>
      </w:pPr>
      <w:r w:rsidRPr="00F22DB5">
        <w:rPr>
          <w:rFonts w:ascii="Times New Roman" w:hAnsi="Times New Roman"/>
          <w:b/>
          <w:noProof/>
          <w:lang w:val="en-GB"/>
        </w:rPr>
        <w:t>1.4</w:t>
      </w:r>
      <w:r w:rsidRPr="00F22DB5">
        <w:rPr>
          <w:rFonts w:ascii="Times New Roman" w:hAnsi="Times New Roman"/>
          <w:b/>
          <w:noProof/>
          <w:lang w:val="en-GB"/>
        </w:rPr>
        <w:tab/>
        <w:t>Environmental protection measures in case of accidents</w:t>
      </w:r>
    </w:p>
    <w:p w14:paraId="11996F63" w14:textId="77777777" w:rsidR="002753CB" w:rsidRDefault="002753CB" w:rsidP="005A435A">
      <w:pPr>
        <w:pStyle w:val="ListParagraph"/>
        <w:spacing w:after="0"/>
        <w:ind w:left="567"/>
        <w:jc w:val="both"/>
        <w:rPr>
          <w:rFonts w:ascii="Times New Roman" w:hAnsi="Times New Roman"/>
          <w:noProof/>
          <w:lang w:val="en-GB"/>
        </w:rPr>
      </w:pPr>
    </w:p>
    <w:p w14:paraId="46295445" w14:textId="6F385EF8" w:rsidR="002753CB" w:rsidRDefault="00F22DB5" w:rsidP="00F22DB5">
      <w:pPr>
        <w:pStyle w:val="ListParagraph"/>
        <w:numPr>
          <w:ilvl w:val="0"/>
          <w:numId w:val="5"/>
        </w:numPr>
        <w:spacing w:after="0"/>
        <w:ind w:left="567" w:hanging="567"/>
        <w:jc w:val="both"/>
        <w:rPr>
          <w:rFonts w:ascii="Times New Roman" w:hAnsi="Times New Roman"/>
          <w:noProof/>
          <w:lang w:val="en-GB"/>
        </w:rPr>
      </w:pPr>
      <w:r>
        <w:rPr>
          <w:rFonts w:ascii="Times New Roman" w:hAnsi="Times New Roman"/>
          <w:noProof/>
          <w:lang w:val="en-GB"/>
        </w:rPr>
        <w:t xml:space="preserve">Prepare an </w:t>
      </w:r>
      <w:r w:rsidRPr="00F22DB5">
        <w:rPr>
          <w:rFonts w:ascii="Times New Roman" w:hAnsi="Times New Roman"/>
          <w:noProof/>
          <w:lang w:val="en-GB"/>
        </w:rPr>
        <w:t xml:space="preserve">Operating plan for the implementation of measures in the event of </w:t>
      </w:r>
      <w:r w:rsidRPr="00535522">
        <w:rPr>
          <w:rFonts w:ascii="Times New Roman" w:hAnsi="Times New Roman"/>
          <w:noProof/>
          <w:lang w:val="en-GB"/>
        </w:rPr>
        <w:t>sudden</w:t>
      </w:r>
      <w:r w:rsidRPr="00F22DB5">
        <w:rPr>
          <w:rFonts w:ascii="Times New Roman" w:hAnsi="Times New Roman"/>
          <w:noProof/>
          <w:lang w:val="en-GB"/>
        </w:rPr>
        <w:t xml:space="preserve"> water pollution in accordance with the National Water Protection Plan (OG 8/99) and </w:t>
      </w:r>
      <w:r>
        <w:rPr>
          <w:rFonts w:ascii="Times New Roman" w:hAnsi="Times New Roman"/>
          <w:noProof/>
          <w:lang w:val="en-GB"/>
        </w:rPr>
        <w:t>use it</w:t>
      </w:r>
      <w:r w:rsidRPr="00F22DB5">
        <w:rPr>
          <w:rFonts w:ascii="Times New Roman" w:hAnsi="Times New Roman"/>
          <w:noProof/>
          <w:lang w:val="en-GB"/>
        </w:rPr>
        <w:t xml:space="preserve"> even after system completion</w:t>
      </w:r>
      <w:r>
        <w:rPr>
          <w:rFonts w:ascii="Times New Roman" w:hAnsi="Times New Roman"/>
          <w:noProof/>
          <w:lang w:val="en-GB"/>
        </w:rPr>
        <w:t>.</w:t>
      </w:r>
    </w:p>
    <w:p w14:paraId="079AEA5F" w14:textId="0165E02C" w:rsidR="00F22DB5" w:rsidRPr="003332A1" w:rsidRDefault="003332A1" w:rsidP="001F72A0">
      <w:pPr>
        <w:pStyle w:val="ListParagraph"/>
        <w:numPr>
          <w:ilvl w:val="0"/>
          <w:numId w:val="5"/>
        </w:numPr>
        <w:spacing w:after="0"/>
        <w:ind w:left="567" w:hanging="567"/>
        <w:jc w:val="both"/>
        <w:rPr>
          <w:rFonts w:ascii="Times New Roman" w:hAnsi="Times New Roman"/>
          <w:noProof/>
          <w:lang w:val="en-GB"/>
        </w:rPr>
      </w:pPr>
      <w:r w:rsidRPr="003332A1">
        <w:rPr>
          <w:rFonts w:ascii="Times New Roman" w:hAnsi="Times New Roman"/>
          <w:noProof/>
          <w:lang w:val="en-GB"/>
        </w:rPr>
        <w:t xml:space="preserve">Comply with the Detailed Design of Public Alert and Information System </w:t>
      </w:r>
      <w:r>
        <w:rPr>
          <w:rFonts w:ascii="Times New Roman" w:hAnsi="Times New Roman"/>
          <w:noProof/>
          <w:lang w:val="en-GB"/>
        </w:rPr>
        <w:t>– Šumetlica Dam (</w:t>
      </w:r>
      <w:r w:rsidRPr="003332A1">
        <w:rPr>
          <w:rFonts w:ascii="Times New Roman" w:hAnsi="Times New Roman"/>
          <w:noProof/>
          <w:lang w:val="en-GB"/>
        </w:rPr>
        <w:t>verified by the National Protection and Rescue Directorate, Service for System 112, Department for Public Alert System and Operational Technique in July 2007</w:t>
      </w:r>
      <w:r>
        <w:rPr>
          <w:rFonts w:ascii="Times New Roman" w:hAnsi="Times New Roman"/>
          <w:noProof/>
          <w:lang w:val="en-GB"/>
        </w:rPr>
        <w:t>).</w:t>
      </w:r>
    </w:p>
    <w:p w14:paraId="40899BBD" w14:textId="7C0CE99D" w:rsidR="004911B8" w:rsidRDefault="004911B8" w:rsidP="004911B8">
      <w:pPr>
        <w:spacing w:after="0"/>
        <w:jc w:val="both"/>
        <w:rPr>
          <w:rFonts w:ascii="Times New Roman" w:hAnsi="Times New Roman"/>
          <w:noProof/>
          <w:lang w:val="en-GB"/>
        </w:rPr>
      </w:pPr>
    </w:p>
    <w:p w14:paraId="166B147D" w14:textId="3AEC7737" w:rsidR="004911B8" w:rsidRPr="00B263BE" w:rsidRDefault="004911B8" w:rsidP="00B263BE">
      <w:pPr>
        <w:pStyle w:val="ListParagraph"/>
        <w:numPr>
          <w:ilvl w:val="0"/>
          <w:numId w:val="4"/>
        </w:numPr>
        <w:spacing w:after="0"/>
        <w:ind w:left="567" w:hanging="567"/>
        <w:rPr>
          <w:rFonts w:ascii="Times New Roman" w:hAnsi="Times New Roman"/>
          <w:b/>
          <w:noProof/>
          <w:lang w:val="en-GB"/>
        </w:rPr>
      </w:pPr>
      <w:r w:rsidRPr="00B263BE">
        <w:rPr>
          <w:rFonts w:ascii="Times New Roman" w:hAnsi="Times New Roman"/>
          <w:b/>
          <w:noProof/>
          <w:lang w:val="en-GB"/>
        </w:rPr>
        <w:t>ENVIRONMENTAL MONITORING PROGRAMME</w:t>
      </w:r>
    </w:p>
    <w:p w14:paraId="1CA64988" w14:textId="143092E9" w:rsidR="004911B8" w:rsidRDefault="004911B8" w:rsidP="004911B8">
      <w:pPr>
        <w:spacing w:after="0"/>
        <w:jc w:val="both"/>
        <w:rPr>
          <w:rFonts w:ascii="Times New Roman" w:hAnsi="Times New Roman"/>
          <w:noProof/>
          <w:lang w:val="en-GB"/>
        </w:rPr>
      </w:pPr>
    </w:p>
    <w:p w14:paraId="025D0158" w14:textId="2CABE5CF" w:rsidR="00B263BE" w:rsidRDefault="00B263BE" w:rsidP="002914BA">
      <w:pPr>
        <w:tabs>
          <w:tab w:val="left" w:pos="567"/>
        </w:tabs>
        <w:spacing w:after="0"/>
        <w:ind w:left="567" w:hanging="567"/>
        <w:rPr>
          <w:rFonts w:ascii="Times New Roman" w:hAnsi="Times New Roman"/>
          <w:noProof/>
          <w:lang w:val="en-GB"/>
        </w:rPr>
      </w:pPr>
      <w:r>
        <w:rPr>
          <w:rFonts w:ascii="Times New Roman" w:hAnsi="Times New Roman"/>
          <w:noProof/>
          <w:lang w:val="en-GB"/>
        </w:rPr>
        <w:t>2.1</w:t>
      </w:r>
      <w:r>
        <w:rPr>
          <w:rFonts w:ascii="Times New Roman" w:hAnsi="Times New Roman"/>
          <w:noProof/>
          <w:lang w:val="en-GB"/>
        </w:rPr>
        <w:tab/>
      </w:r>
      <w:r w:rsidRPr="00B263BE">
        <w:rPr>
          <w:rFonts w:ascii="Times New Roman" w:hAnsi="Times New Roman"/>
          <w:noProof/>
          <w:lang w:val="en-GB"/>
        </w:rPr>
        <w:t>Monitor</w:t>
      </w:r>
      <w:r w:rsidR="002914BA">
        <w:rPr>
          <w:rFonts w:ascii="Times New Roman" w:hAnsi="Times New Roman"/>
          <w:noProof/>
          <w:lang w:val="en-GB"/>
        </w:rPr>
        <w:t>ing</w:t>
      </w:r>
      <w:r w:rsidRPr="00B263BE">
        <w:rPr>
          <w:rFonts w:ascii="Times New Roman" w:hAnsi="Times New Roman"/>
          <w:noProof/>
          <w:lang w:val="en-GB"/>
        </w:rPr>
        <w:t xml:space="preserve"> the</w:t>
      </w:r>
      <w:r>
        <w:rPr>
          <w:rFonts w:ascii="Times New Roman" w:hAnsi="Times New Roman"/>
          <w:noProof/>
          <w:lang w:val="en-GB"/>
        </w:rPr>
        <w:t xml:space="preserve"> quantities of water in the Šumetlica wa</w:t>
      </w:r>
      <w:r w:rsidR="00FA5352">
        <w:rPr>
          <w:rFonts w:ascii="Times New Roman" w:hAnsi="Times New Roman"/>
          <w:noProof/>
          <w:lang w:val="en-GB"/>
        </w:rPr>
        <w:t>tercourse</w:t>
      </w:r>
    </w:p>
    <w:p w14:paraId="6BC438A8" w14:textId="0E6B9CE6" w:rsidR="00B263BE" w:rsidRPr="00B263BE" w:rsidRDefault="00B263BE" w:rsidP="00B263BE">
      <w:pPr>
        <w:tabs>
          <w:tab w:val="left" w:pos="567"/>
        </w:tabs>
        <w:ind w:left="567" w:hanging="567"/>
        <w:rPr>
          <w:rFonts w:ascii="Times New Roman" w:hAnsi="Times New Roman"/>
          <w:noProof/>
          <w:lang w:val="en-GB"/>
        </w:rPr>
      </w:pPr>
      <w:r>
        <w:rPr>
          <w:rFonts w:ascii="Times New Roman" w:hAnsi="Times New Roman"/>
          <w:noProof/>
          <w:lang w:val="en-GB"/>
        </w:rPr>
        <w:tab/>
        <w:t xml:space="preserve">Monitor the </w:t>
      </w:r>
      <w:r w:rsidRPr="00B263BE">
        <w:rPr>
          <w:rFonts w:ascii="Times New Roman" w:hAnsi="Times New Roman"/>
          <w:noProof/>
          <w:lang w:val="en-GB"/>
        </w:rPr>
        <w:t xml:space="preserve">water level </w:t>
      </w:r>
      <w:r>
        <w:rPr>
          <w:rFonts w:ascii="Times New Roman" w:hAnsi="Times New Roman"/>
          <w:noProof/>
          <w:lang w:val="en-GB"/>
        </w:rPr>
        <w:t>in the Šumetlica watercourse</w:t>
      </w:r>
      <w:r w:rsidRPr="00B263BE">
        <w:rPr>
          <w:rFonts w:ascii="Times New Roman" w:hAnsi="Times New Roman"/>
          <w:noProof/>
          <w:lang w:val="en-GB"/>
        </w:rPr>
        <w:t xml:space="preserve"> </w:t>
      </w:r>
      <w:r>
        <w:rPr>
          <w:rFonts w:ascii="Times New Roman" w:hAnsi="Times New Roman"/>
          <w:noProof/>
          <w:lang w:val="en-GB"/>
        </w:rPr>
        <w:t xml:space="preserve">downstream at the </w:t>
      </w:r>
      <w:r w:rsidRPr="00B263BE">
        <w:rPr>
          <w:rFonts w:ascii="Times New Roman" w:hAnsi="Times New Roman"/>
          <w:noProof/>
          <w:lang w:val="en-GB"/>
        </w:rPr>
        <w:t>water level gauge.</w:t>
      </w:r>
    </w:p>
    <w:p w14:paraId="2680B95B" w14:textId="0A054616" w:rsidR="004911B8" w:rsidRDefault="002914BA" w:rsidP="003400C9">
      <w:pPr>
        <w:tabs>
          <w:tab w:val="left" w:pos="567"/>
        </w:tabs>
        <w:spacing w:after="0"/>
        <w:jc w:val="both"/>
        <w:rPr>
          <w:rFonts w:ascii="Times New Roman" w:hAnsi="Times New Roman"/>
          <w:noProof/>
          <w:lang w:val="en-GB"/>
        </w:rPr>
      </w:pPr>
      <w:r>
        <w:rPr>
          <w:rFonts w:ascii="Times New Roman" w:hAnsi="Times New Roman"/>
          <w:noProof/>
          <w:lang w:val="en-GB"/>
        </w:rPr>
        <w:t>2.2</w:t>
      </w:r>
      <w:r>
        <w:rPr>
          <w:rFonts w:ascii="Times New Roman" w:hAnsi="Times New Roman"/>
          <w:noProof/>
          <w:lang w:val="en-GB"/>
        </w:rPr>
        <w:tab/>
      </w:r>
      <w:r w:rsidR="003400C9">
        <w:rPr>
          <w:rFonts w:ascii="Times New Roman" w:hAnsi="Times New Roman"/>
          <w:noProof/>
          <w:lang w:val="en-GB"/>
        </w:rPr>
        <w:t>R</w:t>
      </w:r>
      <w:r>
        <w:rPr>
          <w:rFonts w:ascii="Times New Roman" w:hAnsi="Times New Roman"/>
          <w:noProof/>
          <w:lang w:val="en-GB"/>
        </w:rPr>
        <w:t>eservoir and dam</w:t>
      </w:r>
      <w:r w:rsidR="003400C9" w:rsidRPr="003400C9">
        <w:rPr>
          <w:rFonts w:ascii="Times New Roman" w:hAnsi="Times New Roman"/>
          <w:noProof/>
          <w:lang w:val="en-GB"/>
        </w:rPr>
        <w:t xml:space="preserve"> </w:t>
      </w:r>
      <w:r w:rsidR="003400C9">
        <w:rPr>
          <w:rFonts w:ascii="Times New Roman" w:hAnsi="Times New Roman"/>
          <w:noProof/>
          <w:lang w:val="en-GB"/>
        </w:rPr>
        <w:t>m</w:t>
      </w:r>
      <w:r w:rsidR="003400C9">
        <w:rPr>
          <w:rFonts w:ascii="Times New Roman" w:hAnsi="Times New Roman"/>
          <w:noProof/>
          <w:lang w:val="en-GB"/>
        </w:rPr>
        <w:t>onitoring</w:t>
      </w:r>
    </w:p>
    <w:p w14:paraId="3488681F" w14:textId="7A3AAB99" w:rsidR="007D1997" w:rsidRDefault="007A628E" w:rsidP="007A628E">
      <w:pPr>
        <w:tabs>
          <w:tab w:val="left" w:pos="567"/>
        </w:tabs>
        <w:ind w:left="567" w:hanging="567"/>
        <w:jc w:val="both"/>
        <w:rPr>
          <w:rFonts w:ascii="Times New Roman" w:hAnsi="Times New Roman"/>
          <w:noProof/>
          <w:lang w:val="en-GB"/>
        </w:rPr>
      </w:pPr>
      <w:r>
        <w:rPr>
          <w:rFonts w:ascii="Times New Roman" w:hAnsi="Times New Roman"/>
          <w:noProof/>
          <w:lang w:val="en-GB"/>
        </w:rPr>
        <w:tab/>
      </w:r>
      <w:r w:rsidR="002914BA">
        <w:rPr>
          <w:rFonts w:ascii="Times New Roman" w:hAnsi="Times New Roman"/>
          <w:noProof/>
          <w:lang w:val="en-GB"/>
        </w:rPr>
        <w:t xml:space="preserve">Monitor the quality  </w:t>
      </w:r>
      <w:r w:rsidRPr="007A628E">
        <w:rPr>
          <w:rFonts w:ascii="Times New Roman" w:hAnsi="Times New Roman"/>
          <w:noProof/>
          <w:lang w:val="en-GB"/>
        </w:rPr>
        <w:t>of water in the reservoir according to the schedule defined by Hrvatske vode, at least 4 times per year, by analysing the mandatory parameters under the Regulation on water classification (OG 77/98</w:t>
      </w:r>
      <w:r>
        <w:rPr>
          <w:rFonts w:ascii="Times New Roman" w:hAnsi="Times New Roman"/>
          <w:noProof/>
          <w:lang w:val="en-GB"/>
        </w:rPr>
        <w:t>).</w:t>
      </w:r>
    </w:p>
    <w:p w14:paraId="1A43B3DA" w14:textId="64CBD127" w:rsidR="007A628E" w:rsidRDefault="007A628E" w:rsidP="00164B65">
      <w:pPr>
        <w:tabs>
          <w:tab w:val="left" w:pos="567"/>
        </w:tabs>
        <w:ind w:left="567" w:hanging="567"/>
        <w:jc w:val="both"/>
        <w:rPr>
          <w:rFonts w:ascii="Times New Roman" w:hAnsi="Times New Roman"/>
          <w:noProof/>
          <w:lang w:val="en-GB"/>
        </w:rPr>
      </w:pPr>
      <w:r>
        <w:rPr>
          <w:rFonts w:ascii="Times New Roman" w:hAnsi="Times New Roman"/>
          <w:noProof/>
          <w:lang w:val="en-GB"/>
        </w:rPr>
        <w:t>2.3</w:t>
      </w:r>
      <w:r>
        <w:rPr>
          <w:rFonts w:ascii="Times New Roman" w:hAnsi="Times New Roman"/>
          <w:noProof/>
          <w:lang w:val="en-GB"/>
        </w:rPr>
        <w:tab/>
        <w:t xml:space="preserve">Monitor the dam structure pursuant to the </w:t>
      </w:r>
      <w:r w:rsidR="00164B65">
        <w:rPr>
          <w:rFonts w:ascii="Times New Roman" w:hAnsi="Times New Roman"/>
          <w:noProof/>
          <w:lang w:val="en-GB"/>
        </w:rPr>
        <w:t>Design on technical observation of the dam and the reservoir.</w:t>
      </w:r>
    </w:p>
    <w:p w14:paraId="7A23B076" w14:textId="45E4304F" w:rsidR="00164B65" w:rsidRDefault="00164B65" w:rsidP="00164B65">
      <w:pPr>
        <w:tabs>
          <w:tab w:val="left" w:pos="567"/>
        </w:tabs>
        <w:ind w:left="567" w:hanging="567"/>
        <w:rPr>
          <w:rFonts w:ascii="Times New Roman" w:hAnsi="Times New Roman"/>
          <w:noProof/>
          <w:lang w:val="en-GB"/>
        </w:rPr>
      </w:pPr>
      <w:r>
        <w:rPr>
          <w:rFonts w:ascii="Times New Roman" w:hAnsi="Times New Roman"/>
          <w:noProof/>
          <w:lang w:val="en-GB"/>
        </w:rPr>
        <w:t>2.4</w:t>
      </w:r>
      <w:r>
        <w:rPr>
          <w:rFonts w:ascii="Times New Roman" w:hAnsi="Times New Roman"/>
          <w:noProof/>
          <w:lang w:val="en-GB"/>
        </w:rPr>
        <w:tab/>
        <w:t xml:space="preserve">Establish </w:t>
      </w:r>
      <w:r w:rsidRPr="00164B65">
        <w:rPr>
          <w:rFonts w:ascii="Times New Roman" w:hAnsi="Times New Roman"/>
          <w:noProof/>
          <w:lang w:val="en-GB"/>
        </w:rPr>
        <w:t xml:space="preserve">a small </w:t>
      </w:r>
      <w:r>
        <w:rPr>
          <w:rFonts w:ascii="Times New Roman" w:hAnsi="Times New Roman"/>
          <w:noProof/>
          <w:lang w:val="en-GB"/>
        </w:rPr>
        <w:t>weather</w:t>
      </w:r>
      <w:r w:rsidRPr="00164B65">
        <w:rPr>
          <w:rFonts w:ascii="Times New Roman" w:hAnsi="Times New Roman"/>
          <w:noProof/>
          <w:lang w:val="en-GB"/>
        </w:rPr>
        <w:t xml:space="preserve"> station</w:t>
      </w:r>
      <w:r>
        <w:rPr>
          <w:rFonts w:ascii="Times New Roman" w:hAnsi="Times New Roman"/>
          <w:noProof/>
          <w:lang w:val="en-GB"/>
        </w:rPr>
        <w:t xml:space="preserve"> in the immediate dam area.</w:t>
      </w:r>
    </w:p>
    <w:p w14:paraId="364D271C" w14:textId="77777777" w:rsidR="00164B65" w:rsidRDefault="00164B65" w:rsidP="00164B65">
      <w:pPr>
        <w:tabs>
          <w:tab w:val="left" w:pos="567"/>
        </w:tabs>
        <w:spacing w:after="0"/>
        <w:ind w:left="567" w:hanging="567"/>
        <w:rPr>
          <w:rFonts w:ascii="Times New Roman" w:hAnsi="Times New Roman"/>
          <w:noProof/>
          <w:lang w:val="en-GB"/>
        </w:rPr>
      </w:pPr>
      <w:r>
        <w:rPr>
          <w:rFonts w:ascii="Times New Roman" w:hAnsi="Times New Roman"/>
          <w:noProof/>
          <w:lang w:val="en-GB"/>
        </w:rPr>
        <w:t>2.5</w:t>
      </w:r>
      <w:r>
        <w:rPr>
          <w:rFonts w:ascii="Times New Roman" w:hAnsi="Times New Roman"/>
          <w:noProof/>
          <w:lang w:val="en-GB"/>
        </w:rPr>
        <w:tab/>
      </w:r>
      <w:r w:rsidRPr="00164B65">
        <w:rPr>
          <w:rFonts w:ascii="Times New Roman" w:hAnsi="Times New Roman"/>
          <w:noProof/>
          <w:lang w:val="en-GB"/>
        </w:rPr>
        <w:t>Monitoring of flood barriers</w:t>
      </w:r>
    </w:p>
    <w:p w14:paraId="727E541C" w14:textId="5B6BBF9F" w:rsidR="00164B65" w:rsidRDefault="00164B65" w:rsidP="00164B65">
      <w:pPr>
        <w:tabs>
          <w:tab w:val="left" w:pos="567"/>
        </w:tabs>
        <w:ind w:left="567" w:hanging="567"/>
        <w:rPr>
          <w:rFonts w:ascii="Times New Roman" w:hAnsi="Times New Roman"/>
          <w:noProof/>
          <w:lang w:val="en-GB"/>
        </w:rPr>
      </w:pPr>
      <w:r>
        <w:rPr>
          <w:rFonts w:ascii="Times New Roman" w:hAnsi="Times New Roman"/>
          <w:noProof/>
          <w:lang w:val="en-GB"/>
        </w:rPr>
        <w:tab/>
      </w:r>
      <w:r w:rsidRPr="00164B65">
        <w:rPr>
          <w:rFonts w:ascii="Times New Roman" w:hAnsi="Times New Roman"/>
          <w:noProof/>
          <w:lang w:val="en-GB"/>
        </w:rPr>
        <w:t>Monitor the condition of flood barriers in order to identify the frequency of required cleaning</w:t>
      </w:r>
      <w:r>
        <w:rPr>
          <w:rFonts w:ascii="Times New Roman" w:hAnsi="Times New Roman"/>
          <w:noProof/>
          <w:lang w:val="en-GB"/>
        </w:rPr>
        <w:t>.</w:t>
      </w:r>
    </w:p>
    <w:p w14:paraId="4FA3134C" w14:textId="77777777" w:rsidR="00164B65" w:rsidRPr="00164B65" w:rsidRDefault="00164B65" w:rsidP="00164B65">
      <w:pPr>
        <w:tabs>
          <w:tab w:val="left" w:pos="567"/>
        </w:tabs>
        <w:ind w:left="567" w:hanging="567"/>
        <w:rPr>
          <w:rFonts w:ascii="Times New Roman" w:hAnsi="Times New Roman"/>
          <w:noProof/>
          <w:lang w:val="en-GB"/>
        </w:rPr>
      </w:pPr>
    </w:p>
    <w:p w14:paraId="29152D4A" w14:textId="0B11A159" w:rsidR="00EC17C9" w:rsidRPr="00FA5352" w:rsidRDefault="0014539D" w:rsidP="00164B65">
      <w:pPr>
        <w:pStyle w:val="ListParagraph"/>
        <w:numPr>
          <w:ilvl w:val="0"/>
          <w:numId w:val="1"/>
        </w:numPr>
        <w:spacing w:after="0"/>
        <w:ind w:left="567" w:hanging="567"/>
        <w:jc w:val="both"/>
        <w:rPr>
          <w:rFonts w:ascii="Times New Roman" w:hAnsi="Times New Roman"/>
          <w:b/>
          <w:noProof/>
          <w:lang w:val="en-GB"/>
        </w:rPr>
      </w:pPr>
      <w:r w:rsidRPr="00164B65">
        <w:rPr>
          <w:rFonts w:ascii="Times New Roman" w:hAnsi="Times New Roman"/>
          <w:b/>
          <w:noProof/>
          <w:lang w:val="en-GB"/>
        </w:rPr>
        <w:t xml:space="preserve">The </w:t>
      </w:r>
      <w:r w:rsidRPr="00E72FB7">
        <w:rPr>
          <w:rFonts w:ascii="Times New Roman" w:hAnsi="Times New Roman"/>
          <w:b/>
          <w:noProof/>
          <w:lang w:val="en-GB"/>
        </w:rPr>
        <w:t>developer</w:t>
      </w:r>
      <w:r w:rsidRPr="00164B65">
        <w:rPr>
          <w:rFonts w:ascii="Times New Roman" w:hAnsi="Times New Roman"/>
          <w:b/>
          <w:noProof/>
          <w:lang w:val="en-GB"/>
        </w:rPr>
        <w:t xml:space="preserve">, </w:t>
      </w:r>
      <w:r w:rsidR="00164B65">
        <w:rPr>
          <w:rFonts w:ascii="Times New Roman" w:hAnsi="Times New Roman"/>
          <w:b/>
          <w:noProof/>
          <w:lang w:val="en-GB"/>
        </w:rPr>
        <w:t>company “Komunalac” d.o.o. Pakrac</w:t>
      </w:r>
      <w:r w:rsidR="003675CC" w:rsidRPr="00164B65">
        <w:rPr>
          <w:rFonts w:ascii="Times New Roman" w:hAnsi="Times New Roman"/>
          <w:b/>
          <w:noProof/>
          <w:lang w:val="en-GB"/>
        </w:rPr>
        <w:t xml:space="preserve">, </w:t>
      </w:r>
      <w:r w:rsidR="003675CC" w:rsidRPr="00E72FB7">
        <w:rPr>
          <w:rFonts w:ascii="Times New Roman" w:hAnsi="Times New Roman"/>
          <w:b/>
          <w:noProof/>
          <w:lang w:val="en-GB"/>
        </w:rPr>
        <w:t xml:space="preserve">shall </w:t>
      </w:r>
      <w:r w:rsidR="00164B65">
        <w:rPr>
          <w:rFonts w:ascii="Times New Roman" w:hAnsi="Times New Roman"/>
          <w:b/>
          <w:noProof/>
          <w:lang w:val="en-GB"/>
        </w:rPr>
        <w:t>make sure that the</w:t>
      </w:r>
      <w:r w:rsidR="00EC17C9" w:rsidRPr="00E72FB7">
        <w:rPr>
          <w:rFonts w:ascii="Times New Roman" w:hAnsi="Times New Roman"/>
          <w:b/>
          <w:noProof/>
          <w:lang w:val="en-GB"/>
        </w:rPr>
        <w:t xml:space="preserve"> </w:t>
      </w:r>
      <w:r w:rsidR="00164B65">
        <w:rPr>
          <w:rFonts w:ascii="Times New Roman" w:hAnsi="Times New Roman"/>
          <w:b/>
          <w:noProof/>
          <w:lang w:val="en-GB"/>
        </w:rPr>
        <w:t xml:space="preserve">defined </w:t>
      </w:r>
      <w:r w:rsidR="00EC17C9" w:rsidRPr="00E72FB7">
        <w:rPr>
          <w:rFonts w:ascii="Times New Roman" w:hAnsi="Times New Roman"/>
          <w:b/>
          <w:noProof/>
          <w:lang w:val="en-GB"/>
        </w:rPr>
        <w:t xml:space="preserve">environmental protection </w:t>
      </w:r>
      <w:r w:rsidR="00164B65">
        <w:rPr>
          <w:rFonts w:ascii="Times New Roman" w:hAnsi="Times New Roman"/>
          <w:b/>
          <w:noProof/>
          <w:lang w:val="en-GB"/>
        </w:rPr>
        <w:t>measures and environmental monitoring programme are implemented</w:t>
      </w:r>
      <w:r w:rsidR="00EC17C9" w:rsidRPr="00164B65">
        <w:rPr>
          <w:rFonts w:ascii="Times New Roman" w:hAnsi="Times New Roman"/>
          <w:b/>
          <w:noProof/>
          <w:lang w:val="en-GB"/>
        </w:rPr>
        <w:t>.</w:t>
      </w:r>
    </w:p>
    <w:p w14:paraId="2C7747ED" w14:textId="77777777" w:rsidR="00DA781B" w:rsidRPr="00E72FB7" w:rsidRDefault="007D1997" w:rsidP="00475C9F">
      <w:pPr>
        <w:spacing w:after="0"/>
        <w:jc w:val="both"/>
        <w:rPr>
          <w:rFonts w:ascii="Times New Roman" w:hAnsi="Times New Roman"/>
          <w:b/>
          <w:noProof/>
          <w:lang w:val="en-GB"/>
        </w:rPr>
      </w:pPr>
      <w:r w:rsidRPr="00E72FB7">
        <w:rPr>
          <w:rFonts w:ascii="Times New Roman" w:hAnsi="Times New Roman"/>
          <w:noProof/>
          <w:lang w:val="en-GB"/>
        </w:rPr>
        <w:tab/>
      </w:r>
    </w:p>
    <w:p w14:paraId="770F12FB" w14:textId="77777777" w:rsidR="00E54358" w:rsidRPr="00E72FB7" w:rsidRDefault="00BE42A2" w:rsidP="00BE42A2">
      <w:pPr>
        <w:spacing w:after="0"/>
        <w:jc w:val="center"/>
        <w:rPr>
          <w:rFonts w:ascii="Times New Roman" w:hAnsi="Times New Roman"/>
          <w:b/>
          <w:noProof/>
          <w:lang w:val="en-GB"/>
        </w:rPr>
      </w:pPr>
      <w:r w:rsidRPr="00E72FB7">
        <w:rPr>
          <w:rFonts w:ascii="Times New Roman" w:hAnsi="Times New Roman"/>
          <w:b/>
          <w:noProof/>
          <w:lang w:val="en-GB"/>
        </w:rPr>
        <w:t>Justification</w:t>
      </w:r>
    </w:p>
    <w:p w14:paraId="185816C1" w14:textId="77777777" w:rsidR="00BE42A2" w:rsidRPr="00E72FB7" w:rsidRDefault="00BE42A2" w:rsidP="00BE42A2">
      <w:pPr>
        <w:spacing w:after="0"/>
        <w:jc w:val="both"/>
        <w:rPr>
          <w:rFonts w:ascii="Times New Roman" w:hAnsi="Times New Roman"/>
          <w:b/>
          <w:noProof/>
          <w:lang w:val="en-GB"/>
        </w:rPr>
      </w:pPr>
    </w:p>
    <w:p w14:paraId="781A6EF2" w14:textId="126C13B1" w:rsidR="00902A50" w:rsidRDefault="003F12EB" w:rsidP="00164B65">
      <w:pPr>
        <w:spacing w:after="0"/>
        <w:jc w:val="both"/>
        <w:rPr>
          <w:rFonts w:ascii="Times New Roman" w:hAnsi="Times New Roman"/>
          <w:noProof/>
          <w:lang w:val="en-GB"/>
        </w:rPr>
      </w:pPr>
      <w:r w:rsidRPr="00E72FB7">
        <w:rPr>
          <w:rFonts w:ascii="Times New Roman" w:hAnsi="Times New Roman"/>
          <w:noProof/>
          <w:lang w:val="en-GB"/>
        </w:rPr>
        <w:t>T</w:t>
      </w:r>
      <w:r w:rsidR="00BE42A2" w:rsidRPr="00E72FB7">
        <w:rPr>
          <w:rFonts w:ascii="Times New Roman" w:hAnsi="Times New Roman"/>
          <w:noProof/>
          <w:lang w:val="en-GB"/>
        </w:rPr>
        <w:t xml:space="preserve">he developer, </w:t>
      </w:r>
      <w:r w:rsidR="00D45566" w:rsidRPr="00D45566">
        <w:rPr>
          <w:rFonts w:ascii="Times New Roman" w:hAnsi="Times New Roman"/>
          <w:noProof/>
          <w:lang w:val="en-GB"/>
        </w:rPr>
        <w:t>company “Komunalac” d.o.o. Pakrac,</w:t>
      </w:r>
      <w:r w:rsidR="00BE42A2" w:rsidRPr="00E72FB7">
        <w:rPr>
          <w:rFonts w:ascii="Times New Roman" w:hAnsi="Times New Roman"/>
          <w:noProof/>
          <w:lang w:val="en-GB"/>
        </w:rPr>
        <w:t xml:space="preserve"> submitted on 2</w:t>
      </w:r>
      <w:r w:rsidR="00D45566">
        <w:rPr>
          <w:rFonts w:ascii="Times New Roman" w:hAnsi="Times New Roman"/>
          <w:noProof/>
          <w:lang w:val="en-GB"/>
        </w:rPr>
        <w:t>1</w:t>
      </w:r>
      <w:r w:rsidR="00BE42A2" w:rsidRPr="00E72FB7">
        <w:rPr>
          <w:rFonts w:ascii="Times New Roman" w:hAnsi="Times New Roman"/>
          <w:noProof/>
          <w:lang w:val="en-GB"/>
        </w:rPr>
        <w:t xml:space="preserve"> </w:t>
      </w:r>
      <w:r w:rsidR="00D45566">
        <w:rPr>
          <w:rFonts w:ascii="Times New Roman" w:hAnsi="Times New Roman"/>
          <w:noProof/>
          <w:lang w:val="en-GB"/>
        </w:rPr>
        <w:t>September</w:t>
      </w:r>
      <w:r w:rsidR="007F5AC7" w:rsidRPr="00E72FB7">
        <w:rPr>
          <w:rFonts w:ascii="Times New Roman" w:hAnsi="Times New Roman"/>
          <w:noProof/>
          <w:lang w:val="en-GB"/>
        </w:rPr>
        <w:t xml:space="preserve"> </w:t>
      </w:r>
      <w:r w:rsidR="00BE42A2" w:rsidRPr="00E72FB7">
        <w:rPr>
          <w:rFonts w:ascii="Times New Roman" w:hAnsi="Times New Roman"/>
          <w:noProof/>
          <w:lang w:val="en-GB"/>
        </w:rPr>
        <w:t>20</w:t>
      </w:r>
      <w:r w:rsidR="007F5AC7" w:rsidRPr="00E72FB7">
        <w:rPr>
          <w:rFonts w:ascii="Times New Roman" w:hAnsi="Times New Roman"/>
          <w:noProof/>
          <w:lang w:val="en-GB"/>
        </w:rPr>
        <w:t>07</w:t>
      </w:r>
      <w:r w:rsidR="00BE42A2" w:rsidRPr="00E72FB7">
        <w:rPr>
          <w:rFonts w:ascii="Times New Roman" w:hAnsi="Times New Roman"/>
          <w:noProof/>
          <w:lang w:val="en-GB"/>
        </w:rPr>
        <w:t xml:space="preserve"> a </w:t>
      </w:r>
      <w:r w:rsidR="00BE42A2" w:rsidRPr="00B164E2">
        <w:rPr>
          <w:rFonts w:ascii="Times New Roman" w:hAnsi="Times New Roman"/>
          <w:noProof/>
          <w:lang w:val="en-GB"/>
        </w:rPr>
        <w:t>request</w:t>
      </w:r>
      <w:r w:rsidR="00BE42A2" w:rsidRPr="00E72FB7">
        <w:rPr>
          <w:rFonts w:ascii="Times New Roman" w:hAnsi="Times New Roman"/>
          <w:noProof/>
          <w:lang w:val="en-GB"/>
        </w:rPr>
        <w:t xml:space="preserve"> </w:t>
      </w:r>
      <w:r w:rsidR="004302BD" w:rsidRPr="00E72FB7">
        <w:rPr>
          <w:rFonts w:ascii="Times New Roman" w:hAnsi="Times New Roman"/>
          <w:noProof/>
          <w:lang w:val="en-GB"/>
        </w:rPr>
        <w:t>for a</w:t>
      </w:r>
      <w:r w:rsidR="005E77CD">
        <w:rPr>
          <w:rFonts w:ascii="Times New Roman" w:hAnsi="Times New Roman"/>
          <w:noProof/>
          <w:lang w:val="en-GB"/>
        </w:rPr>
        <w:t xml:space="preserve">n </w:t>
      </w:r>
      <w:r w:rsidR="00B95850" w:rsidRPr="00E72FB7">
        <w:rPr>
          <w:rFonts w:ascii="Times New Roman" w:hAnsi="Times New Roman"/>
          <w:noProof/>
          <w:lang w:val="en-GB"/>
        </w:rPr>
        <w:t xml:space="preserve">environmental impact assessment </w:t>
      </w:r>
      <w:r w:rsidR="00D63584" w:rsidRPr="00E72FB7">
        <w:rPr>
          <w:rFonts w:ascii="Times New Roman" w:hAnsi="Times New Roman"/>
          <w:noProof/>
          <w:lang w:val="en-GB"/>
        </w:rPr>
        <w:t>(EIA)</w:t>
      </w:r>
      <w:r w:rsidR="005E77CD">
        <w:rPr>
          <w:rFonts w:ascii="Times New Roman" w:hAnsi="Times New Roman"/>
          <w:noProof/>
          <w:lang w:val="en-GB"/>
        </w:rPr>
        <w:t xml:space="preserve"> procedure</w:t>
      </w:r>
      <w:r w:rsidR="00D63584" w:rsidRPr="00E72FB7">
        <w:rPr>
          <w:rFonts w:ascii="Times New Roman" w:hAnsi="Times New Roman"/>
          <w:noProof/>
          <w:lang w:val="en-GB"/>
        </w:rPr>
        <w:t xml:space="preserve"> </w:t>
      </w:r>
      <w:r w:rsidR="00D45566">
        <w:rPr>
          <w:rFonts w:ascii="Times New Roman" w:hAnsi="Times New Roman"/>
          <w:noProof/>
          <w:lang w:val="en-GB"/>
        </w:rPr>
        <w:t xml:space="preserve">for the Šumetlica reservoir project. </w:t>
      </w:r>
      <w:r w:rsidR="00B164E2">
        <w:rPr>
          <w:rFonts w:ascii="Times New Roman" w:hAnsi="Times New Roman"/>
          <w:noProof/>
          <w:lang w:val="en-GB"/>
        </w:rPr>
        <w:t>The request was</w:t>
      </w:r>
      <w:r w:rsidR="005E77CD">
        <w:rPr>
          <w:rFonts w:ascii="Times New Roman" w:hAnsi="Times New Roman"/>
          <w:noProof/>
          <w:lang w:val="en-GB"/>
        </w:rPr>
        <w:t xml:space="preserve"> accompanied by </w:t>
      </w:r>
      <w:r w:rsidR="00902A50">
        <w:rPr>
          <w:rFonts w:ascii="Times New Roman" w:hAnsi="Times New Roman"/>
          <w:noProof/>
          <w:lang w:val="en-GB"/>
        </w:rPr>
        <w:t>an</w:t>
      </w:r>
      <w:r w:rsidR="005E77CD">
        <w:rPr>
          <w:rFonts w:ascii="Times New Roman" w:hAnsi="Times New Roman"/>
          <w:noProof/>
          <w:lang w:val="en-GB"/>
        </w:rPr>
        <w:t xml:space="preserve"> </w:t>
      </w:r>
      <w:r w:rsidR="00D63584" w:rsidRPr="00E72FB7">
        <w:rPr>
          <w:rFonts w:ascii="Times New Roman" w:hAnsi="Times New Roman"/>
          <w:noProof/>
          <w:lang w:val="en-GB"/>
        </w:rPr>
        <w:t xml:space="preserve">Environmental Impact Study (EIS) prepared by the company </w:t>
      </w:r>
      <w:r w:rsidR="00902A50">
        <w:rPr>
          <w:rFonts w:ascii="Times New Roman" w:hAnsi="Times New Roman"/>
          <w:noProof/>
          <w:lang w:val="en-GB"/>
        </w:rPr>
        <w:t>Hidroing d.o.o. Osijek.</w:t>
      </w:r>
    </w:p>
    <w:p w14:paraId="573C166F" w14:textId="77777777" w:rsidR="00902A50" w:rsidRDefault="00902A50" w:rsidP="00164B65">
      <w:pPr>
        <w:spacing w:after="0"/>
        <w:jc w:val="both"/>
        <w:rPr>
          <w:rFonts w:ascii="Times New Roman" w:hAnsi="Times New Roman"/>
          <w:noProof/>
          <w:lang w:val="en-GB"/>
        </w:rPr>
      </w:pPr>
    </w:p>
    <w:p w14:paraId="2ECEEC6C" w14:textId="2568C2B0" w:rsidR="00B667EB" w:rsidRDefault="00902A50" w:rsidP="00B74A6A">
      <w:pPr>
        <w:spacing w:after="0"/>
        <w:jc w:val="both"/>
        <w:rPr>
          <w:rFonts w:ascii="Times New Roman" w:hAnsi="Times New Roman"/>
          <w:noProof/>
          <w:lang w:val="en-GB"/>
        </w:rPr>
      </w:pPr>
      <w:r>
        <w:rPr>
          <w:rFonts w:ascii="Times New Roman" w:hAnsi="Times New Roman"/>
          <w:noProof/>
          <w:lang w:val="en-GB"/>
        </w:rPr>
        <w:t>The</w:t>
      </w:r>
      <w:r w:rsidR="00DA2666" w:rsidRPr="00E72FB7">
        <w:rPr>
          <w:rFonts w:ascii="Times New Roman" w:hAnsi="Times New Roman"/>
          <w:noProof/>
          <w:lang w:val="en-GB"/>
        </w:rPr>
        <w:t xml:space="preserve"> Ministry of Environmental Protection, Physical Planning and Construction</w:t>
      </w:r>
      <w:r w:rsidR="004634F9" w:rsidRPr="00E72FB7">
        <w:rPr>
          <w:rFonts w:ascii="Times New Roman" w:hAnsi="Times New Roman"/>
          <w:noProof/>
          <w:lang w:val="en-GB"/>
        </w:rPr>
        <w:t xml:space="preserve"> </w:t>
      </w:r>
      <w:r w:rsidR="00DA2666" w:rsidRPr="00E72FB7">
        <w:rPr>
          <w:rFonts w:ascii="Times New Roman" w:hAnsi="Times New Roman"/>
          <w:noProof/>
          <w:lang w:val="en-GB"/>
        </w:rPr>
        <w:t xml:space="preserve">issued a Decision (Class: </w:t>
      </w:r>
      <w:r w:rsidR="00C12CCB">
        <w:rPr>
          <w:rFonts w:ascii="Times New Roman" w:hAnsi="Times New Roman"/>
          <w:noProof/>
          <w:lang w:val="en-GB"/>
        </w:rPr>
        <w:t>UP/I-351-03/07</w:t>
      </w:r>
      <w:r w:rsidR="004634F9" w:rsidRPr="00E72FB7">
        <w:rPr>
          <w:rFonts w:ascii="Times New Roman" w:hAnsi="Times New Roman"/>
          <w:noProof/>
          <w:lang w:val="en-GB"/>
        </w:rPr>
        <w:t>-0</w:t>
      </w:r>
      <w:r w:rsidR="00C12CCB">
        <w:rPr>
          <w:rFonts w:ascii="Times New Roman" w:hAnsi="Times New Roman"/>
          <w:noProof/>
          <w:lang w:val="en-GB"/>
        </w:rPr>
        <w:t>2/147</w:t>
      </w:r>
      <w:r w:rsidR="004634F9" w:rsidRPr="00E72FB7">
        <w:rPr>
          <w:rFonts w:ascii="Times New Roman" w:hAnsi="Times New Roman"/>
          <w:noProof/>
          <w:lang w:val="en-GB"/>
        </w:rPr>
        <w:t>;</w:t>
      </w:r>
      <w:r w:rsidR="00DA2666" w:rsidRPr="00E72FB7">
        <w:rPr>
          <w:rFonts w:ascii="Times New Roman" w:hAnsi="Times New Roman"/>
          <w:noProof/>
          <w:lang w:val="en-GB"/>
        </w:rPr>
        <w:t xml:space="preserve"> Reg. No.</w:t>
      </w:r>
      <w:r w:rsidR="004634F9" w:rsidRPr="00E72FB7">
        <w:rPr>
          <w:rFonts w:ascii="Times New Roman" w:hAnsi="Times New Roman"/>
          <w:noProof/>
          <w:lang w:val="en-GB"/>
        </w:rPr>
        <w:t>: 531-0</w:t>
      </w:r>
      <w:r w:rsidR="00C12CCB">
        <w:rPr>
          <w:rFonts w:ascii="Times New Roman" w:hAnsi="Times New Roman"/>
          <w:noProof/>
          <w:lang w:val="en-GB"/>
        </w:rPr>
        <w:t>8-1-1-</w:t>
      </w:r>
      <w:r w:rsidR="004634F9" w:rsidRPr="00E72FB7">
        <w:rPr>
          <w:rFonts w:ascii="Times New Roman" w:hAnsi="Times New Roman"/>
          <w:noProof/>
          <w:lang w:val="en-GB"/>
        </w:rPr>
        <w:t>0</w:t>
      </w:r>
      <w:r w:rsidR="00C12CCB">
        <w:rPr>
          <w:rFonts w:ascii="Times New Roman" w:hAnsi="Times New Roman"/>
          <w:noProof/>
          <w:lang w:val="en-GB"/>
        </w:rPr>
        <w:t>2</w:t>
      </w:r>
      <w:r w:rsidR="004634F9" w:rsidRPr="00E72FB7">
        <w:rPr>
          <w:rFonts w:ascii="Times New Roman" w:hAnsi="Times New Roman"/>
          <w:noProof/>
          <w:lang w:val="en-GB"/>
        </w:rPr>
        <w:t>-</w:t>
      </w:r>
      <w:r w:rsidR="00C12CCB">
        <w:rPr>
          <w:rFonts w:ascii="Times New Roman" w:hAnsi="Times New Roman"/>
          <w:noProof/>
          <w:lang w:val="en-GB"/>
        </w:rPr>
        <w:t>07-3, dated 29 October 2007</w:t>
      </w:r>
      <w:r w:rsidR="00DA2666" w:rsidRPr="00E72FB7">
        <w:rPr>
          <w:rFonts w:ascii="Times New Roman" w:hAnsi="Times New Roman"/>
          <w:noProof/>
          <w:lang w:val="en-GB"/>
        </w:rPr>
        <w:t xml:space="preserve">) </w:t>
      </w:r>
      <w:r w:rsidR="00C12CCB">
        <w:rPr>
          <w:rFonts w:ascii="Times New Roman" w:hAnsi="Times New Roman"/>
          <w:noProof/>
          <w:lang w:val="en-GB"/>
        </w:rPr>
        <w:t xml:space="preserve">appointing </w:t>
      </w:r>
      <w:r w:rsidR="00856360" w:rsidRPr="00E72FB7">
        <w:rPr>
          <w:rFonts w:ascii="Times New Roman" w:hAnsi="Times New Roman"/>
          <w:noProof/>
          <w:lang w:val="en-GB"/>
        </w:rPr>
        <w:t xml:space="preserve">a Commission </w:t>
      </w:r>
      <w:r w:rsidR="00C12CCB">
        <w:rPr>
          <w:rFonts w:ascii="Times New Roman" w:hAnsi="Times New Roman"/>
          <w:noProof/>
          <w:lang w:val="en-GB"/>
        </w:rPr>
        <w:t xml:space="preserve">to assess the </w:t>
      </w:r>
      <w:r w:rsidR="00EC6F4E">
        <w:rPr>
          <w:rFonts w:ascii="Times New Roman" w:hAnsi="Times New Roman"/>
          <w:noProof/>
          <w:lang w:val="en-GB"/>
        </w:rPr>
        <w:t xml:space="preserve">project’s impact </w:t>
      </w:r>
      <w:r w:rsidR="00C12CCB">
        <w:rPr>
          <w:rFonts w:ascii="Times New Roman" w:hAnsi="Times New Roman"/>
          <w:noProof/>
          <w:lang w:val="en-GB"/>
        </w:rPr>
        <w:t>on the environment</w:t>
      </w:r>
      <w:r w:rsidR="00856360" w:rsidRPr="00E72FB7">
        <w:rPr>
          <w:rFonts w:ascii="Times New Roman" w:hAnsi="Times New Roman"/>
          <w:noProof/>
          <w:lang w:val="en-GB"/>
        </w:rPr>
        <w:t>.</w:t>
      </w:r>
    </w:p>
    <w:p w14:paraId="2C55D823" w14:textId="77777777" w:rsidR="00C12CCB" w:rsidRDefault="00C12CCB" w:rsidP="00C12CCB">
      <w:pPr>
        <w:spacing w:after="0"/>
        <w:jc w:val="both"/>
        <w:rPr>
          <w:rFonts w:ascii="Times New Roman" w:hAnsi="Times New Roman"/>
          <w:noProof/>
          <w:lang w:val="en-GB"/>
        </w:rPr>
      </w:pPr>
    </w:p>
    <w:p w14:paraId="5350C85F" w14:textId="53C75CD3" w:rsidR="00F06AAB" w:rsidRDefault="00DA4A67" w:rsidP="00C12CCB">
      <w:pPr>
        <w:spacing w:after="0"/>
        <w:jc w:val="both"/>
        <w:rPr>
          <w:rFonts w:ascii="Times New Roman" w:hAnsi="Times New Roman"/>
          <w:noProof/>
          <w:lang w:val="en-GB"/>
        </w:rPr>
      </w:pPr>
      <w:r w:rsidRPr="00C12CCB">
        <w:rPr>
          <w:rFonts w:ascii="Times New Roman" w:hAnsi="Times New Roman"/>
          <w:noProof/>
          <w:lang w:val="en-GB"/>
        </w:rPr>
        <w:t>The</w:t>
      </w:r>
      <w:r w:rsidR="00C12CCB">
        <w:rPr>
          <w:rFonts w:ascii="Times New Roman" w:hAnsi="Times New Roman"/>
          <w:noProof/>
          <w:lang w:val="en-GB"/>
        </w:rPr>
        <w:t xml:space="preserve"> Commission held three meetings. On the </w:t>
      </w:r>
      <w:r w:rsidRPr="00C12CCB">
        <w:rPr>
          <w:rFonts w:ascii="Times New Roman" w:hAnsi="Times New Roman"/>
          <w:noProof/>
          <w:lang w:val="en-GB"/>
        </w:rPr>
        <w:t xml:space="preserve"> </w:t>
      </w:r>
      <w:r w:rsidR="00C12CCB">
        <w:rPr>
          <w:rFonts w:ascii="Times New Roman" w:hAnsi="Times New Roman"/>
          <w:noProof/>
          <w:lang w:val="en-GB"/>
        </w:rPr>
        <w:t xml:space="preserve">first meeting held on 30 October 2007, the Commission concluded that the EIS had to be revised according to the comments of the Commission members and that due to weaknesses in the Study its technical soundness cannot be analysed. The second meeting of the Commission was held on 20 December 2007, but it was interrupted because the author of the EIS failed to comply with all the comments of the Commission members presented at the preceding meeting. </w:t>
      </w:r>
      <w:r w:rsidR="00C12CCB">
        <w:rPr>
          <w:rFonts w:ascii="Times New Roman" w:hAnsi="Times New Roman"/>
          <w:noProof/>
          <w:lang w:val="en-GB"/>
        </w:rPr>
        <w:lastRenderedPageBreak/>
        <w:t xml:space="preserve">The second meeting continued on 27 February 2008, when the Commission members accepted the EIS as technically sound and decided to </w:t>
      </w:r>
      <w:r w:rsidR="000A5A9B" w:rsidRPr="00C12CCB">
        <w:rPr>
          <w:rFonts w:ascii="Times New Roman" w:hAnsi="Times New Roman"/>
          <w:noProof/>
          <w:lang w:val="en-GB"/>
        </w:rPr>
        <w:t xml:space="preserve">send </w:t>
      </w:r>
      <w:r w:rsidR="00C12CCB">
        <w:rPr>
          <w:rFonts w:ascii="Times New Roman" w:hAnsi="Times New Roman"/>
          <w:noProof/>
          <w:lang w:val="en-GB"/>
        </w:rPr>
        <w:t>it</w:t>
      </w:r>
      <w:r w:rsidR="000A5A9B" w:rsidRPr="00C12CCB">
        <w:rPr>
          <w:rFonts w:ascii="Times New Roman" w:hAnsi="Times New Roman"/>
          <w:noProof/>
          <w:lang w:val="en-GB"/>
        </w:rPr>
        <w:t xml:space="preserve"> to public inspection.</w:t>
      </w:r>
    </w:p>
    <w:p w14:paraId="2240EB63" w14:textId="32BD26B3" w:rsidR="00C12CCB" w:rsidRDefault="00C12CCB" w:rsidP="00C12CCB">
      <w:pPr>
        <w:spacing w:after="0"/>
        <w:jc w:val="both"/>
        <w:rPr>
          <w:rFonts w:ascii="Times New Roman" w:hAnsi="Times New Roman"/>
          <w:noProof/>
          <w:lang w:val="en-GB"/>
        </w:rPr>
      </w:pPr>
    </w:p>
    <w:p w14:paraId="1D827D0B" w14:textId="79C8FF74" w:rsidR="00C12CCB" w:rsidRDefault="00C12CCB" w:rsidP="00C12CCB">
      <w:pPr>
        <w:spacing w:after="0"/>
        <w:jc w:val="both"/>
        <w:rPr>
          <w:rFonts w:ascii="Times New Roman" w:hAnsi="Times New Roman"/>
          <w:noProof/>
          <w:lang w:val="en-GB"/>
        </w:rPr>
      </w:pPr>
      <w:r>
        <w:rPr>
          <w:rFonts w:ascii="Times New Roman" w:hAnsi="Times New Roman"/>
          <w:noProof/>
          <w:lang w:val="en-GB"/>
        </w:rPr>
        <w:t xml:space="preserve">The EIS was available for public inspection for 14 days, from 4 April 2008 to 18 April 2008, on the territory of the town of Pakrac. Public consultation was held on 15 April 2008, starting at 11 am on the premises of the Pakrac Town Hall. </w:t>
      </w:r>
      <w:r w:rsidR="009B5A4B" w:rsidRPr="009B5A4B">
        <w:rPr>
          <w:rFonts w:ascii="Times New Roman" w:hAnsi="Times New Roman"/>
          <w:noProof/>
          <w:lang w:val="en-GB"/>
        </w:rPr>
        <w:t xml:space="preserve">A notice about the public inspection </w:t>
      </w:r>
      <w:r w:rsidR="009B5A4B">
        <w:rPr>
          <w:rFonts w:ascii="Times New Roman" w:hAnsi="Times New Roman"/>
          <w:noProof/>
          <w:lang w:val="en-GB"/>
        </w:rPr>
        <w:t xml:space="preserve">and public consultation </w:t>
      </w:r>
      <w:r w:rsidR="009B5A4B" w:rsidRPr="009B5A4B">
        <w:rPr>
          <w:rFonts w:ascii="Times New Roman" w:hAnsi="Times New Roman"/>
          <w:noProof/>
          <w:lang w:val="en-GB"/>
        </w:rPr>
        <w:t xml:space="preserve">was published in the daily Večernji list </w:t>
      </w:r>
      <w:r w:rsidR="009B5A4B">
        <w:rPr>
          <w:rFonts w:ascii="Times New Roman" w:hAnsi="Times New Roman"/>
          <w:noProof/>
          <w:lang w:val="en-GB"/>
        </w:rPr>
        <w:t>and on notice boards of the town of P</w:t>
      </w:r>
      <w:r w:rsidR="007245FD">
        <w:rPr>
          <w:rFonts w:ascii="Times New Roman" w:hAnsi="Times New Roman"/>
          <w:noProof/>
          <w:lang w:val="en-GB"/>
        </w:rPr>
        <w:t>akrac and the Gornja Šumetlica Local C</w:t>
      </w:r>
      <w:r w:rsidR="009B5A4B">
        <w:rPr>
          <w:rFonts w:ascii="Times New Roman" w:hAnsi="Times New Roman"/>
          <w:noProof/>
          <w:lang w:val="en-GB"/>
        </w:rPr>
        <w:t xml:space="preserve">ommittee. </w:t>
      </w:r>
      <w:r w:rsidR="00F11FFE">
        <w:rPr>
          <w:rFonts w:ascii="Times New Roman" w:hAnsi="Times New Roman"/>
          <w:noProof/>
          <w:lang w:val="en-GB"/>
        </w:rPr>
        <w:t xml:space="preserve">The public inspection was coordinated by the Spatial Planning Institute of Požega-Slavonia County. During the public inspection, no written comments were received. </w:t>
      </w:r>
    </w:p>
    <w:p w14:paraId="2C9ABE0A" w14:textId="5B1F6000" w:rsidR="00F11FFE" w:rsidRDefault="00F11FFE" w:rsidP="00C12CCB">
      <w:pPr>
        <w:spacing w:after="0"/>
        <w:jc w:val="both"/>
        <w:rPr>
          <w:rFonts w:ascii="Times New Roman" w:hAnsi="Times New Roman"/>
          <w:noProof/>
          <w:lang w:val="en-GB"/>
        </w:rPr>
      </w:pPr>
    </w:p>
    <w:p w14:paraId="5DB2CC92" w14:textId="57392245" w:rsidR="00F11FFE" w:rsidRPr="00C12CCB" w:rsidRDefault="00F11FFE" w:rsidP="00C12CCB">
      <w:pPr>
        <w:spacing w:after="0"/>
        <w:jc w:val="both"/>
        <w:rPr>
          <w:rFonts w:ascii="Times New Roman" w:hAnsi="Times New Roman"/>
          <w:noProof/>
          <w:lang w:val="en-GB"/>
        </w:rPr>
      </w:pPr>
      <w:r>
        <w:rPr>
          <w:rFonts w:ascii="Times New Roman" w:hAnsi="Times New Roman"/>
          <w:noProof/>
          <w:lang w:val="en-GB"/>
        </w:rPr>
        <w:t>Th</w:t>
      </w:r>
      <w:r w:rsidR="0051011D">
        <w:rPr>
          <w:rFonts w:ascii="Times New Roman" w:hAnsi="Times New Roman"/>
          <w:noProof/>
          <w:lang w:val="en-GB"/>
        </w:rPr>
        <w:t>e third meeting of the Commission</w:t>
      </w:r>
      <w:r>
        <w:rPr>
          <w:rFonts w:ascii="Times New Roman" w:hAnsi="Times New Roman"/>
          <w:noProof/>
          <w:lang w:val="en-GB"/>
        </w:rPr>
        <w:t xml:space="preserve"> was held </w:t>
      </w:r>
      <w:r w:rsidR="00BA4F43">
        <w:rPr>
          <w:rFonts w:ascii="Times New Roman" w:hAnsi="Times New Roman"/>
          <w:noProof/>
          <w:lang w:val="en-GB"/>
        </w:rPr>
        <w:t>on 10 June 2008, when the Commission members reached a conclusion assessing the planned project as environmentally acceptable provided that the environmental protection measures and environmental monitoring programme are implemented, as specified in the Commission’s Conclusion.</w:t>
      </w:r>
    </w:p>
    <w:p w14:paraId="5156B7E1" w14:textId="7E154743" w:rsidR="00F94C36" w:rsidRDefault="00F94C36" w:rsidP="00F94C36">
      <w:pPr>
        <w:spacing w:after="0"/>
        <w:jc w:val="both"/>
        <w:rPr>
          <w:rFonts w:ascii="Times New Roman" w:hAnsi="Times New Roman"/>
          <w:noProof/>
          <w:lang w:val="en-GB"/>
        </w:rPr>
      </w:pPr>
    </w:p>
    <w:p w14:paraId="115BE308" w14:textId="471AC38D" w:rsidR="00BA4F43" w:rsidRPr="00BA4F43" w:rsidRDefault="00BA4F43" w:rsidP="00F94C36">
      <w:pPr>
        <w:spacing w:after="0"/>
        <w:jc w:val="both"/>
        <w:rPr>
          <w:rFonts w:ascii="Times New Roman" w:hAnsi="Times New Roman"/>
          <w:b/>
          <w:noProof/>
          <w:lang w:val="en-GB"/>
        </w:rPr>
      </w:pPr>
      <w:r w:rsidRPr="00BA4F43">
        <w:rPr>
          <w:rFonts w:ascii="Times New Roman" w:hAnsi="Times New Roman"/>
          <w:b/>
          <w:noProof/>
          <w:lang w:val="en-GB"/>
        </w:rPr>
        <w:t>The Commission justified the project as follows:</w:t>
      </w:r>
    </w:p>
    <w:p w14:paraId="78E76694" w14:textId="77777777" w:rsidR="00BA4F43" w:rsidRPr="00E72FB7" w:rsidRDefault="00BA4F43" w:rsidP="00F94C36">
      <w:pPr>
        <w:spacing w:after="0"/>
        <w:jc w:val="both"/>
        <w:rPr>
          <w:rFonts w:ascii="Times New Roman" w:hAnsi="Times New Roman"/>
          <w:noProof/>
          <w:lang w:val="en-GB"/>
        </w:rPr>
      </w:pPr>
    </w:p>
    <w:p w14:paraId="51A6A659" w14:textId="10305F20" w:rsidR="00D6449B" w:rsidRPr="00E72FB7" w:rsidRDefault="00BC314B" w:rsidP="00D6449B">
      <w:pPr>
        <w:spacing w:after="0"/>
        <w:jc w:val="both"/>
        <w:rPr>
          <w:rFonts w:ascii="Times New Roman" w:hAnsi="Times New Roman"/>
          <w:noProof/>
          <w:lang w:val="en-GB"/>
        </w:rPr>
      </w:pPr>
      <w:r>
        <w:rPr>
          <w:rFonts w:ascii="Times New Roman" w:hAnsi="Times New Roman"/>
          <w:noProof/>
          <w:lang w:val="en-GB"/>
        </w:rPr>
        <w:t>The Šumetlica dam is located upstream of the village of Gornja Šumetlica and a drinking water treatment plant, and downstream of the existing water intake facility</w:t>
      </w:r>
      <w:r w:rsidR="00033CED">
        <w:rPr>
          <w:rFonts w:ascii="Times New Roman" w:hAnsi="Times New Roman"/>
          <w:noProof/>
          <w:lang w:val="en-GB"/>
        </w:rPr>
        <w:t xml:space="preserve">, by means of which water quality is ensured, as it doesn’t get polluted since there are no settlements upstream. It was also </w:t>
      </w:r>
      <w:r w:rsidR="00583005">
        <w:rPr>
          <w:rFonts w:ascii="Times New Roman" w:hAnsi="Times New Roman"/>
          <w:noProof/>
          <w:lang w:val="en-GB"/>
        </w:rPr>
        <w:t>assessed</w:t>
      </w:r>
      <w:r w:rsidR="00033CED">
        <w:rPr>
          <w:rFonts w:ascii="Times New Roman" w:hAnsi="Times New Roman"/>
          <w:noProof/>
          <w:lang w:val="en-GB"/>
        </w:rPr>
        <w:t xml:space="preserve"> that this profile can meet the required quantities of water for water supply. </w:t>
      </w:r>
    </w:p>
    <w:p w14:paraId="2193EA02" w14:textId="0D85620F" w:rsidR="00605C58" w:rsidRDefault="00605C58" w:rsidP="00605C58">
      <w:pPr>
        <w:spacing w:after="0"/>
        <w:jc w:val="both"/>
        <w:rPr>
          <w:rFonts w:ascii="Times New Roman" w:hAnsi="Times New Roman"/>
          <w:noProof/>
          <w:lang w:val="en-GB"/>
        </w:rPr>
      </w:pPr>
    </w:p>
    <w:p w14:paraId="510F8D86" w14:textId="2726E482" w:rsidR="00003C74" w:rsidRDefault="00003C74" w:rsidP="00605C58">
      <w:pPr>
        <w:spacing w:after="0"/>
        <w:jc w:val="both"/>
        <w:rPr>
          <w:rFonts w:ascii="Times New Roman" w:hAnsi="Times New Roman"/>
          <w:noProof/>
          <w:lang w:val="en-GB"/>
        </w:rPr>
      </w:pPr>
      <w:r>
        <w:rPr>
          <w:rFonts w:ascii="Times New Roman" w:hAnsi="Times New Roman"/>
          <w:noProof/>
          <w:lang w:val="en-GB"/>
        </w:rPr>
        <w:t xml:space="preserve">The purpose of building a reservoir on the Šumetlica watercourse is to </w:t>
      </w:r>
      <w:r w:rsidR="00673E3A">
        <w:rPr>
          <w:rFonts w:ascii="Times New Roman" w:hAnsi="Times New Roman"/>
          <w:noProof/>
          <w:lang w:val="en-GB"/>
        </w:rPr>
        <w:t>secure the supply of</w:t>
      </w:r>
      <w:r>
        <w:rPr>
          <w:rFonts w:ascii="Times New Roman" w:hAnsi="Times New Roman"/>
          <w:noProof/>
          <w:lang w:val="en-GB"/>
        </w:rPr>
        <w:t xml:space="preserve"> water to the Pakrac and Lipik areas. The Šumetlica reservoir is formed by damming the valley at watercourse station 5+300 rkm from its confluence with the Pakra, and lies immediately upstream of t</w:t>
      </w:r>
      <w:r w:rsidR="00673E3A">
        <w:rPr>
          <w:rFonts w:ascii="Times New Roman" w:hAnsi="Times New Roman"/>
          <w:noProof/>
          <w:lang w:val="en-GB"/>
        </w:rPr>
        <w:t>he village of Gornja Šumetlica.</w:t>
      </w:r>
      <w:r>
        <w:rPr>
          <w:rFonts w:ascii="Times New Roman" w:hAnsi="Times New Roman"/>
          <w:noProof/>
          <w:lang w:val="en-GB"/>
        </w:rPr>
        <w:t xml:space="preserve"> </w:t>
      </w:r>
      <w:r w:rsidR="00673E3A">
        <w:rPr>
          <w:rFonts w:ascii="Times New Roman" w:hAnsi="Times New Roman"/>
          <w:noProof/>
          <w:lang w:val="en-GB"/>
        </w:rPr>
        <w:t>Selection of the</w:t>
      </w:r>
      <w:r w:rsidR="00673E3A" w:rsidRPr="00673E3A">
        <w:rPr>
          <w:rFonts w:ascii="Times New Roman" w:hAnsi="Times New Roman"/>
          <w:noProof/>
          <w:lang w:val="en-GB"/>
        </w:rPr>
        <w:t xml:space="preserve"> location is conditioned by the width of the valley</w:t>
      </w:r>
      <w:r w:rsidR="00673E3A">
        <w:rPr>
          <w:rFonts w:ascii="Times New Roman" w:hAnsi="Times New Roman"/>
          <w:noProof/>
          <w:lang w:val="en-GB"/>
        </w:rPr>
        <w:t>,</w:t>
      </w:r>
      <w:r w:rsidR="00673E3A" w:rsidRPr="00673E3A">
        <w:rPr>
          <w:rFonts w:ascii="Times New Roman" w:hAnsi="Times New Roman"/>
          <w:noProof/>
          <w:lang w:val="en-GB"/>
        </w:rPr>
        <w:t xml:space="preserve"> geological and hydrogeological </w:t>
      </w:r>
      <w:r w:rsidR="00673E3A">
        <w:rPr>
          <w:rFonts w:ascii="Times New Roman" w:hAnsi="Times New Roman"/>
          <w:noProof/>
          <w:lang w:val="en-GB"/>
        </w:rPr>
        <w:t>characteristics of the location,</w:t>
      </w:r>
      <w:r w:rsidR="00673E3A" w:rsidRPr="00673E3A">
        <w:rPr>
          <w:rFonts w:ascii="Times New Roman" w:hAnsi="Times New Roman"/>
          <w:noProof/>
          <w:lang w:val="en-GB"/>
        </w:rPr>
        <w:t xml:space="preserve"> available building materials for the d</w:t>
      </w:r>
      <w:r w:rsidR="00673E3A">
        <w:rPr>
          <w:rFonts w:ascii="Times New Roman" w:hAnsi="Times New Roman"/>
          <w:noProof/>
          <w:lang w:val="en-GB"/>
        </w:rPr>
        <w:t xml:space="preserve">am, </w:t>
      </w:r>
      <w:r w:rsidR="00673E3A" w:rsidRPr="00673E3A">
        <w:rPr>
          <w:rFonts w:ascii="Times New Roman" w:hAnsi="Times New Roman"/>
          <w:noProof/>
          <w:lang w:val="en-GB"/>
        </w:rPr>
        <w:t xml:space="preserve">and the need to </w:t>
      </w:r>
      <w:r w:rsidR="00673E3A">
        <w:rPr>
          <w:rFonts w:ascii="Times New Roman" w:hAnsi="Times New Roman"/>
          <w:noProof/>
          <w:lang w:val="en-GB"/>
        </w:rPr>
        <w:t>develop a dam that is as big as possible</w:t>
      </w:r>
      <w:r w:rsidR="00673E3A" w:rsidRPr="00673E3A">
        <w:rPr>
          <w:rFonts w:ascii="Times New Roman" w:hAnsi="Times New Roman"/>
          <w:noProof/>
          <w:lang w:val="en-GB"/>
        </w:rPr>
        <w:t>.</w:t>
      </w:r>
      <w:r w:rsidR="00673E3A">
        <w:rPr>
          <w:rFonts w:ascii="Times New Roman" w:hAnsi="Times New Roman"/>
          <w:noProof/>
          <w:lang w:val="en-GB"/>
        </w:rPr>
        <w:t xml:space="preserve"> </w:t>
      </w:r>
      <w:r w:rsidR="003C6C4A">
        <w:rPr>
          <w:rFonts w:ascii="Times New Roman" w:hAnsi="Times New Roman"/>
          <w:noProof/>
          <w:lang w:val="en-GB"/>
        </w:rPr>
        <w:t>At the highest water level, the volume of water in the reservoir is 2,373 x 10</w:t>
      </w:r>
      <w:r w:rsidR="003C6C4A" w:rsidRPr="00A72031">
        <w:rPr>
          <w:rFonts w:ascii="Times New Roman" w:hAnsi="Times New Roman"/>
          <w:noProof/>
          <w:vertAlign w:val="superscript"/>
          <w:lang w:val="en-GB"/>
        </w:rPr>
        <w:t>6</w:t>
      </w:r>
      <w:r w:rsidR="003C6C4A">
        <w:rPr>
          <w:rFonts w:ascii="Times New Roman" w:hAnsi="Times New Roman"/>
          <w:noProof/>
          <w:lang w:val="en-GB"/>
        </w:rPr>
        <w:t xml:space="preserve"> m</w:t>
      </w:r>
      <w:r w:rsidR="003C6C4A" w:rsidRPr="00A72031">
        <w:rPr>
          <w:rFonts w:ascii="Times New Roman" w:hAnsi="Times New Roman"/>
          <w:noProof/>
          <w:vertAlign w:val="superscript"/>
          <w:lang w:val="en-GB"/>
        </w:rPr>
        <w:t>3</w:t>
      </w:r>
      <w:r w:rsidR="003C6C4A">
        <w:rPr>
          <w:rFonts w:ascii="Times New Roman" w:hAnsi="Times New Roman"/>
          <w:noProof/>
          <w:lang w:val="en-GB"/>
        </w:rPr>
        <w:t xml:space="preserve"> (of which</w:t>
      </w:r>
      <w:r w:rsidR="00A72031">
        <w:rPr>
          <w:rFonts w:ascii="Times New Roman" w:hAnsi="Times New Roman"/>
          <w:noProof/>
          <w:lang w:val="en-GB"/>
        </w:rPr>
        <w:t xml:space="preserve"> </w:t>
      </w:r>
      <w:r w:rsidR="000742CB">
        <w:rPr>
          <w:rFonts w:ascii="Times New Roman" w:hAnsi="Times New Roman"/>
          <w:noProof/>
          <w:lang w:val="en-GB"/>
        </w:rPr>
        <w:t xml:space="preserve">the effective reservoir volume is 1,817 x </w:t>
      </w:r>
      <w:r w:rsidR="000742CB" w:rsidRPr="000742CB">
        <w:rPr>
          <w:rFonts w:ascii="Times New Roman" w:hAnsi="Times New Roman"/>
          <w:noProof/>
          <w:lang w:val="en-GB"/>
        </w:rPr>
        <w:t>10</w:t>
      </w:r>
      <w:r w:rsidR="000742CB" w:rsidRPr="000742CB">
        <w:rPr>
          <w:rFonts w:ascii="Times New Roman" w:hAnsi="Times New Roman"/>
          <w:noProof/>
          <w:vertAlign w:val="superscript"/>
          <w:lang w:val="en-GB"/>
        </w:rPr>
        <w:t>6</w:t>
      </w:r>
      <w:r w:rsidR="000742CB" w:rsidRPr="000742CB">
        <w:rPr>
          <w:rFonts w:ascii="Times New Roman" w:hAnsi="Times New Roman"/>
          <w:noProof/>
          <w:lang w:val="en-GB"/>
        </w:rPr>
        <w:t xml:space="preserve"> m</w:t>
      </w:r>
      <w:r w:rsidR="000742CB" w:rsidRPr="000742CB">
        <w:rPr>
          <w:rFonts w:ascii="Times New Roman" w:hAnsi="Times New Roman"/>
          <w:noProof/>
          <w:vertAlign w:val="superscript"/>
          <w:lang w:val="en-GB"/>
        </w:rPr>
        <w:t>3</w:t>
      </w:r>
      <w:r w:rsidR="000742CB" w:rsidRPr="000742CB">
        <w:rPr>
          <w:rFonts w:ascii="Times New Roman" w:hAnsi="Times New Roman"/>
          <w:noProof/>
          <w:lang w:val="en-GB"/>
        </w:rPr>
        <w:t>)</w:t>
      </w:r>
      <w:r w:rsidR="000742CB">
        <w:rPr>
          <w:rFonts w:ascii="Times New Roman" w:hAnsi="Times New Roman"/>
          <w:noProof/>
          <w:lang w:val="en-GB"/>
        </w:rPr>
        <w:t>, the surface area of the reservoir is 17.77 ha, length 1,120 m, and the largest width 450 m.</w:t>
      </w:r>
    </w:p>
    <w:p w14:paraId="1A19155D" w14:textId="66123B06" w:rsidR="000742CB" w:rsidRDefault="000742CB" w:rsidP="00605C58">
      <w:pPr>
        <w:spacing w:after="0"/>
        <w:jc w:val="both"/>
        <w:rPr>
          <w:rFonts w:ascii="Times New Roman" w:hAnsi="Times New Roman"/>
          <w:noProof/>
          <w:lang w:val="en-GB"/>
        </w:rPr>
      </w:pPr>
    </w:p>
    <w:p w14:paraId="646F5395" w14:textId="3C2BA216" w:rsidR="000742CB" w:rsidRDefault="0048186E" w:rsidP="00605C58">
      <w:pPr>
        <w:spacing w:after="0"/>
        <w:jc w:val="both"/>
        <w:rPr>
          <w:rFonts w:ascii="Times New Roman" w:hAnsi="Times New Roman"/>
          <w:noProof/>
          <w:lang w:val="en-GB"/>
        </w:rPr>
      </w:pPr>
      <w:r>
        <w:rPr>
          <w:rFonts w:ascii="Times New Roman" w:hAnsi="Times New Roman"/>
          <w:noProof/>
          <w:lang w:val="en-GB"/>
        </w:rPr>
        <w:t xml:space="preserve">The Šumetlica reservoir design (Hidroprojekt ing d.o.o. Zagreb) </w:t>
      </w:r>
      <w:r w:rsidR="005A5032">
        <w:rPr>
          <w:rFonts w:ascii="Times New Roman" w:hAnsi="Times New Roman"/>
          <w:noProof/>
          <w:lang w:val="en-GB"/>
        </w:rPr>
        <w:t xml:space="preserve">analyses an earth-fill dam, </w:t>
      </w:r>
      <w:r w:rsidR="006A5133">
        <w:rPr>
          <w:rFonts w:ascii="Times New Roman" w:hAnsi="Times New Roman"/>
          <w:noProof/>
          <w:lang w:val="en-GB"/>
        </w:rPr>
        <w:t xml:space="preserve">a spillway with a stilling basin, a bottom </w:t>
      </w:r>
      <w:r w:rsidR="006A5133" w:rsidRPr="00583005">
        <w:rPr>
          <w:rFonts w:ascii="Times New Roman" w:hAnsi="Times New Roman"/>
          <w:noProof/>
          <w:lang w:val="en-GB"/>
        </w:rPr>
        <w:t>outlet with an absorption basin, a</w:t>
      </w:r>
      <w:r w:rsidR="006A5133">
        <w:rPr>
          <w:rFonts w:ascii="Times New Roman" w:hAnsi="Times New Roman"/>
          <w:noProof/>
          <w:lang w:val="en-GB"/>
        </w:rPr>
        <w:t xml:space="preserve"> water intake structure with an access bridge, a guard lodge, an access road to the dam from the existing road in the village of Gornja Šumetlica, </w:t>
      </w:r>
      <w:r w:rsidR="00504846">
        <w:rPr>
          <w:rFonts w:ascii="Times New Roman" w:hAnsi="Times New Roman"/>
          <w:noProof/>
          <w:lang w:val="en-GB"/>
        </w:rPr>
        <w:t>a replacement forest road with an access bridge, a road towards the water treatment plant, regulation of the existing channel downstream of the dam (spillway stilling ba</w:t>
      </w:r>
      <w:r w:rsidR="00616AF6">
        <w:rPr>
          <w:rFonts w:ascii="Times New Roman" w:hAnsi="Times New Roman"/>
          <w:noProof/>
          <w:lang w:val="en-GB"/>
        </w:rPr>
        <w:t>sin), and regulation of torrential streams</w:t>
      </w:r>
      <w:r w:rsidR="00504846">
        <w:rPr>
          <w:rFonts w:ascii="Times New Roman" w:hAnsi="Times New Roman"/>
          <w:noProof/>
          <w:lang w:val="en-GB"/>
        </w:rPr>
        <w:t xml:space="preserve"> upstream of the reservoir/dam.</w:t>
      </w:r>
    </w:p>
    <w:p w14:paraId="7418C513" w14:textId="5FE65D54" w:rsidR="00353F9E" w:rsidRDefault="00353F9E" w:rsidP="00605C58">
      <w:pPr>
        <w:spacing w:after="0"/>
        <w:jc w:val="both"/>
        <w:rPr>
          <w:rFonts w:ascii="Times New Roman" w:hAnsi="Times New Roman"/>
          <w:noProof/>
          <w:lang w:val="en-GB"/>
        </w:rPr>
      </w:pPr>
    </w:p>
    <w:p w14:paraId="23974C17" w14:textId="5F85CA5E" w:rsidR="00353F9E" w:rsidRDefault="00353F9E" w:rsidP="00353F9E">
      <w:pPr>
        <w:spacing w:after="0"/>
        <w:jc w:val="both"/>
        <w:rPr>
          <w:rFonts w:ascii="Times New Roman" w:hAnsi="Times New Roman"/>
          <w:noProof/>
          <w:lang w:val="en-GB"/>
        </w:rPr>
      </w:pPr>
      <w:r>
        <w:rPr>
          <w:rFonts w:ascii="Times New Roman" w:hAnsi="Times New Roman"/>
          <w:noProof/>
          <w:lang w:val="en-GB"/>
        </w:rPr>
        <w:t xml:space="preserve">Water is impounded using an earth-fill dam. The dam is 175.23 m long at its crest. </w:t>
      </w:r>
      <w:r w:rsidRPr="00353F9E">
        <w:rPr>
          <w:rFonts w:ascii="Times New Roman" w:hAnsi="Times New Roman"/>
          <w:noProof/>
          <w:lang w:val="en-GB"/>
        </w:rPr>
        <w:t>The dam crest lies at 382.00 m above sea level (asl), and the maximum reservoir water level at 379.00 m asl.</w:t>
      </w:r>
      <w:r>
        <w:rPr>
          <w:rFonts w:ascii="Times New Roman" w:hAnsi="Times New Roman"/>
          <w:noProof/>
          <w:lang w:val="en-GB"/>
        </w:rPr>
        <w:t xml:space="preserve"> The Šumetlica dam is an earth-fill dam </w:t>
      </w:r>
      <w:r w:rsidRPr="00353F9E">
        <w:rPr>
          <w:rFonts w:ascii="Times New Roman" w:hAnsi="Times New Roman"/>
          <w:noProof/>
          <w:lang w:val="en-GB"/>
        </w:rPr>
        <w:t xml:space="preserve">consisting of a clay core, </w:t>
      </w:r>
      <w:r>
        <w:rPr>
          <w:rFonts w:ascii="Times New Roman" w:hAnsi="Times New Roman"/>
          <w:noProof/>
          <w:lang w:val="en-GB"/>
        </w:rPr>
        <w:t>transitional layers</w:t>
      </w:r>
      <w:r w:rsidRPr="00353F9E">
        <w:rPr>
          <w:rFonts w:ascii="Times New Roman" w:hAnsi="Times New Roman"/>
          <w:noProof/>
          <w:lang w:val="en-GB"/>
        </w:rPr>
        <w:t xml:space="preserve"> and </w:t>
      </w:r>
      <w:r w:rsidR="004947FD">
        <w:rPr>
          <w:rFonts w:ascii="Times New Roman" w:hAnsi="Times New Roman"/>
          <w:noProof/>
          <w:lang w:val="en-GB"/>
        </w:rPr>
        <w:t xml:space="preserve">a retaining </w:t>
      </w:r>
      <w:r w:rsidR="00605C41">
        <w:rPr>
          <w:rFonts w:ascii="Times New Roman" w:hAnsi="Times New Roman"/>
          <w:noProof/>
          <w:lang w:val="en-GB"/>
        </w:rPr>
        <w:t>body</w:t>
      </w:r>
      <w:r w:rsidR="004947FD">
        <w:rPr>
          <w:rFonts w:ascii="Times New Roman" w:hAnsi="Times New Roman"/>
          <w:noProof/>
          <w:lang w:val="en-GB"/>
        </w:rPr>
        <w:t xml:space="preserve"> made of</w:t>
      </w:r>
      <w:r w:rsidRPr="00353F9E">
        <w:rPr>
          <w:rFonts w:ascii="Times New Roman" w:hAnsi="Times New Roman"/>
          <w:noProof/>
          <w:lang w:val="en-GB"/>
        </w:rPr>
        <w:t xml:space="preserve"> </w:t>
      </w:r>
      <w:r w:rsidR="008E49F3">
        <w:rPr>
          <w:rFonts w:ascii="Times New Roman" w:hAnsi="Times New Roman"/>
          <w:noProof/>
          <w:lang w:val="en-GB"/>
        </w:rPr>
        <w:t>stone</w:t>
      </w:r>
      <w:r w:rsidR="004947FD">
        <w:rPr>
          <w:rFonts w:ascii="Times New Roman" w:hAnsi="Times New Roman"/>
          <w:noProof/>
          <w:lang w:val="en-GB"/>
        </w:rPr>
        <w:t xml:space="preserve"> material</w:t>
      </w:r>
      <w:r w:rsidRPr="00353F9E">
        <w:rPr>
          <w:rFonts w:ascii="Times New Roman" w:hAnsi="Times New Roman"/>
          <w:noProof/>
          <w:lang w:val="en-GB"/>
        </w:rPr>
        <w:t xml:space="preserve">. </w:t>
      </w:r>
      <w:r w:rsidR="008E49F3">
        <w:rPr>
          <w:rFonts w:ascii="Times New Roman" w:hAnsi="Times New Roman"/>
          <w:noProof/>
          <w:lang w:val="en-GB"/>
        </w:rPr>
        <w:t>The dam volume is 330,000 m</w:t>
      </w:r>
      <w:r w:rsidR="008E49F3" w:rsidRPr="008E49F3">
        <w:rPr>
          <w:rFonts w:ascii="Times New Roman" w:hAnsi="Times New Roman"/>
          <w:noProof/>
          <w:vertAlign w:val="superscript"/>
          <w:lang w:val="en-GB"/>
        </w:rPr>
        <w:t>3</w:t>
      </w:r>
      <w:r w:rsidR="008E49F3">
        <w:rPr>
          <w:rFonts w:ascii="Times New Roman" w:hAnsi="Times New Roman"/>
          <w:noProof/>
          <w:lang w:val="en-GB"/>
        </w:rPr>
        <w:t>.</w:t>
      </w:r>
    </w:p>
    <w:p w14:paraId="6FA56596" w14:textId="6A488E81" w:rsidR="008E49F3" w:rsidRDefault="008E49F3" w:rsidP="00353F9E">
      <w:pPr>
        <w:spacing w:after="0"/>
        <w:jc w:val="both"/>
        <w:rPr>
          <w:rFonts w:ascii="Times New Roman" w:hAnsi="Times New Roman"/>
          <w:noProof/>
          <w:lang w:val="en-GB"/>
        </w:rPr>
      </w:pPr>
    </w:p>
    <w:p w14:paraId="7C8FCCA4" w14:textId="1AD17522" w:rsidR="008E49F3" w:rsidRDefault="00C4685E" w:rsidP="00353F9E">
      <w:pPr>
        <w:spacing w:after="0"/>
        <w:jc w:val="both"/>
        <w:rPr>
          <w:rFonts w:ascii="Times New Roman" w:hAnsi="Times New Roman"/>
          <w:noProof/>
          <w:lang w:val="en-GB"/>
        </w:rPr>
      </w:pPr>
      <w:r>
        <w:rPr>
          <w:rFonts w:ascii="Times New Roman" w:hAnsi="Times New Roman"/>
          <w:noProof/>
          <w:lang w:val="en-GB"/>
        </w:rPr>
        <w:t>The Šumetlica is a torrential stream. Since the reservoir lies in its downstream part, i</w:t>
      </w:r>
      <w:r w:rsidRPr="00C4685E">
        <w:rPr>
          <w:rFonts w:ascii="Times New Roman" w:hAnsi="Times New Roman"/>
          <w:noProof/>
          <w:lang w:val="en-GB"/>
        </w:rPr>
        <w:t xml:space="preserve">n order to </w:t>
      </w:r>
      <w:r>
        <w:rPr>
          <w:rFonts w:ascii="Times New Roman" w:hAnsi="Times New Roman"/>
          <w:noProof/>
          <w:lang w:val="en-GB"/>
        </w:rPr>
        <w:t>protect the reservoir from the</w:t>
      </w:r>
      <w:r w:rsidRPr="00C4685E">
        <w:rPr>
          <w:rFonts w:ascii="Times New Roman" w:hAnsi="Times New Roman"/>
          <w:noProof/>
          <w:lang w:val="en-GB"/>
        </w:rPr>
        <w:t xml:space="preserve"> sediment </w:t>
      </w:r>
      <w:r>
        <w:rPr>
          <w:rFonts w:ascii="Times New Roman" w:hAnsi="Times New Roman"/>
          <w:noProof/>
          <w:lang w:val="en-GB"/>
        </w:rPr>
        <w:t xml:space="preserve">in the main channel of the Šumetlica and in the channels of its tributaries, </w:t>
      </w:r>
      <w:r w:rsidRPr="00C4685E">
        <w:rPr>
          <w:rFonts w:ascii="Times New Roman" w:hAnsi="Times New Roman"/>
          <w:noProof/>
          <w:lang w:val="en-GB"/>
        </w:rPr>
        <w:t xml:space="preserve">the construction of in-channel </w:t>
      </w:r>
      <w:r>
        <w:rPr>
          <w:rFonts w:ascii="Times New Roman" w:hAnsi="Times New Roman"/>
          <w:noProof/>
          <w:lang w:val="en-GB"/>
        </w:rPr>
        <w:t xml:space="preserve">sediment-retaining </w:t>
      </w:r>
      <w:r w:rsidRPr="00C4685E">
        <w:rPr>
          <w:rFonts w:ascii="Times New Roman" w:hAnsi="Times New Roman"/>
          <w:noProof/>
          <w:lang w:val="en-GB"/>
        </w:rPr>
        <w:t xml:space="preserve">barriers is foreseen </w:t>
      </w:r>
      <w:r>
        <w:rPr>
          <w:rFonts w:ascii="Times New Roman" w:hAnsi="Times New Roman"/>
          <w:noProof/>
          <w:lang w:val="en-GB"/>
        </w:rPr>
        <w:t>upstream of the future reservoir.</w:t>
      </w:r>
    </w:p>
    <w:p w14:paraId="70875990" w14:textId="6BBBA09B" w:rsidR="00C4685E" w:rsidRDefault="00C4685E" w:rsidP="00353F9E">
      <w:pPr>
        <w:spacing w:after="0"/>
        <w:jc w:val="both"/>
        <w:rPr>
          <w:rFonts w:ascii="Times New Roman" w:hAnsi="Times New Roman"/>
          <w:noProof/>
          <w:lang w:val="en-GB"/>
        </w:rPr>
      </w:pPr>
    </w:p>
    <w:p w14:paraId="180D4C04" w14:textId="5886E5AA" w:rsidR="00C4685E" w:rsidRPr="00353F9E" w:rsidRDefault="00280543" w:rsidP="00353F9E">
      <w:pPr>
        <w:spacing w:after="0"/>
        <w:jc w:val="both"/>
        <w:rPr>
          <w:rFonts w:ascii="Times New Roman" w:hAnsi="Times New Roman"/>
          <w:noProof/>
          <w:lang w:val="en-GB"/>
        </w:rPr>
      </w:pPr>
      <w:r>
        <w:rPr>
          <w:rFonts w:ascii="Times New Roman" w:hAnsi="Times New Roman"/>
          <w:noProof/>
          <w:lang w:val="en-GB"/>
        </w:rPr>
        <w:lastRenderedPageBreak/>
        <w:t xml:space="preserve">Clay and stone will be used to construct the Šumetlica dam. </w:t>
      </w:r>
      <w:r w:rsidR="0011686F">
        <w:rPr>
          <w:rFonts w:ascii="Times New Roman" w:hAnsi="Times New Roman"/>
          <w:noProof/>
          <w:lang w:val="en-GB"/>
        </w:rPr>
        <w:t xml:space="preserve">The stone is foreseen to be used from a quarry downstream of the dam profile from a distance of 3.6 km. </w:t>
      </w:r>
      <w:r w:rsidR="0079651F">
        <w:rPr>
          <w:rFonts w:ascii="Times New Roman" w:hAnsi="Times New Roman"/>
          <w:noProof/>
          <w:lang w:val="en-GB"/>
        </w:rPr>
        <w:t xml:space="preserve">The clay core will be built using suitable material from the reservoir </w:t>
      </w:r>
      <w:r w:rsidR="00605C41">
        <w:rPr>
          <w:rFonts w:ascii="Times New Roman" w:hAnsi="Times New Roman"/>
          <w:noProof/>
          <w:lang w:val="en-GB"/>
        </w:rPr>
        <w:t>area</w:t>
      </w:r>
      <w:r w:rsidR="0079651F">
        <w:rPr>
          <w:rFonts w:ascii="Times New Roman" w:hAnsi="Times New Roman"/>
          <w:noProof/>
          <w:lang w:val="en-GB"/>
        </w:rPr>
        <w:t xml:space="preserve">, and potential deficit will be compensated from clay pits planned to be opened some 500 m NW of the dam profile. </w:t>
      </w:r>
      <w:r w:rsidR="0079651F" w:rsidRPr="0079651F">
        <w:rPr>
          <w:rFonts w:ascii="Times New Roman" w:hAnsi="Times New Roman"/>
          <w:noProof/>
          <w:lang w:val="en-GB"/>
        </w:rPr>
        <w:t xml:space="preserve">Once the dam is built, </w:t>
      </w:r>
      <w:r w:rsidR="0079651F">
        <w:rPr>
          <w:rFonts w:ascii="Times New Roman" w:hAnsi="Times New Roman"/>
          <w:noProof/>
          <w:lang w:val="en-GB"/>
        </w:rPr>
        <w:t xml:space="preserve">clay pits beyond the reservoir </w:t>
      </w:r>
      <w:r w:rsidR="00605C41">
        <w:rPr>
          <w:rFonts w:ascii="Times New Roman" w:hAnsi="Times New Roman"/>
          <w:noProof/>
          <w:lang w:val="en-GB"/>
        </w:rPr>
        <w:t>area</w:t>
      </w:r>
      <w:r w:rsidR="0079651F">
        <w:rPr>
          <w:rFonts w:ascii="Times New Roman" w:hAnsi="Times New Roman"/>
          <w:noProof/>
          <w:lang w:val="en-GB"/>
        </w:rPr>
        <w:t xml:space="preserve"> </w:t>
      </w:r>
      <w:r w:rsidR="0079651F" w:rsidRPr="0079651F">
        <w:rPr>
          <w:rFonts w:ascii="Times New Roman" w:hAnsi="Times New Roman"/>
          <w:noProof/>
          <w:lang w:val="en-GB"/>
        </w:rPr>
        <w:t>will be closed</w:t>
      </w:r>
      <w:r w:rsidR="0079651F">
        <w:rPr>
          <w:rFonts w:ascii="Times New Roman" w:hAnsi="Times New Roman"/>
          <w:noProof/>
          <w:lang w:val="en-GB"/>
        </w:rPr>
        <w:t xml:space="preserve"> and restored.</w:t>
      </w:r>
    </w:p>
    <w:p w14:paraId="56E5EC12" w14:textId="1E0121B7" w:rsidR="00BA4F43" w:rsidRDefault="00BA4F43" w:rsidP="00605C58">
      <w:pPr>
        <w:spacing w:after="0"/>
        <w:jc w:val="both"/>
        <w:rPr>
          <w:rFonts w:ascii="Times New Roman" w:hAnsi="Times New Roman"/>
          <w:noProof/>
          <w:lang w:val="en-GB"/>
        </w:rPr>
      </w:pPr>
    </w:p>
    <w:p w14:paraId="2C772AAB" w14:textId="73895028" w:rsidR="0079651F" w:rsidRPr="0079651F" w:rsidRDefault="0079651F" w:rsidP="0079651F">
      <w:pPr>
        <w:spacing w:after="0"/>
        <w:jc w:val="both"/>
        <w:rPr>
          <w:rFonts w:ascii="Times New Roman" w:hAnsi="Times New Roman"/>
          <w:b/>
          <w:noProof/>
          <w:lang w:val="en-GB"/>
        </w:rPr>
      </w:pPr>
      <w:r w:rsidRPr="0079651F">
        <w:rPr>
          <w:rFonts w:ascii="Times New Roman" w:hAnsi="Times New Roman"/>
          <w:b/>
          <w:noProof/>
          <w:lang w:val="en-GB"/>
        </w:rPr>
        <w:t xml:space="preserve">The Commision justified the </w:t>
      </w:r>
      <w:r w:rsidRPr="0079651F">
        <w:rPr>
          <w:rFonts w:ascii="Times New Roman" w:hAnsi="Times New Roman"/>
          <w:b/>
          <w:noProof/>
          <w:lang w:val="en-GB"/>
        </w:rPr>
        <w:t>environmental protection measures and environmental monitoring programme</w:t>
      </w:r>
      <w:r>
        <w:rPr>
          <w:rFonts w:ascii="Times New Roman" w:hAnsi="Times New Roman"/>
          <w:b/>
          <w:noProof/>
          <w:lang w:val="en-GB"/>
        </w:rPr>
        <w:t xml:space="preserve"> as follows:</w:t>
      </w:r>
    </w:p>
    <w:p w14:paraId="332B6A86" w14:textId="72E82190" w:rsidR="00BA4F43" w:rsidRDefault="00BA4F43" w:rsidP="00605C58">
      <w:pPr>
        <w:spacing w:after="0"/>
        <w:jc w:val="both"/>
        <w:rPr>
          <w:rFonts w:ascii="Times New Roman" w:hAnsi="Times New Roman"/>
          <w:noProof/>
          <w:lang w:val="en-GB"/>
        </w:rPr>
      </w:pPr>
    </w:p>
    <w:p w14:paraId="4E5C83A7" w14:textId="01E66129" w:rsidR="0079651F" w:rsidRDefault="0079651F" w:rsidP="0079651F">
      <w:pPr>
        <w:spacing w:after="0"/>
        <w:jc w:val="both"/>
        <w:rPr>
          <w:rFonts w:ascii="Times New Roman" w:hAnsi="Times New Roman"/>
          <w:noProof/>
          <w:lang w:val="en-GB"/>
        </w:rPr>
      </w:pPr>
      <w:r>
        <w:rPr>
          <w:rFonts w:ascii="Times New Roman" w:hAnsi="Times New Roman"/>
          <w:noProof/>
          <w:lang w:val="en-GB"/>
        </w:rPr>
        <w:t xml:space="preserve">The </w:t>
      </w:r>
      <w:r w:rsidRPr="0079651F">
        <w:rPr>
          <w:rFonts w:ascii="Times New Roman" w:hAnsi="Times New Roman"/>
          <w:noProof/>
          <w:lang w:val="en-GB"/>
        </w:rPr>
        <w:t>environmental protection measures</w:t>
      </w:r>
      <w:r>
        <w:rPr>
          <w:rFonts w:ascii="Times New Roman" w:hAnsi="Times New Roman"/>
          <w:noProof/>
          <w:lang w:val="en-GB"/>
        </w:rPr>
        <w:t xml:space="preserve"> prior to construction are based on the Environmental Protection Act (OG 82/94, 128/99), the Nature Protection Act (OG 70/05) and the </w:t>
      </w:r>
      <w:r w:rsidR="001D75A3">
        <w:rPr>
          <w:rFonts w:ascii="Times New Roman" w:hAnsi="Times New Roman"/>
          <w:noProof/>
          <w:lang w:val="en-GB"/>
        </w:rPr>
        <w:t>Physical</w:t>
      </w:r>
      <w:r>
        <w:rPr>
          <w:rFonts w:ascii="Times New Roman" w:hAnsi="Times New Roman"/>
          <w:noProof/>
          <w:lang w:val="en-GB"/>
        </w:rPr>
        <w:t xml:space="preserve"> Planning and Building Act (OG 76/07).</w:t>
      </w:r>
    </w:p>
    <w:p w14:paraId="18C5801E" w14:textId="04DD23CD" w:rsidR="0079651F" w:rsidRDefault="0079651F" w:rsidP="0079651F">
      <w:pPr>
        <w:spacing w:after="0"/>
        <w:jc w:val="both"/>
        <w:rPr>
          <w:rFonts w:ascii="Times New Roman" w:hAnsi="Times New Roman"/>
          <w:noProof/>
          <w:lang w:val="en-GB"/>
        </w:rPr>
      </w:pPr>
    </w:p>
    <w:p w14:paraId="5EF162D7" w14:textId="53209C09" w:rsidR="00EE365A" w:rsidRDefault="00EE365A" w:rsidP="00EE365A">
      <w:pPr>
        <w:spacing w:after="0"/>
        <w:jc w:val="both"/>
        <w:rPr>
          <w:rFonts w:ascii="Times New Roman" w:hAnsi="Times New Roman"/>
          <w:noProof/>
          <w:lang w:val="en-GB"/>
        </w:rPr>
      </w:pPr>
      <w:r>
        <w:rPr>
          <w:rFonts w:ascii="Times New Roman" w:hAnsi="Times New Roman"/>
          <w:noProof/>
          <w:lang w:val="en-GB"/>
        </w:rPr>
        <w:t xml:space="preserve">The </w:t>
      </w:r>
      <w:r w:rsidRPr="0079651F">
        <w:rPr>
          <w:rFonts w:ascii="Times New Roman" w:hAnsi="Times New Roman"/>
          <w:noProof/>
          <w:lang w:val="en-GB"/>
        </w:rPr>
        <w:t>environmental protection measures</w:t>
      </w:r>
      <w:r>
        <w:rPr>
          <w:rFonts w:ascii="Times New Roman" w:hAnsi="Times New Roman"/>
          <w:noProof/>
          <w:lang w:val="en-GB"/>
        </w:rPr>
        <w:t xml:space="preserve"> </w:t>
      </w:r>
      <w:r>
        <w:rPr>
          <w:rFonts w:ascii="Times New Roman" w:hAnsi="Times New Roman"/>
          <w:noProof/>
          <w:lang w:val="en-GB"/>
        </w:rPr>
        <w:t>during</w:t>
      </w:r>
      <w:r>
        <w:rPr>
          <w:rFonts w:ascii="Times New Roman" w:hAnsi="Times New Roman"/>
          <w:noProof/>
          <w:lang w:val="en-GB"/>
        </w:rPr>
        <w:t xml:space="preserve"> construction are based on the </w:t>
      </w:r>
      <w:r>
        <w:rPr>
          <w:rFonts w:ascii="Times New Roman" w:hAnsi="Times New Roman"/>
          <w:noProof/>
          <w:lang w:val="en-GB"/>
        </w:rPr>
        <w:t>Water Act (OG 107/95</w:t>
      </w:r>
      <w:r>
        <w:rPr>
          <w:rFonts w:ascii="Times New Roman" w:hAnsi="Times New Roman"/>
          <w:noProof/>
          <w:lang w:val="en-GB"/>
        </w:rPr>
        <w:t>, 1</w:t>
      </w:r>
      <w:r>
        <w:rPr>
          <w:rFonts w:ascii="Times New Roman" w:hAnsi="Times New Roman"/>
          <w:noProof/>
          <w:lang w:val="en-GB"/>
        </w:rPr>
        <w:t>50</w:t>
      </w:r>
      <w:r>
        <w:rPr>
          <w:rFonts w:ascii="Times New Roman" w:hAnsi="Times New Roman"/>
          <w:noProof/>
          <w:lang w:val="en-GB"/>
        </w:rPr>
        <w:t>/</w:t>
      </w:r>
      <w:r>
        <w:rPr>
          <w:rFonts w:ascii="Times New Roman" w:hAnsi="Times New Roman"/>
          <w:noProof/>
          <w:lang w:val="en-GB"/>
        </w:rPr>
        <w:t>05</w:t>
      </w:r>
      <w:r>
        <w:rPr>
          <w:rFonts w:ascii="Times New Roman" w:hAnsi="Times New Roman"/>
          <w:noProof/>
          <w:lang w:val="en-GB"/>
        </w:rPr>
        <w:t xml:space="preserve">), the </w:t>
      </w:r>
      <w:r>
        <w:rPr>
          <w:rFonts w:ascii="Times New Roman" w:hAnsi="Times New Roman"/>
          <w:noProof/>
          <w:lang w:val="en-GB"/>
        </w:rPr>
        <w:t>Noise</w:t>
      </w:r>
      <w:r>
        <w:rPr>
          <w:rFonts w:ascii="Times New Roman" w:hAnsi="Times New Roman"/>
          <w:noProof/>
          <w:lang w:val="en-GB"/>
        </w:rPr>
        <w:t xml:space="preserve"> Protection Act (OG </w:t>
      </w:r>
      <w:r>
        <w:rPr>
          <w:rFonts w:ascii="Times New Roman" w:hAnsi="Times New Roman"/>
          <w:noProof/>
          <w:lang w:val="en-GB"/>
        </w:rPr>
        <w:t xml:space="preserve">20/03), the Forest </w:t>
      </w:r>
      <w:r>
        <w:rPr>
          <w:rFonts w:ascii="Times New Roman" w:hAnsi="Times New Roman"/>
          <w:noProof/>
          <w:lang w:val="en-GB"/>
        </w:rPr>
        <w:t xml:space="preserve">Act (OG </w:t>
      </w:r>
      <w:r>
        <w:rPr>
          <w:rFonts w:ascii="Times New Roman" w:hAnsi="Times New Roman"/>
          <w:noProof/>
          <w:lang w:val="en-GB"/>
        </w:rPr>
        <w:t xml:space="preserve">140/05, 82/06), the Hunting Act (OG 140/05) and the </w:t>
      </w:r>
      <w:r>
        <w:rPr>
          <w:rFonts w:ascii="Times New Roman" w:hAnsi="Times New Roman"/>
          <w:noProof/>
          <w:lang w:val="en-GB"/>
        </w:rPr>
        <w:t>Nature Protection Act (OG 70/05)</w:t>
      </w:r>
      <w:r>
        <w:rPr>
          <w:rFonts w:ascii="Times New Roman" w:hAnsi="Times New Roman"/>
          <w:noProof/>
          <w:lang w:val="en-GB"/>
        </w:rPr>
        <w:t>.</w:t>
      </w:r>
    </w:p>
    <w:p w14:paraId="32B31277" w14:textId="49EAE239" w:rsidR="0079651F" w:rsidRDefault="0079651F" w:rsidP="0079651F">
      <w:pPr>
        <w:spacing w:after="0"/>
        <w:jc w:val="both"/>
        <w:rPr>
          <w:rFonts w:ascii="Times New Roman" w:hAnsi="Times New Roman"/>
          <w:noProof/>
          <w:lang w:val="en-GB"/>
        </w:rPr>
      </w:pPr>
    </w:p>
    <w:p w14:paraId="4B5CD970" w14:textId="6E5B7367" w:rsidR="004E16E2" w:rsidRDefault="004E16E2" w:rsidP="004E16E2">
      <w:pPr>
        <w:spacing w:after="0"/>
        <w:jc w:val="both"/>
        <w:rPr>
          <w:rFonts w:ascii="Times New Roman" w:hAnsi="Times New Roman"/>
          <w:noProof/>
          <w:lang w:val="en-GB"/>
        </w:rPr>
      </w:pPr>
      <w:r>
        <w:rPr>
          <w:rFonts w:ascii="Times New Roman" w:hAnsi="Times New Roman"/>
          <w:noProof/>
          <w:lang w:val="en-GB"/>
        </w:rPr>
        <w:t xml:space="preserve">The </w:t>
      </w:r>
      <w:r w:rsidRPr="0079651F">
        <w:rPr>
          <w:rFonts w:ascii="Times New Roman" w:hAnsi="Times New Roman"/>
          <w:noProof/>
          <w:lang w:val="en-GB"/>
        </w:rPr>
        <w:t>environmental protection measures</w:t>
      </w:r>
      <w:r>
        <w:rPr>
          <w:rFonts w:ascii="Times New Roman" w:hAnsi="Times New Roman"/>
          <w:noProof/>
          <w:lang w:val="en-GB"/>
        </w:rPr>
        <w:t xml:space="preserve"> during </w:t>
      </w:r>
      <w:r>
        <w:rPr>
          <w:rFonts w:ascii="Times New Roman" w:hAnsi="Times New Roman"/>
          <w:noProof/>
          <w:lang w:val="en-GB"/>
        </w:rPr>
        <w:t>use</w:t>
      </w:r>
      <w:r>
        <w:rPr>
          <w:rFonts w:ascii="Times New Roman" w:hAnsi="Times New Roman"/>
          <w:noProof/>
          <w:lang w:val="en-GB"/>
        </w:rPr>
        <w:t xml:space="preserve"> are based on the </w:t>
      </w:r>
      <w:r>
        <w:rPr>
          <w:rFonts w:ascii="Times New Roman" w:hAnsi="Times New Roman"/>
          <w:noProof/>
          <w:lang w:val="en-GB"/>
        </w:rPr>
        <w:t>Water</w:t>
      </w:r>
      <w:r>
        <w:rPr>
          <w:rFonts w:ascii="Times New Roman" w:hAnsi="Times New Roman"/>
          <w:noProof/>
          <w:lang w:val="en-GB"/>
        </w:rPr>
        <w:t xml:space="preserve"> Act (OG  107/95, 150/05) and the Nature Protection Act (OG 70/05).</w:t>
      </w:r>
    </w:p>
    <w:p w14:paraId="52F572DB" w14:textId="02EA6A63" w:rsidR="004E16E2" w:rsidRDefault="004E16E2" w:rsidP="0079651F">
      <w:pPr>
        <w:spacing w:after="0"/>
        <w:jc w:val="both"/>
        <w:rPr>
          <w:rFonts w:ascii="Times New Roman" w:hAnsi="Times New Roman"/>
          <w:noProof/>
          <w:lang w:val="en-GB"/>
        </w:rPr>
      </w:pPr>
    </w:p>
    <w:p w14:paraId="0A8106E8" w14:textId="6ED9E192" w:rsidR="00791F0E" w:rsidRDefault="00791F0E" w:rsidP="00791F0E">
      <w:pPr>
        <w:spacing w:after="0"/>
        <w:jc w:val="both"/>
        <w:rPr>
          <w:rFonts w:ascii="Times New Roman" w:hAnsi="Times New Roman"/>
          <w:noProof/>
          <w:lang w:val="en-GB"/>
        </w:rPr>
      </w:pPr>
      <w:r>
        <w:rPr>
          <w:rFonts w:ascii="Times New Roman" w:hAnsi="Times New Roman"/>
          <w:noProof/>
          <w:lang w:val="en-GB"/>
        </w:rPr>
        <w:t xml:space="preserve">The </w:t>
      </w:r>
      <w:r w:rsidRPr="0079651F">
        <w:rPr>
          <w:rFonts w:ascii="Times New Roman" w:hAnsi="Times New Roman"/>
          <w:noProof/>
          <w:lang w:val="en-GB"/>
        </w:rPr>
        <w:t>environmental protection measures</w:t>
      </w:r>
      <w:r>
        <w:rPr>
          <w:rFonts w:ascii="Times New Roman" w:hAnsi="Times New Roman"/>
          <w:noProof/>
          <w:lang w:val="en-GB"/>
        </w:rPr>
        <w:t xml:space="preserve"> </w:t>
      </w:r>
      <w:r>
        <w:rPr>
          <w:rFonts w:ascii="Times New Roman" w:hAnsi="Times New Roman"/>
          <w:noProof/>
          <w:lang w:val="en-GB"/>
        </w:rPr>
        <w:t>in case of accidents</w:t>
      </w:r>
      <w:r>
        <w:rPr>
          <w:rFonts w:ascii="Times New Roman" w:hAnsi="Times New Roman"/>
          <w:noProof/>
          <w:lang w:val="en-GB"/>
        </w:rPr>
        <w:t xml:space="preserve"> are based on the Environmental Protection Act (OG 82/94, 128/99) and the Nature Protection Act (OG 70/05).</w:t>
      </w:r>
    </w:p>
    <w:p w14:paraId="75FFFF60" w14:textId="580D2D76" w:rsidR="004E16E2" w:rsidRDefault="004E16E2" w:rsidP="0079651F">
      <w:pPr>
        <w:spacing w:after="0"/>
        <w:jc w:val="both"/>
        <w:rPr>
          <w:rFonts w:ascii="Times New Roman" w:hAnsi="Times New Roman"/>
          <w:noProof/>
          <w:lang w:val="en-GB"/>
        </w:rPr>
      </w:pPr>
    </w:p>
    <w:p w14:paraId="0C95DCD7" w14:textId="2CC65965" w:rsidR="00791F0E" w:rsidRPr="00241C62" w:rsidRDefault="00791F0E" w:rsidP="00241C62">
      <w:pPr>
        <w:spacing w:after="0"/>
        <w:jc w:val="both"/>
        <w:rPr>
          <w:rFonts w:ascii="Times New Roman" w:hAnsi="Times New Roman"/>
          <w:noProof/>
          <w:lang w:val="en-GB"/>
        </w:rPr>
      </w:pPr>
      <w:r>
        <w:rPr>
          <w:rFonts w:ascii="Times New Roman" w:hAnsi="Times New Roman"/>
          <w:noProof/>
          <w:lang w:val="en-GB"/>
        </w:rPr>
        <w:t xml:space="preserve">The environmental monitoring programme is based on the Regulation on water classification (OG 77/98) and the Ordinance on </w:t>
      </w:r>
      <w:r w:rsidR="00241C62" w:rsidRPr="00241C62">
        <w:rPr>
          <w:rFonts w:ascii="Times New Roman" w:hAnsi="Times New Roman"/>
          <w:noProof/>
          <w:lang w:val="en-GB"/>
        </w:rPr>
        <w:t>habitat types, habitat map</w:t>
      </w:r>
      <w:r w:rsidR="00241C62">
        <w:rPr>
          <w:rFonts w:ascii="Times New Roman" w:hAnsi="Times New Roman"/>
          <w:noProof/>
          <w:lang w:val="en-GB"/>
        </w:rPr>
        <w:t>s,</w:t>
      </w:r>
      <w:r w:rsidR="00241C62" w:rsidRPr="00241C62">
        <w:rPr>
          <w:rFonts w:ascii="Times New Roman" w:hAnsi="Times New Roman"/>
          <w:noProof/>
          <w:lang w:val="en-GB"/>
        </w:rPr>
        <w:t xml:space="preserve"> endangered and rare habitat types </w:t>
      </w:r>
      <w:r w:rsidR="00241C62">
        <w:rPr>
          <w:rFonts w:ascii="Times New Roman" w:hAnsi="Times New Roman"/>
          <w:noProof/>
          <w:lang w:val="en-GB"/>
        </w:rPr>
        <w:t xml:space="preserve">and measures to preserve habitat types in Croatia </w:t>
      </w:r>
      <w:r w:rsidR="00241C62" w:rsidRPr="00241C62">
        <w:rPr>
          <w:rFonts w:ascii="Times New Roman" w:hAnsi="Times New Roman"/>
          <w:noProof/>
          <w:lang w:val="en-GB"/>
        </w:rPr>
        <w:t>(</w:t>
      </w:r>
      <w:r w:rsidR="00241C62">
        <w:rPr>
          <w:rFonts w:ascii="Times New Roman" w:hAnsi="Times New Roman"/>
          <w:noProof/>
          <w:lang w:val="en-GB"/>
        </w:rPr>
        <w:t>OG</w:t>
      </w:r>
      <w:r w:rsidR="00241C62" w:rsidRPr="00241C62">
        <w:rPr>
          <w:rFonts w:ascii="Times New Roman" w:hAnsi="Times New Roman"/>
          <w:noProof/>
          <w:lang w:val="en-GB"/>
        </w:rPr>
        <w:t xml:space="preserve"> </w:t>
      </w:r>
      <w:r w:rsidR="00241C62">
        <w:rPr>
          <w:rFonts w:ascii="Times New Roman" w:hAnsi="Times New Roman"/>
          <w:noProof/>
          <w:lang w:val="en-GB"/>
        </w:rPr>
        <w:t>7</w:t>
      </w:r>
      <w:r w:rsidR="00241C62" w:rsidRPr="00241C62">
        <w:rPr>
          <w:rFonts w:ascii="Times New Roman" w:hAnsi="Times New Roman"/>
          <w:noProof/>
          <w:lang w:val="en-GB"/>
        </w:rPr>
        <w:t>/</w:t>
      </w:r>
      <w:r w:rsidR="00241C62">
        <w:rPr>
          <w:rFonts w:ascii="Times New Roman" w:hAnsi="Times New Roman"/>
          <w:noProof/>
          <w:lang w:val="en-GB"/>
        </w:rPr>
        <w:t>06</w:t>
      </w:r>
      <w:r w:rsidR="00241C62" w:rsidRPr="00241C62">
        <w:rPr>
          <w:rFonts w:ascii="Times New Roman" w:hAnsi="Times New Roman"/>
          <w:noProof/>
          <w:lang w:val="en-GB"/>
        </w:rPr>
        <w:t>)</w:t>
      </w:r>
      <w:r w:rsidR="00241C62">
        <w:rPr>
          <w:rFonts w:ascii="Times New Roman" w:hAnsi="Times New Roman"/>
          <w:noProof/>
          <w:lang w:val="en-GB"/>
        </w:rPr>
        <w:t>.</w:t>
      </w:r>
    </w:p>
    <w:p w14:paraId="047B8D83" w14:textId="7EE3EBA2" w:rsidR="006D6DCD" w:rsidRDefault="006D6DCD" w:rsidP="003F2C47">
      <w:pPr>
        <w:spacing w:after="0"/>
        <w:jc w:val="both"/>
        <w:rPr>
          <w:rFonts w:ascii="Times New Roman" w:hAnsi="Times New Roman"/>
          <w:noProof/>
          <w:lang w:val="en-GB"/>
        </w:rPr>
      </w:pPr>
    </w:p>
    <w:p w14:paraId="12F0A00D" w14:textId="2BCDEB35" w:rsidR="006D6DCD" w:rsidRPr="00E72FB7" w:rsidRDefault="00241C62" w:rsidP="00F90F9F">
      <w:pPr>
        <w:spacing w:after="0"/>
        <w:jc w:val="both"/>
        <w:rPr>
          <w:rFonts w:ascii="Times New Roman" w:hAnsi="Times New Roman"/>
          <w:noProof/>
          <w:lang w:val="en-GB"/>
        </w:rPr>
      </w:pPr>
      <w:r>
        <w:rPr>
          <w:rFonts w:ascii="Times New Roman" w:hAnsi="Times New Roman"/>
          <w:noProof/>
          <w:lang w:val="en-GB"/>
        </w:rPr>
        <w:t>Based on the above</w:t>
      </w:r>
      <w:r w:rsidR="00F90F9F">
        <w:rPr>
          <w:rFonts w:ascii="Times New Roman" w:hAnsi="Times New Roman"/>
          <w:noProof/>
          <w:lang w:val="en-GB"/>
        </w:rPr>
        <w:t xml:space="preserve">, the </w:t>
      </w:r>
      <w:r w:rsidR="00F90F9F" w:rsidRPr="00F90F9F">
        <w:rPr>
          <w:rFonts w:ascii="Times New Roman" w:hAnsi="Times New Roman"/>
          <w:noProof/>
          <w:lang w:val="en-GB"/>
        </w:rPr>
        <w:t>Ministry of Environmental Protection, Physical Planning and Construction</w:t>
      </w:r>
      <w:r w:rsidR="00F90F9F">
        <w:rPr>
          <w:rFonts w:ascii="Times New Roman" w:hAnsi="Times New Roman"/>
          <w:noProof/>
          <w:lang w:val="en-GB"/>
        </w:rPr>
        <w:t xml:space="preserve"> assesses that the environmental protection measures for the proposed project</w:t>
      </w:r>
      <w:r w:rsidR="000B4DBE" w:rsidRPr="00E72FB7">
        <w:rPr>
          <w:rFonts w:ascii="Times New Roman" w:hAnsi="Times New Roman"/>
          <w:noProof/>
          <w:lang w:val="en-GB"/>
        </w:rPr>
        <w:t xml:space="preserve"> stem </w:t>
      </w:r>
      <w:r w:rsidR="00AD6381">
        <w:rPr>
          <w:rFonts w:ascii="Times New Roman" w:hAnsi="Times New Roman"/>
          <w:noProof/>
          <w:lang w:val="en-GB"/>
        </w:rPr>
        <w:t>from the laws</w:t>
      </w:r>
      <w:r w:rsidR="000B4DBE" w:rsidRPr="00E72FB7">
        <w:rPr>
          <w:rFonts w:ascii="Times New Roman" w:hAnsi="Times New Roman"/>
          <w:noProof/>
          <w:lang w:val="en-GB"/>
        </w:rPr>
        <w:t>, other regulations, standards and measures which minimize the adverse impact and</w:t>
      </w:r>
      <w:r w:rsidR="00F90F9F">
        <w:rPr>
          <w:rFonts w:ascii="Times New Roman" w:hAnsi="Times New Roman"/>
          <w:noProof/>
          <w:lang w:val="en-GB"/>
        </w:rPr>
        <w:t xml:space="preserve"> </w:t>
      </w:r>
      <w:r w:rsidR="000B4DBE" w:rsidRPr="00E72FB7">
        <w:rPr>
          <w:rFonts w:ascii="Times New Roman" w:hAnsi="Times New Roman"/>
          <w:noProof/>
          <w:lang w:val="en-GB"/>
        </w:rPr>
        <w:t>preserve the environment</w:t>
      </w:r>
      <w:r w:rsidR="00F90F9F">
        <w:rPr>
          <w:rFonts w:ascii="Times New Roman" w:hAnsi="Times New Roman"/>
          <w:noProof/>
          <w:lang w:val="en-GB"/>
        </w:rPr>
        <w:t xml:space="preserve">al quality to the highest possible extent. Pursuant to Article 79, paragraph 1 of the Environmental Protection Act (OG 110/07), the decision </w:t>
      </w:r>
      <w:r w:rsidR="001D75A3">
        <w:rPr>
          <w:rFonts w:ascii="Times New Roman" w:hAnsi="Times New Roman"/>
          <w:noProof/>
          <w:lang w:val="en-GB"/>
        </w:rPr>
        <w:t xml:space="preserve">is reached as specified </w:t>
      </w:r>
      <w:r w:rsidR="00F90F9F">
        <w:rPr>
          <w:rFonts w:ascii="Times New Roman" w:hAnsi="Times New Roman"/>
          <w:noProof/>
          <w:lang w:val="en-GB"/>
        </w:rPr>
        <w:t>in the disposition</w:t>
      </w:r>
      <w:bookmarkStart w:id="0" w:name="_GoBack"/>
      <w:bookmarkEnd w:id="0"/>
      <w:r w:rsidR="00F82920" w:rsidRPr="00E72FB7">
        <w:rPr>
          <w:rFonts w:ascii="Times New Roman" w:hAnsi="Times New Roman"/>
          <w:noProof/>
          <w:lang w:val="en-GB"/>
        </w:rPr>
        <w:t>.</w:t>
      </w:r>
      <w:r w:rsidR="00AD6381">
        <w:rPr>
          <w:rFonts w:ascii="Times New Roman" w:hAnsi="Times New Roman"/>
          <w:noProof/>
          <w:lang w:val="en-GB"/>
        </w:rPr>
        <w:t xml:space="preserve">  </w:t>
      </w:r>
    </w:p>
    <w:p w14:paraId="3438D4CF" w14:textId="77777777" w:rsidR="00F82920" w:rsidRPr="00E72FB7" w:rsidRDefault="00F82920" w:rsidP="006D6DCD">
      <w:pPr>
        <w:spacing w:after="0"/>
        <w:ind w:firstLine="360"/>
        <w:jc w:val="both"/>
        <w:rPr>
          <w:rFonts w:ascii="Times New Roman" w:hAnsi="Times New Roman"/>
          <w:noProof/>
          <w:lang w:val="en-GB"/>
        </w:rPr>
      </w:pPr>
    </w:p>
    <w:p w14:paraId="1F6B7A99" w14:textId="1EC1572D" w:rsidR="00CF407D" w:rsidRPr="00E72FB7" w:rsidRDefault="00F90F9F" w:rsidP="00CF407D">
      <w:pPr>
        <w:spacing w:after="0"/>
        <w:jc w:val="both"/>
        <w:rPr>
          <w:rFonts w:ascii="Times New Roman" w:hAnsi="Times New Roman"/>
          <w:b/>
          <w:noProof/>
          <w:lang w:val="en-GB"/>
        </w:rPr>
      </w:pPr>
      <w:r>
        <w:rPr>
          <w:rFonts w:ascii="Times New Roman" w:hAnsi="Times New Roman"/>
          <w:b/>
          <w:noProof/>
          <w:lang w:val="en-GB"/>
        </w:rPr>
        <w:t>Legal remedy</w:t>
      </w:r>
    </w:p>
    <w:p w14:paraId="794B0A23" w14:textId="409CFFED" w:rsidR="0076765C" w:rsidRPr="00E72FB7" w:rsidRDefault="00F82920" w:rsidP="0076765C">
      <w:pPr>
        <w:spacing w:after="0"/>
        <w:jc w:val="both"/>
        <w:rPr>
          <w:rFonts w:ascii="Times New Roman" w:hAnsi="Times New Roman"/>
          <w:noProof/>
          <w:lang w:val="en-GB"/>
        </w:rPr>
      </w:pPr>
      <w:r w:rsidRPr="00E72FB7">
        <w:rPr>
          <w:rFonts w:ascii="Times New Roman" w:hAnsi="Times New Roman"/>
          <w:noProof/>
          <w:lang w:val="en-GB"/>
        </w:rPr>
        <w:t>T</w:t>
      </w:r>
      <w:r w:rsidR="0076765C" w:rsidRPr="00E72FB7">
        <w:rPr>
          <w:rFonts w:ascii="Times New Roman" w:hAnsi="Times New Roman"/>
          <w:noProof/>
          <w:lang w:val="en-GB"/>
        </w:rPr>
        <w:t>he</w:t>
      </w:r>
      <w:r w:rsidRPr="00E72FB7">
        <w:rPr>
          <w:rFonts w:ascii="Times New Roman" w:hAnsi="Times New Roman"/>
          <w:noProof/>
          <w:lang w:val="en-GB"/>
        </w:rPr>
        <w:t>re may be no complaint against this Decision,</w:t>
      </w:r>
      <w:r w:rsidR="0076765C" w:rsidRPr="00E72FB7">
        <w:rPr>
          <w:rFonts w:ascii="Times New Roman" w:hAnsi="Times New Roman"/>
          <w:noProof/>
          <w:lang w:val="en-GB"/>
        </w:rPr>
        <w:t xml:space="preserve"> but an administrative dispute may be initiated. The administrative dispute is initiated by filing a claim </w:t>
      </w:r>
      <w:r w:rsidR="00D24759" w:rsidRPr="00E72FB7">
        <w:rPr>
          <w:rFonts w:ascii="Times New Roman" w:hAnsi="Times New Roman"/>
          <w:noProof/>
          <w:lang w:val="en-GB"/>
        </w:rPr>
        <w:t>before the Administrative Court</w:t>
      </w:r>
      <w:r w:rsidR="00024EAC" w:rsidRPr="00E72FB7">
        <w:rPr>
          <w:rFonts w:ascii="Times New Roman" w:hAnsi="Times New Roman"/>
          <w:noProof/>
          <w:lang w:val="en-GB"/>
        </w:rPr>
        <w:t xml:space="preserve"> </w:t>
      </w:r>
      <w:r w:rsidR="00AD6381">
        <w:rPr>
          <w:rFonts w:ascii="Times New Roman" w:hAnsi="Times New Roman"/>
          <w:noProof/>
          <w:lang w:val="en-GB"/>
        </w:rPr>
        <w:t xml:space="preserve">in person or by post </w:t>
      </w:r>
      <w:r w:rsidR="0076765C" w:rsidRPr="00E72FB7">
        <w:rPr>
          <w:rFonts w:ascii="Times New Roman" w:hAnsi="Times New Roman"/>
          <w:noProof/>
          <w:lang w:val="en-GB"/>
        </w:rPr>
        <w:t>within 30 days from the receipt of this decision</w:t>
      </w:r>
      <w:r w:rsidRPr="00E72FB7">
        <w:rPr>
          <w:rFonts w:ascii="Times New Roman" w:hAnsi="Times New Roman"/>
          <w:noProof/>
          <w:lang w:val="en-GB"/>
        </w:rPr>
        <w:t xml:space="preserve">. </w:t>
      </w:r>
    </w:p>
    <w:p w14:paraId="4ED0C74B" w14:textId="03C85D61" w:rsidR="0076765C" w:rsidRPr="00E72FB7" w:rsidRDefault="00AD56B6" w:rsidP="0076765C">
      <w:pPr>
        <w:spacing w:after="0"/>
        <w:jc w:val="both"/>
        <w:rPr>
          <w:rFonts w:ascii="Times New Roman" w:hAnsi="Times New Roman"/>
          <w:noProof/>
          <w:lang w:val="en-GB"/>
        </w:rPr>
      </w:pPr>
      <w:r w:rsidRPr="00E72FB7">
        <w:rPr>
          <w:rFonts w:ascii="Times New Roman" w:hAnsi="Times New Roman"/>
          <w:noProof/>
          <w:lang w:val="en-GB"/>
        </w:rPr>
        <w:t>A</w:t>
      </w:r>
      <w:r w:rsidR="0076765C" w:rsidRPr="00E72FB7">
        <w:rPr>
          <w:rFonts w:ascii="Times New Roman" w:hAnsi="Times New Roman"/>
          <w:noProof/>
          <w:lang w:val="en-GB"/>
        </w:rPr>
        <w:t xml:space="preserve">n administrative fee </w:t>
      </w:r>
      <w:r w:rsidR="00F82920" w:rsidRPr="00E72FB7">
        <w:rPr>
          <w:rFonts w:ascii="Times New Roman" w:hAnsi="Times New Roman"/>
          <w:noProof/>
          <w:lang w:val="en-GB"/>
        </w:rPr>
        <w:t>for this D</w:t>
      </w:r>
      <w:r w:rsidR="0076765C" w:rsidRPr="00E72FB7">
        <w:rPr>
          <w:rFonts w:ascii="Times New Roman" w:hAnsi="Times New Roman"/>
          <w:noProof/>
          <w:lang w:val="en-GB"/>
        </w:rPr>
        <w:t xml:space="preserve">ecision </w:t>
      </w:r>
      <w:r w:rsidR="00C66A04" w:rsidRPr="00E72FB7">
        <w:rPr>
          <w:rFonts w:ascii="Times New Roman" w:hAnsi="Times New Roman"/>
          <w:noProof/>
          <w:lang w:val="en-GB"/>
        </w:rPr>
        <w:t xml:space="preserve">in the form of government stamps </w:t>
      </w:r>
      <w:r w:rsidR="0076765C" w:rsidRPr="00E72FB7">
        <w:rPr>
          <w:rFonts w:ascii="Times New Roman" w:hAnsi="Times New Roman"/>
          <w:noProof/>
          <w:lang w:val="en-GB"/>
        </w:rPr>
        <w:t xml:space="preserve">in the amount of HRK </w:t>
      </w:r>
      <w:r w:rsidR="00F82920" w:rsidRPr="00E72FB7">
        <w:rPr>
          <w:rFonts w:ascii="Times New Roman" w:hAnsi="Times New Roman"/>
          <w:noProof/>
          <w:lang w:val="en-GB"/>
        </w:rPr>
        <w:t>5</w:t>
      </w:r>
      <w:r w:rsidRPr="00E72FB7">
        <w:rPr>
          <w:rFonts w:ascii="Times New Roman" w:hAnsi="Times New Roman"/>
          <w:noProof/>
          <w:lang w:val="en-GB"/>
        </w:rPr>
        <w:t>0</w:t>
      </w:r>
      <w:r w:rsidR="0076765C" w:rsidRPr="00E72FB7">
        <w:rPr>
          <w:rFonts w:ascii="Times New Roman" w:hAnsi="Times New Roman"/>
          <w:noProof/>
          <w:lang w:val="en-GB"/>
        </w:rPr>
        <w:t xml:space="preserve">.00 has been paid </w:t>
      </w:r>
      <w:r w:rsidR="00C66A04" w:rsidRPr="00E72FB7">
        <w:rPr>
          <w:rFonts w:ascii="Times New Roman" w:hAnsi="Times New Roman"/>
          <w:noProof/>
          <w:lang w:val="en-GB"/>
        </w:rPr>
        <w:t>according to Tariff C</w:t>
      </w:r>
      <w:r w:rsidR="00F82920" w:rsidRPr="00E72FB7">
        <w:rPr>
          <w:rFonts w:ascii="Times New Roman" w:hAnsi="Times New Roman"/>
          <w:noProof/>
          <w:lang w:val="en-GB"/>
        </w:rPr>
        <w:t>lass</w:t>
      </w:r>
      <w:r w:rsidR="00A80FF1" w:rsidRPr="00E72FB7">
        <w:rPr>
          <w:rFonts w:ascii="Times New Roman" w:hAnsi="Times New Roman"/>
          <w:noProof/>
          <w:lang w:val="en-GB"/>
        </w:rPr>
        <w:t xml:space="preserve"> 2</w:t>
      </w:r>
      <w:r w:rsidR="00C66A04" w:rsidRPr="00E72FB7">
        <w:rPr>
          <w:rFonts w:ascii="Times New Roman" w:hAnsi="Times New Roman"/>
          <w:noProof/>
          <w:lang w:val="en-GB"/>
        </w:rPr>
        <w:t xml:space="preserve"> specified in the Administrative Fees Act (OG 8/96, 131/9</w:t>
      </w:r>
      <w:r w:rsidR="00F90F9F">
        <w:rPr>
          <w:rFonts w:ascii="Times New Roman" w:hAnsi="Times New Roman"/>
          <w:noProof/>
          <w:lang w:val="en-GB"/>
        </w:rPr>
        <w:t>7, 68/98, 66/99, 145/99, 116/00</w:t>
      </w:r>
      <w:r w:rsidR="00C66A04" w:rsidRPr="00E72FB7">
        <w:rPr>
          <w:rFonts w:ascii="Times New Roman" w:hAnsi="Times New Roman"/>
          <w:noProof/>
          <w:lang w:val="en-GB"/>
        </w:rPr>
        <w:t xml:space="preserve">). </w:t>
      </w:r>
    </w:p>
    <w:p w14:paraId="3A7A5559" w14:textId="77777777" w:rsidR="0076765C" w:rsidRPr="00E72FB7" w:rsidRDefault="0076765C" w:rsidP="0076765C">
      <w:pPr>
        <w:spacing w:after="0"/>
        <w:jc w:val="both"/>
        <w:rPr>
          <w:rFonts w:ascii="Times New Roman" w:hAnsi="Times New Roman"/>
          <w:noProof/>
          <w:lang w:val="en-GB"/>
        </w:rPr>
      </w:pPr>
    </w:p>
    <w:p w14:paraId="02290DA7" w14:textId="77777777" w:rsidR="0076765C" w:rsidRPr="00E72FB7" w:rsidRDefault="0076765C" w:rsidP="0076765C">
      <w:pPr>
        <w:spacing w:after="0"/>
        <w:jc w:val="both"/>
        <w:rPr>
          <w:rFonts w:ascii="Times New Roman" w:hAnsi="Times New Roman"/>
          <w:noProof/>
          <w:lang w:val="en-GB"/>
        </w:rPr>
      </w:pP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t xml:space="preserve">   </w:t>
      </w:r>
      <w:r w:rsidR="00F82920" w:rsidRPr="00E72FB7">
        <w:rPr>
          <w:rFonts w:ascii="Times New Roman" w:hAnsi="Times New Roman"/>
          <w:noProof/>
          <w:lang w:val="en-GB"/>
        </w:rPr>
        <w:t>STATE SECRETARY</w:t>
      </w:r>
    </w:p>
    <w:p w14:paraId="7BFD7CBB" w14:textId="77777777" w:rsidR="0076765C" w:rsidRPr="00E72FB7" w:rsidRDefault="0076765C" w:rsidP="0076765C">
      <w:pPr>
        <w:spacing w:after="0"/>
        <w:jc w:val="both"/>
        <w:rPr>
          <w:rFonts w:ascii="Times New Roman" w:hAnsi="Times New Roman"/>
          <w:noProof/>
          <w:lang w:val="en-GB"/>
        </w:rPr>
      </w:pP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r>
      <w:r w:rsidRPr="00E72FB7">
        <w:rPr>
          <w:rFonts w:ascii="Times New Roman" w:hAnsi="Times New Roman"/>
          <w:noProof/>
          <w:lang w:val="en-GB"/>
        </w:rPr>
        <w:tab/>
        <w:t xml:space="preserve">         </w:t>
      </w:r>
      <w:r w:rsidR="00F82920" w:rsidRPr="00E72FB7">
        <w:rPr>
          <w:rFonts w:ascii="Times New Roman" w:hAnsi="Times New Roman"/>
          <w:noProof/>
          <w:lang w:val="en-GB"/>
        </w:rPr>
        <w:t>Nikola Ružinski</w:t>
      </w:r>
    </w:p>
    <w:p w14:paraId="653E16D2" w14:textId="77777777" w:rsidR="00AD6381" w:rsidRDefault="00AD6381" w:rsidP="0076765C">
      <w:pPr>
        <w:spacing w:after="0"/>
        <w:jc w:val="both"/>
        <w:rPr>
          <w:rFonts w:ascii="Times New Roman" w:hAnsi="Times New Roman"/>
          <w:noProof/>
          <w:lang w:val="en-GB"/>
        </w:rPr>
      </w:pPr>
    </w:p>
    <w:p w14:paraId="1131D573" w14:textId="519BE8C8" w:rsidR="0076765C" w:rsidRPr="00E72FB7" w:rsidRDefault="0076765C" w:rsidP="0076765C">
      <w:pPr>
        <w:spacing w:after="0"/>
        <w:jc w:val="both"/>
        <w:rPr>
          <w:rFonts w:ascii="Times New Roman" w:hAnsi="Times New Roman"/>
          <w:noProof/>
          <w:lang w:val="en-GB"/>
        </w:rPr>
      </w:pPr>
      <w:r w:rsidRPr="00E72FB7">
        <w:rPr>
          <w:rFonts w:ascii="Times New Roman" w:hAnsi="Times New Roman"/>
          <w:noProof/>
          <w:lang w:val="en-GB"/>
        </w:rPr>
        <w:t>To be delivered to:</w:t>
      </w:r>
    </w:p>
    <w:p w14:paraId="7059F7FE" w14:textId="070D09C6" w:rsidR="00F90F9F" w:rsidRDefault="00F90F9F" w:rsidP="00F82920">
      <w:pPr>
        <w:pStyle w:val="ListParagraph"/>
        <w:numPr>
          <w:ilvl w:val="0"/>
          <w:numId w:val="2"/>
        </w:numPr>
        <w:spacing w:after="0"/>
        <w:jc w:val="both"/>
        <w:rPr>
          <w:rFonts w:ascii="Times New Roman" w:hAnsi="Times New Roman"/>
          <w:noProof/>
          <w:lang w:val="en-GB"/>
        </w:rPr>
      </w:pPr>
      <w:r>
        <w:rPr>
          <w:rFonts w:ascii="Times New Roman" w:hAnsi="Times New Roman"/>
          <w:noProof/>
          <w:lang w:val="en-GB"/>
        </w:rPr>
        <w:t>Komunalac d.o.o., Pakrac, Gavrinica 18</w:t>
      </w:r>
    </w:p>
    <w:p w14:paraId="3FD64876" w14:textId="76740A00" w:rsidR="00F82920" w:rsidRPr="00E72FB7" w:rsidRDefault="0076765C" w:rsidP="00F82920">
      <w:pPr>
        <w:pStyle w:val="ListParagraph"/>
        <w:numPr>
          <w:ilvl w:val="0"/>
          <w:numId w:val="2"/>
        </w:numPr>
        <w:spacing w:after="0"/>
        <w:jc w:val="both"/>
        <w:rPr>
          <w:rFonts w:ascii="Times New Roman" w:hAnsi="Times New Roman"/>
          <w:noProof/>
          <w:lang w:val="en-GB"/>
        </w:rPr>
      </w:pPr>
      <w:r w:rsidRPr="00E72FB7">
        <w:rPr>
          <w:rFonts w:ascii="Times New Roman" w:hAnsi="Times New Roman"/>
          <w:noProof/>
          <w:lang w:val="en-GB"/>
        </w:rPr>
        <w:t xml:space="preserve">Hrvatske vode, </w:t>
      </w:r>
      <w:r w:rsidR="00F90F9F">
        <w:rPr>
          <w:rFonts w:ascii="Times New Roman" w:hAnsi="Times New Roman"/>
          <w:noProof/>
          <w:lang w:val="en-GB"/>
        </w:rPr>
        <w:t>VGO Sava, Zagreb, Ulica grada Vukovara 220</w:t>
      </w:r>
    </w:p>
    <w:p w14:paraId="446A91CF" w14:textId="2CD843C9" w:rsidR="00864F18" w:rsidRPr="00F90F9F" w:rsidRDefault="00F82920" w:rsidP="00864F18">
      <w:pPr>
        <w:pStyle w:val="ListParagraph"/>
        <w:numPr>
          <w:ilvl w:val="0"/>
          <w:numId w:val="2"/>
        </w:numPr>
        <w:spacing w:after="0"/>
        <w:jc w:val="both"/>
        <w:rPr>
          <w:rFonts w:ascii="Times New Roman" w:hAnsi="Times New Roman"/>
          <w:noProof/>
          <w:lang w:val="en-GB"/>
        </w:rPr>
      </w:pPr>
      <w:r w:rsidRPr="00AD6381">
        <w:rPr>
          <w:rFonts w:ascii="Times New Roman" w:hAnsi="Times New Roman"/>
          <w:noProof/>
          <w:lang w:val="en-GB"/>
        </w:rPr>
        <w:t>Inspection Affairs</w:t>
      </w:r>
      <w:r w:rsidR="00F00EBA" w:rsidRPr="00F00EBA">
        <w:rPr>
          <w:rFonts w:ascii="Times New Roman" w:hAnsi="Times New Roman"/>
          <w:noProof/>
          <w:lang w:val="en-GB"/>
        </w:rPr>
        <w:t xml:space="preserve"> </w:t>
      </w:r>
      <w:r w:rsidR="00F90F9F">
        <w:rPr>
          <w:rFonts w:ascii="Times New Roman" w:hAnsi="Times New Roman"/>
          <w:noProof/>
          <w:lang w:val="en-GB"/>
        </w:rPr>
        <w:t>Directorate, here</w:t>
      </w:r>
    </w:p>
    <w:sectPr w:rsidR="00864F18" w:rsidRPr="00F90F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BD04" w14:textId="77777777" w:rsidR="0000734E" w:rsidRDefault="0000734E" w:rsidP="005651AA">
      <w:pPr>
        <w:spacing w:after="0" w:line="240" w:lineRule="auto"/>
      </w:pPr>
      <w:r>
        <w:separator/>
      </w:r>
    </w:p>
  </w:endnote>
  <w:endnote w:type="continuationSeparator" w:id="0">
    <w:p w14:paraId="5E871DE4" w14:textId="77777777" w:rsidR="0000734E" w:rsidRDefault="0000734E" w:rsidP="0056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964411"/>
      <w:docPartObj>
        <w:docPartGallery w:val="Page Numbers (Bottom of Page)"/>
        <w:docPartUnique/>
      </w:docPartObj>
    </w:sdtPr>
    <w:sdtEndPr>
      <w:rPr>
        <w:rFonts w:ascii="Times New Roman" w:hAnsi="Times New Roman"/>
        <w:noProof/>
      </w:rPr>
    </w:sdtEndPr>
    <w:sdtContent>
      <w:p w14:paraId="2B242C71" w14:textId="1F213883" w:rsidR="00215B41" w:rsidRPr="00215B41" w:rsidRDefault="00215B41">
        <w:pPr>
          <w:pStyle w:val="Footer"/>
          <w:jc w:val="right"/>
          <w:rPr>
            <w:rFonts w:ascii="Times New Roman" w:hAnsi="Times New Roman"/>
          </w:rPr>
        </w:pPr>
        <w:r w:rsidRPr="00215B41">
          <w:rPr>
            <w:rFonts w:ascii="Times New Roman" w:hAnsi="Times New Roman"/>
          </w:rPr>
          <w:fldChar w:fldCharType="begin"/>
        </w:r>
        <w:r w:rsidRPr="00215B41">
          <w:rPr>
            <w:rFonts w:ascii="Times New Roman" w:hAnsi="Times New Roman"/>
          </w:rPr>
          <w:instrText xml:space="preserve"> PAGE   \* MERGEFORMAT </w:instrText>
        </w:r>
        <w:r w:rsidRPr="00215B41">
          <w:rPr>
            <w:rFonts w:ascii="Times New Roman" w:hAnsi="Times New Roman"/>
          </w:rPr>
          <w:fldChar w:fldCharType="separate"/>
        </w:r>
        <w:r w:rsidR="001D75A3">
          <w:rPr>
            <w:rFonts w:ascii="Times New Roman" w:hAnsi="Times New Roman"/>
            <w:noProof/>
          </w:rPr>
          <w:t>5</w:t>
        </w:r>
        <w:r w:rsidRPr="00215B41">
          <w:rPr>
            <w:rFonts w:ascii="Times New Roman" w:hAnsi="Times New Roman"/>
            <w:noProof/>
          </w:rPr>
          <w:fldChar w:fldCharType="end"/>
        </w:r>
      </w:p>
    </w:sdtContent>
  </w:sdt>
  <w:p w14:paraId="25C9B5AE" w14:textId="77777777" w:rsidR="005651AA" w:rsidRDefault="0056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AA4F" w14:textId="77777777" w:rsidR="0000734E" w:rsidRDefault="0000734E" w:rsidP="005651AA">
      <w:pPr>
        <w:spacing w:after="0" w:line="240" w:lineRule="auto"/>
      </w:pPr>
      <w:r>
        <w:separator/>
      </w:r>
    </w:p>
  </w:footnote>
  <w:footnote w:type="continuationSeparator" w:id="0">
    <w:p w14:paraId="7985F10B" w14:textId="77777777" w:rsidR="0000734E" w:rsidRDefault="0000734E" w:rsidP="0056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65E"/>
    <w:multiLevelType w:val="hybridMultilevel"/>
    <w:tmpl w:val="EEDE4AFA"/>
    <w:lvl w:ilvl="0" w:tplc="F6C8FC9A">
      <w:start w:val="1"/>
      <w:numFmt w:val="bullet"/>
      <w:lvlText w:val="­"/>
      <w:lvlJc w:val="left"/>
      <w:pPr>
        <w:ind w:left="1070" w:hanging="360"/>
      </w:pPr>
      <w:rPr>
        <w:rFonts w:ascii="Times New Roman" w:hAnsi="Times New Roman" w:cs="Times New Roman"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1" w15:restartNumberingAfterBreak="0">
    <w:nsid w:val="0BC77031"/>
    <w:multiLevelType w:val="hybridMultilevel"/>
    <w:tmpl w:val="95B8203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A94AAC"/>
    <w:multiLevelType w:val="hybridMultilevel"/>
    <w:tmpl w:val="C8D41E76"/>
    <w:lvl w:ilvl="0" w:tplc="B1208D8E">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CB2D81"/>
    <w:multiLevelType w:val="hybridMultilevel"/>
    <w:tmpl w:val="493849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AFB5647"/>
    <w:multiLevelType w:val="hybridMultilevel"/>
    <w:tmpl w:val="4B600BFE"/>
    <w:lvl w:ilvl="0" w:tplc="470C0124">
      <w:start w:val="1"/>
      <w:numFmt w:val="decimal"/>
      <w:lvlText w:val="2.%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E3E6734"/>
    <w:multiLevelType w:val="hybridMultilevel"/>
    <w:tmpl w:val="F8AEB36C"/>
    <w:lvl w:ilvl="0" w:tplc="6A7A2232">
      <w:start w:val="1"/>
      <w:numFmt w:val="decimal"/>
      <w:lvlText w:val="3.%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445D2B"/>
    <w:multiLevelType w:val="hybridMultilevel"/>
    <w:tmpl w:val="0C0695EC"/>
    <w:lvl w:ilvl="0" w:tplc="E76A7B36">
      <w:start w:val="2"/>
      <w:numFmt w:val="decimal"/>
      <w:lvlText w:val="3.%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81280"/>
    <w:multiLevelType w:val="hybridMultilevel"/>
    <w:tmpl w:val="CF86E93E"/>
    <w:lvl w:ilvl="0" w:tplc="23002D4A">
      <w:start w:val="1"/>
      <w:numFmt w:val="decimal"/>
      <w:lvlText w:val="8.%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8935B39"/>
    <w:multiLevelType w:val="hybridMultilevel"/>
    <w:tmpl w:val="DC566394"/>
    <w:lvl w:ilvl="0" w:tplc="C26C2D68">
      <w:start w:val="2"/>
      <w:numFmt w:val="decimal"/>
      <w:lvlText w:val="4.%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91A0C53"/>
    <w:multiLevelType w:val="hybridMultilevel"/>
    <w:tmpl w:val="788C20CE"/>
    <w:lvl w:ilvl="0" w:tplc="041A000F">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77F3816"/>
    <w:multiLevelType w:val="hybridMultilevel"/>
    <w:tmpl w:val="D14AB4C6"/>
    <w:lvl w:ilvl="0" w:tplc="3B3E08AE">
      <w:start w:val="1"/>
      <w:numFmt w:val="upperRoman"/>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D577688"/>
    <w:multiLevelType w:val="hybridMultilevel"/>
    <w:tmpl w:val="59742C4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33C1C9C"/>
    <w:multiLevelType w:val="hybridMultilevel"/>
    <w:tmpl w:val="7AD4B3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F13502"/>
    <w:multiLevelType w:val="hybridMultilevel"/>
    <w:tmpl w:val="493849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5133E64"/>
    <w:multiLevelType w:val="hybridMultilevel"/>
    <w:tmpl w:val="96F00B7E"/>
    <w:lvl w:ilvl="0" w:tplc="AF9C750A">
      <w:start w:val="7"/>
      <w:numFmt w:val="decimal"/>
      <w:lvlText w:val="%1.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7801887"/>
    <w:multiLevelType w:val="hybridMultilevel"/>
    <w:tmpl w:val="32CE82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D31240"/>
    <w:multiLevelType w:val="hybridMultilevel"/>
    <w:tmpl w:val="AEFA24B2"/>
    <w:lvl w:ilvl="0" w:tplc="99DCF5AE">
      <w:start w:val="1"/>
      <w:numFmt w:val="decimal"/>
      <w:lvlText w:val="4.%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DF4E53"/>
    <w:multiLevelType w:val="hybridMultilevel"/>
    <w:tmpl w:val="CD78E948"/>
    <w:lvl w:ilvl="0" w:tplc="AB3806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BF44784"/>
    <w:multiLevelType w:val="hybridMultilevel"/>
    <w:tmpl w:val="1F80ECF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6D936925"/>
    <w:multiLevelType w:val="hybridMultilevel"/>
    <w:tmpl w:val="1E529468"/>
    <w:lvl w:ilvl="0" w:tplc="47C23532">
      <w:start w:val="1"/>
      <w:numFmt w:val="decimal"/>
      <w:lvlText w:val="6.%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E6319D3"/>
    <w:multiLevelType w:val="hybridMultilevel"/>
    <w:tmpl w:val="0088B87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7560467A"/>
    <w:multiLevelType w:val="hybridMultilevel"/>
    <w:tmpl w:val="0382EF18"/>
    <w:lvl w:ilvl="0" w:tplc="0592F1B8">
      <w:start w:val="1"/>
      <w:numFmt w:val="decimal"/>
      <w:lvlText w:val="5.%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13"/>
  </w:num>
  <w:num w:numId="3">
    <w:abstractNumId w:val="3"/>
  </w:num>
  <w:num w:numId="4">
    <w:abstractNumId w:val="20"/>
  </w:num>
  <w:num w:numId="5">
    <w:abstractNumId w:val="9"/>
  </w:num>
  <w:num w:numId="6">
    <w:abstractNumId w:val="4"/>
  </w:num>
  <w:num w:numId="7">
    <w:abstractNumId w:val="6"/>
  </w:num>
  <w:num w:numId="8">
    <w:abstractNumId w:val="5"/>
  </w:num>
  <w:num w:numId="9">
    <w:abstractNumId w:val="8"/>
  </w:num>
  <w:num w:numId="10">
    <w:abstractNumId w:val="16"/>
  </w:num>
  <w:num w:numId="11">
    <w:abstractNumId w:val="21"/>
  </w:num>
  <w:num w:numId="12">
    <w:abstractNumId w:val="19"/>
  </w:num>
  <w:num w:numId="13">
    <w:abstractNumId w:val="2"/>
  </w:num>
  <w:num w:numId="14">
    <w:abstractNumId w:val="14"/>
  </w:num>
  <w:num w:numId="15">
    <w:abstractNumId w:val="7"/>
  </w:num>
  <w:num w:numId="16">
    <w:abstractNumId w:val="15"/>
  </w:num>
  <w:num w:numId="17">
    <w:abstractNumId w:val="1"/>
  </w:num>
  <w:num w:numId="18">
    <w:abstractNumId w:val="0"/>
  </w:num>
  <w:num w:numId="19">
    <w:abstractNumId w:val="12"/>
  </w:num>
  <w:num w:numId="20">
    <w:abstractNumId w:val="1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8D"/>
    <w:rsid w:val="00000753"/>
    <w:rsid w:val="00001B29"/>
    <w:rsid w:val="000025D2"/>
    <w:rsid w:val="00002932"/>
    <w:rsid w:val="00003C74"/>
    <w:rsid w:val="0000734E"/>
    <w:rsid w:val="000111FE"/>
    <w:rsid w:val="00021D4E"/>
    <w:rsid w:val="00024D96"/>
    <w:rsid w:val="00024EAC"/>
    <w:rsid w:val="000269D8"/>
    <w:rsid w:val="0002727E"/>
    <w:rsid w:val="000310F5"/>
    <w:rsid w:val="00033CED"/>
    <w:rsid w:val="00034580"/>
    <w:rsid w:val="00035624"/>
    <w:rsid w:val="00037C8D"/>
    <w:rsid w:val="00044810"/>
    <w:rsid w:val="00060359"/>
    <w:rsid w:val="0006049F"/>
    <w:rsid w:val="00071C34"/>
    <w:rsid w:val="00073FF9"/>
    <w:rsid w:val="000742CB"/>
    <w:rsid w:val="000804FD"/>
    <w:rsid w:val="00091CDC"/>
    <w:rsid w:val="00094890"/>
    <w:rsid w:val="00097158"/>
    <w:rsid w:val="000A429C"/>
    <w:rsid w:val="000A5A9B"/>
    <w:rsid w:val="000B2742"/>
    <w:rsid w:val="000B4DBE"/>
    <w:rsid w:val="000B6D86"/>
    <w:rsid w:val="000B778C"/>
    <w:rsid w:val="000D14D4"/>
    <w:rsid w:val="000D6233"/>
    <w:rsid w:val="000E4382"/>
    <w:rsid w:val="000E54CD"/>
    <w:rsid w:val="000F2922"/>
    <w:rsid w:val="000F5BA5"/>
    <w:rsid w:val="000F65C5"/>
    <w:rsid w:val="00102A6A"/>
    <w:rsid w:val="00106C80"/>
    <w:rsid w:val="00113C9F"/>
    <w:rsid w:val="0011686F"/>
    <w:rsid w:val="00120F85"/>
    <w:rsid w:val="0012502A"/>
    <w:rsid w:val="00135843"/>
    <w:rsid w:val="00143228"/>
    <w:rsid w:val="0014539D"/>
    <w:rsid w:val="00164B65"/>
    <w:rsid w:val="00172FB4"/>
    <w:rsid w:val="00176ABE"/>
    <w:rsid w:val="00195E88"/>
    <w:rsid w:val="001A05B3"/>
    <w:rsid w:val="001A7B83"/>
    <w:rsid w:val="001B21F9"/>
    <w:rsid w:val="001B573D"/>
    <w:rsid w:val="001B60A8"/>
    <w:rsid w:val="001C750D"/>
    <w:rsid w:val="001D146A"/>
    <w:rsid w:val="001D50A0"/>
    <w:rsid w:val="001D75A3"/>
    <w:rsid w:val="001E3791"/>
    <w:rsid w:val="001F17CE"/>
    <w:rsid w:val="001F48A5"/>
    <w:rsid w:val="0020182A"/>
    <w:rsid w:val="00211F7C"/>
    <w:rsid w:val="00214F02"/>
    <w:rsid w:val="00215B41"/>
    <w:rsid w:val="00220E95"/>
    <w:rsid w:val="00225663"/>
    <w:rsid w:val="00231739"/>
    <w:rsid w:val="002333CB"/>
    <w:rsid w:val="00241C62"/>
    <w:rsid w:val="00242958"/>
    <w:rsid w:val="00244B83"/>
    <w:rsid w:val="00246DC7"/>
    <w:rsid w:val="0025138C"/>
    <w:rsid w:val="00252505"/>
    <w:rsid w:val="002530FF"/>
    <w:rsid w:val="00256E85"/>
    <w:rsid w:val="002626FD"/>
    <w:rsid w:val="00264CA5"/>
    <w:rsid w:val="002667EE"/>
    <w:rsid w:val="00267CDE"/>
    <w:rsid w:val="002753CB"/>
    <w:rsid w:val="0027656A"/>
    <w:rsid w:val="00276E79"/>
    <w:rsid w:val="00280543"/>
    <w:rsid w:val="00283FE9"/>
    <w:rsid w:val="002914BA"/>
    <w:rsid w:val="0029558B"/>
    <w:rsid w:val="002956F2"/>
    <w:rsid w:val="002A4950"/>
    <w:rsid w:val="002B20DC"/>
    <w:rsid w:val="002B4C3F"/>
    <w:rsid w:val="002C3677"/>
    <w:rsid w:val="002C69B8"/>
    <w:rsid w:val="002C7790"/>
    <w:rsid w:val="002D10E1"/>
    <w:rsid w:val="002E34DD"/>
    <w:rsid w:val="002E3C3B"/>
    <w:rsid w:val="002E58C0"/>
    <w:rsid w:val="002F03DF"/>
    <w:rsid w:val="0030270A"/>
    <w:rsid w:val="00302ADB"/>
    <w:rsid w:val="00313C54"/>
    <w:rsid w:val="00320A05"/>
    <w:rsid w:val="0032190B"/>
    <w:rsid w:val="003260D2"/>
    <w:rsid w:val="003332A1"/>
    <w:rsid w:val="00333DE1"/>
    <w:rsid w:val="003400C9"/>
    <w:rsid w:val="0034020F"/>
    <w:rsid w:val="0034438B"/>
    <w:rsid w:val="00353F9E"/>
    <w:rsid w:val="003675CC"/>
    <w:rsid w:val="00381B37"/>
    <w:rsid w:val="00382C73"/>
    <w:rsid w:val="00384604"/>
    <w:rsid w:val="003953B2"/>
    <w:rsid w:val="0039621C"/>
    <w:rsid w:val="003A026C"/>
    <w:rsid w:val="003A1C9A"/>
    <w:rsid w:val="003A2D4E"/>
    <w:rsid w:val="003A30FE"/>
    <w:rsid w:val="003A3159"/>
    <w:rsid w:val="003C3BB0"/>
    <w:rsid w:val="003C3F8C"/>
    <w:rsid w:val="003C6C4A"/>
    <w:rsid w:val="003D1FB0"/>
    <w:rsid w:val="003D20C3"/>
    <w:rsid w:val="003D3938"/>
    <w:rsid w:val="003D451C"/>
    <w:rsid w:val="003D5651"/>
    <w:rsid w:val="003D59A8"/>
    <w:rsid w:val="003E163B"/>
    <w:rsid w:val="003E3847"/>
    <w:rsid w:val="003E3CBE"/>
    <w:rsid w:val="003F12EB"/>
    <w:rsid w:val="003F19E5"/>
    <w:rsid w:val="003F2C47"/>
    <w:rsid w:val="003F4D04"/>
    <w:rsid w:val="003F5727"/>
    <w:rsid w:val="003F604D"/>
    <w:rsid w:val="003F655A"/>
    <w:rsid w:val="003F66D9"/>
    <w:rsid w:val="004005BA"/>
    <w:rsid w:val="004061FA"/>
    <w:rsid w:val="0041438C"/>
    <w:rsid w:val="004162EF"/>
    <w:rsid w:val="0042049E"/>
    <w:rsid w:val="00420DE5"/>
    <w:rsid w:val="00422698"/>
    <w:rsid w:val="004302BD"/>
    <w:rsid w:val="00443EA1"/>
    <w:rsid w:val="0044448C"/>
    <w:rsid w:val="00460FC0"/>
    <w:rsid w:val="0046189D"/>
    <w:rsid w:val="004634F9"/>
    <w:rsid w:val="0046529F"/>
    <w:rsid w:val="00475C9F"/>
    <w:rsid w:val="0048186E"/>
    <w:rsid w:val="00486043"/>
    <w:rsid w:val="004911B8"/>
    <w:rsid w:val="004947FD"/>
    <w:rsid w:val="0049542A"/>
    <w:rsid w:val="00497EED"/>
    <w:rsid w:val="004A53C9"/>
    <w:rsid w:val="004B4901"/>
    <w:rsid w:val="004B7FC4"/>
    <w:rsid w:val="004C1D0F"/>
    <w:rsid w:val="004C204E"/>
    <w:rsid w:val="004C5421"/>
    <w:rsid w:val="004C7408"/>
    <w:rsid w:val="004D67B0"/>
    <w:rsid w:val="004E0B2D"/>
    <w:rsid w:val="004E16E2"/>
    <w:rsid w:val="004E1DD1"/>
    <w:rsid w:val="004E3CEC"/>
    <w:rsid w:val="004F1494"/>
    <w:rsid w:val="004F6A7C"/>
    <w:rsid w:val="00500A3B"/>
    <w:rsid w:val="00502382"/>
    <w:rsid w:val="00504846"/>
    <w:rsid w:val="0051011D"/>
    <w:rsid w:val="005106EC"/>
    <w:rsid w:val="0051429A"/>
    <w:rsid w:val="00525FB7"/>
    <w:rsid w:val="00535522"/>
    <w:rsid w:val="0054007B"/>
    <w:rsid w:val="00542A06"/>
    <w:rsid w:val="00550141"/>
    <w:rsid w:val="005538EE"/>
    <w:rsid w:val="00564E9A"/>
    <w:rsid w:val="005651AA"/>
    <w:rsid w:val="00566DD7"/>
    <w:rsid w:val="005674E8"/>
    <w:rsid w:val="00581F92"/>
    <w:rsid w:val="00583005"/>
    <w:rsid w:val="0059429D"/>
    <w:rsid w:val="005A096B"/>
    <w:rsid w:val="005A1940"/>
    <w:rsid w:val="005A435A"/>
    <w:rsid w:val="005A4CA3"/>
    <w:rsid w:val="005A5032"/>
    <w:rsid w:val="005B0956"/>
    <w:rsid w:val="005B4A18"/>
    <w:rsid w:val="005C02AB"/>
    <w:rsid w:val="005C3092"/>
    <w:rsid w:val="005C3FF8"/>
    <w:rsid w:val="005C65DA"/>
    <w:rsid w:val="005C76A4"/>
    <w:rsid w:val="005D247B"/>
    <w:rsid w:val="005D3E57"/>
    <w:rsid w:val="005E3BB8"/>
    <w:rsid w:val="005E4776"/>
    <w:rsid w:val="005E77CD"/>
    <w:rsid w:val="00603858"/>
    <w:rsid w:val="0060528B"/>
    <w:rsid w:val="0060577C"/>
    <w:rsid w:val="00605C41"/>
    <w:rsid w:val="00605C58"/>
    <w:rsid w:val="00612538"/>
    <w:rsid w:val="006125A1"/>
    <w:rsid w:val="00616AF6"/>
    <w:rsid w:val="00620571"/>
    <w:rsid w:val="00620F28"/>
    <w:rsid w:val="00623598"/>
    <w:rsid w:val="00627FAD"/>
    <w:rsid w:val="00631A75"/>
    <w:rsid w:val="0063393B"/>
    <w:rsid w:val="006353F3"/>
    <w:rsid w:val="00635523"/>
    <w:rsid w:val="006355B7"/>
    <w:rsid w:val="006448B5"/>
    <w:rsid w:val="00654F29"/>
    <w:rsid w:val="00662310"/>
    <w:rsid w:val="00673E3A"/>
    <w:rsid w:val="006748B0"/>
    <w:rsid w:val="00674E64"/>
    <w:rsid w:val="00680DF9"/>
    <w:rsid w:val="00684F96"/>
    <w:rsid w:val="00692A39"/>
    <w:rsid w:val="00692F11"/>
    <w:rsid w:val="00693ACD"/>
    <w:rsid w:val="0069437F"/>
    <w:rsid w:val="006A40F2"/>
    <w:rsid w:val="006A5133"/>
    <w:rsid w:val="006B2E73"/>
    <w:rsid w:val="006B2EE4"/>
    <w:rsid w:val="006B3129"/>
    <w:rsid w:val="006B4042"/>
    <w:rsid w:val="006B6AAF"/>
    <w:rsid w:val="006B79D4"/>
    <w:rsid w:val="006D0527"/>
    <w:rsid w:val="006D183E"/>
    <w:rsid w:val="006D39B5"/>
    <w:rsid w:val="006D6DCD"/>
    <w:rsid w:val="006E478D"/>
    <w:rsid w:val="006E5035"/>
    <w:rsid w:val="006E679E"/>
    <w:rsid w:val="006E717E"/>
    <w:rsid w:val="007008E8"/>
    <w:rsid w:val="007059AE"/>
    <w:rsid w:val="007150FF"/>
    <w:rsid w:val="007245FD"/>
    <w:rsid w:val="00726CBE"/>
    <w:rsid w:val="007415FC"/>
    <w:rsid w:val="00742E02"/>
    <w:rsid w:val="007439C6"/>
    <w:rsid w:val="007463E8"/>
    <w:rsid w:val="0075274C"/>
    <w:rsid w:val="007551AA"/>
    <w:rsid w:val="00755968"/>
    <w:rsid w:val="00756F64"/>
    <w:rsid w:val="0076765C"/>
    <w:rsid w:val="007718A2"/>
    <w:rsid w:val="00774C55"/>
    <w:rsid w:val="00777890"/>
    <w:rsid w:val="00783247"/>
    <w:rsid w:val="007858A5"/>
    <w:rsid w:val="00791F0E"/>
    <w:rsid w:val="0079651F"/>
    <w:rsid w:val="007A0972"/>
    <w:rsid w:val="007A2FEC"/>
    <w:rsid w:val="007A3A48"/>
    <w:rsid w:val="007A628E"/>
    <w:rsid w:val="007A7A7A"/>
    <w:rsid w:val="007B0129"/>
    <w:rsid w:val="007B20A0"/>
    <w:rsid w:val="007B5045"/>
    <w:rsid w:val="007C008F"/>
    <w:rsid w:val="007C5BF7"/>
    <w:rsid w:val="007D1997"/>
    <w:rsid w:val="007D2095"/>
    <w:rsid w:val="007D43FA"/>
    <w:rsid w:val="007D6838"/>
    <w:rsid w:val="007D7D5B"/>
    <w:rsid w:val="007E3A93"/>
    <w:rsid w:val="007F2368"/>
    <w:rsid w:val="007F5AC7"/>
    <w:rsid w:val="008105DD"/>
    <w:rsid w:val="00821DF1"/>
    <w:rsid w:val="008249F5"/>
    <w:rsid w:val="00840847"/>
    <w:rsid w:val="00840D70"/>
    <w:rsid w:val="0084374D"/>
    <w:rsid w:val="00856360"/>
    <w:rsid w:val="008566CB"/>
    <w:rsid w:val="00856A69"/>
    <w:rsid w:val="0086057C"/>
    <w:rsid w:val="008624E3"/>
    <w:rsid w:val="00864F18"/>
    <w:rsid w:val="00865CA9"/>
    <w:rsid w:val="008678E7"/>
    <w:rsid w:val="008814C4"/>
    <w:rsid w:val="0089736F"/>
    <w:rsid w:val="008A2AB0"/>
    <w:rsid w:val="008B25FF"/>
    <w:rsid w:val="008C754E"/>
    <w:rsid w:val="008E2514"/>
    <w:rsid w:val="008E273F"/>
    <w:rsid w:val="008E2904"/>
    <w:rsid w:val="008E49F3"/>
    <w:rsid w:val="008E7957"/>
    <w:rsid w:val="009001EF"/>
    <w:rsid w:val="00901245"/>
    <w:rsid w:val="00902A50"/>
    <w:rsid w:val="00906746"/>
    <w:rsid w:val="00912EF5"/>
    <w:rsid w:val="00915DC3"/>
    <w:rsid w:val="00921A29"/>
    <w:rsid w:val="00924E02"/>
    <w:rsid w:val="00927159"/>
    <w:rsid w:val="0093311D"/>
    <w:rsid w:val="009340AF"/>
    <w:rsid w:val="00936659"/>
    <w:rsid w:val="0094374A"/>
    <w:rsid w:val="00954A12"/>
    <w:rsid w:val="00962A86"/>
    <w:rsid w:val="009652FC"/>
    <w:rsid w:val="00966952"/>
    <w:rsid w:val="00972560"/>
    <w:rsid w:val="009775C2"/>
    <w:rsid w:val="0098111C"/>
    <w:rsid w:val="0099130F"/>
    <w:rsid w:val="0099376A"/>
    <w:rsid w:val="009937EE"/>
    <w:rsid w:val="009A32DD"/>
    <w:rsid w:val="009B1CC2"/>
    <w:rsid w:val="009B5A4B"/>
    <w:rsid w:val="009B61F5"/>
    <w:rsid w:val="009B790F"/>
    <w:rsid w:val="009C03D6"/>
    <w:rsid w:val="009C2420"/>
    <w:rsid w:val="009C50E9"/>
    <w:rsid w:val="009C6DB5"/>
    <w:rsid w:val="009D516C"/>
    <w:rsid w:val="009D5805"/>
    <w:rsid w:val="009D70C2"/>
    <w:rsid w:val="009E23B5"/>
    <w:rsid w:val="009E4939"/>
    <w:rsid w:val="009E49B0"/>
    <w:rsid w:val="009F3D9F"/>
    <w:rsid w:val="009F5E67"/>
    <w:rsid w:val="00A05D42"/>
    <w:rsid w:val="00A06474"/>
    <w:rsid w:val="00A10927"/>
    <w:rsid w:val="00A15FC2"/>
    <w:rsid w:val="00A20687"/>
    <w:rsid w:val="00A251D3"/>
    <w:rsid w:val="00A270FA"/>
    <w:rsid w:val="00A2742B"/>
    <w:rsid w:val="00A367F5"/>
    <w:rsid w:val="00A36DF5"/>
    <w:rsid w:val="00A400B9"/>
    <w:rsid w:val="00A55DBB"/>
    <w:rsid w:val="00A567ED"/>
    <w:rsid w:val="00A7093D"/>
    <w:rsid w:val="00A72031"/>
    <w:rsid w:val="00A767CD"/>
    <w:rsid w:val="00A80FF1"/>
    <w:rsid w:val="00A81856"/>
    <w:rsid w:val="00A8511F"/>
    <w:rsid w:val="00A86C8B"/>
    <w:rsid w:val="00AA3DF5"/>
    <w:rsid w:val="00AA60C8"/>
    <w:rsid w:val="00AA64AD"/>
    <w:rsid w:val="00AA759B"/>
    <w:rsid w:val="00AB20B7"/>
    <w:rsid w:val="00AC4301"/>
    <w:rsid w:val="00AD56B6"/>
    <w:rsid w:val="00AD6381"/>
    <w:rsid w:val="00AE155E"/>
    <w:rsid w:val="00AE3D31"/>
    <w:rsid w:val="00AE50E2"/>
    <w:rsid w:val="00AF1419"/>
    <w:rsid w:val="00AF4E09"/>
    <w:rsid w:val="00B05796"/>
    <w:rsid w:val="00B07DC1"/>
    <w:rsid w:val="00B13174"/>
    <w:rsid w:val="00B13EC7"/>
    <w:rsid w:val="00B152BF"/>
    <w:rsid w:val="00B164BA"/>
    <w:rsid w:val="00B164E2"/>
    <w:rsid w:val="00B2136E"/>
    <w:rsid w:val="00B263BE"/>
    <w:rsid w:val="00B26479"/>
    <w:rsid w:val="00B311E3"/>
    <w:rsid w:val="00B33797"/>
    <w:rsid w:val="00B3611B"/>
    <w:rsid w:val="00B367D1"/>
    <w:rsid w:val="00B36FAB"/>
    <w:rsid w:val="00B40F7E"/>
    <w:rsid w:val="00B529E3"/>
    <w:rsid w:val="00B531C3"/>
    <w:rsid w:val="00B60681"/>
    <w:rsid w:val="00B64245"/>
    <w:rsid w:val="00B667EB"/>
    <w:rsid w:val="00B67AC1"/>
    <w:rsid w:val="00B71511"/>
    <w:rsid w:val="00B74A6A"/>
    <w:rsid w:val="00B80228"/>
    <w:rsid w:val="00B843AD"/>
    <w:rsid w:val="00B95850"/>
    <w:rsid w:val="00B97D99"/>
    <w:rsid w:val="00BA3B42"/>
    <w:rsid w:val="00BA3BFE"/>
    <w:rsid w:val="00BA3D62"/>
    <w:rsid w:val="00BA4437"/>
    <w:rsid w:val="00BA4F43"/>
    <w:rsid w:val="00BB0183"/>
    <w:rsid w:val="00BB0B8E"/>
    <w:rsid w:val="00BB0F0E"/>
    <w:rsid w:val="00BB3D05"/>
    <w:rsid w:val="00BC314B"/>
    <w:rsid w:val="00BD0E0C"/>
    <w:rsid w:val="00BD33A6"/>
    <w:rsid w:val="00BD48EC"/>
    <w:rsid w:val="00BD6144"/>
    <w:rsid w:val="00BD7A96"/>
    <w:rsid w:val="00BE1130"/>
    <w:rsid w:val="00BE42A2"/>
    <w:rsid w:val="00BE6BD9"/>
    <w:rsid w:val="00BE79B0"/>
    <w:rsid w:val="00BF1A11"/>
    <w:rsid w:val="00C00C0F"/>
    <w:rsid w:val="00C06C65"/>
    <w:rsid w:val="00C11F78"/>
    <w:rsid w:val="00C12CCB"/>
    <w:rsid w:val="00C13A67"/>
    <w:rsid w:val="00C35097"/>
    <w:rsid w:val="00C36CDE"/>
    <w:rsid w:val="00C43CCB"/>
    <w:rsid w:val="00C46010"/>
    <w:rsid w:val="00C4685E"/>
    <w:rsid w:val="00C5135C"/>
    <w:rsid w:val="00C54CC3"/>
    <w:rsid w:val="00C55F6D"/>
    <w:rsid w:val="00C60C48"/>
    <w:rsid w:val="00C66A04"/>
    <w:rsid w:val="00C7243A"/>
    <w:rsid w:val="00C72F15"/>
    <w:rsid w:val="00C81616"/>
    <w:rsid w:val="00C87C98"/>
    <w:rsid w:val="00C87E8B"/>
    <w:rsid w:val="00C92E03"/>
    <w:rsid w:val="00C92F1D"/>
    <w:rsid w:val="00C938CE"/>
    <w:rsid w:val="00C94BBD"/>
    <w:rsid w:val="00C976C9"/>
    <w:rsid w:val="00CA3FF4"/>
    <w:rsid w:val="00CA7578"/>
    <w:rsid w:val="00CD0994"/>
    <w:rsid w:val="00CD2ED8"/>
    <w:rsid w:val="00CD3D6A"/>
    <w:rsid w:val="00CD56F4"/>
    <w:rsid w:val="00CD5701"/>
    <w:rsid w:val="00CE11FC"/>
    <w:rsid w:val="00CE2414"/>
    <w:rsid w:val="00CE2EEE"/>
    <w:rsid w:val="00CE4519"/>
    <w:rsid w:val="00CE7654"/>
    <w:rsid w:val="00CE79D6"/>
    <w:rsid w:val="00CF407D"/>
    <w:rsid w:val="00CF4DAE"/>
    <w:rsid w:val="00CF718D"/>
    <w:rsid w:val="00D033BF"/>
    <w:rsid w:val="00D136E7"/>
    <w:rsid w:val="00D13C0C"/>
    <w:rsid w:val="00D16749"/>
    <w:rsid w:val="00D23888"/>
    <w:rsid w:val="00D24759"/>
    <w:rsid w:val="00D34993"/>
    <w:rsid w:val="00D3730D"/>
    <w:rsid w:val="00D37F45"/>
    <w:rsid w:val="00D40F7F"/>
    <w:rsid w:val="00D45566"/>
    <w:rsid w:val="00D45D40"/>
    <w:rsid w:val="00D46DDE"/>
    <w:rsid w:val="00D50AE6"/>
    <w:rsid w:val="00D56A35"/>
    <w:rsid w:val="00D61B1D"/>
    <w:rsid w:val="00D63584"/>
    <w:rsid w:val="00D6449B"/>
    <w:rsid w:val="00D70878"/>
    <w:rsid w:val="00D826D0"/>
    <w:rsid w:val="00D83399"/>
    <w:rsid w:val="00D840BC"/>
    <w:rsid w:val="00D90905"/>
    <w:rsid w:val="00DA2666"/>
    <w:rsid w:val="00DA4647"/>
    <w:rsid w:val="00DA4A67"/>
    <w:rsid w:val="00DA4D0F"/>
    <w:rsid w:val="00DA50F6"/>
    <w:rsid w:val="00DA517C"/>
    <w:rsid w:val="00DA53A2"/>
    <w:rsid w:val="00DA781B"/>
    <w:rsid w:val="00DC1BBC"/>
    <w:rsid w:val="00DC2FB7"/>
    <w:rsid w:val="00DC61ED"/>
    <w:rsid w:val="00DD2103"/>
    <w:rsid w:val="00DE4BD9"/>
    <w:rsid w:val="00DE71F3"/>
    <w:rsid w:val="00DF083B"/>
    <w:rsid w:val="00DF2EF5"/>
    <w:rsid w:val="00DF6BDE"/>
    <w:rsid w:val="00E11B7E"/>
    <w:rsid w:val="00E12C68"/>
    <w:rsid w:val="00E22DD5"/>
    <w:rsid w:val="00E242FA"/>
    <w:rsid w:val="00E37CFC"/>
    <w:rsid w:val="00E5120D"/>
    <w:rsid w:val="00E52BDE"/>
    <w:rsid w:val="00E54358"/>
    <w:rsid w:val="00E61CDD"/>
    <w:rsid w:val="00E63238"/>
    <w:rsid w:val="00E654E1"/>
    <w:rsid w:val="00E6693C"/>
    <w:rsid w:val="00E70D3A"/>
    <w:rsid w:val="00E711EE"/>
    <w:rsid w:val="00E72FB7"/>
    <w:rsid w:val="00E74519"/>
    <w:rsid w:val="00E76A3C"/>
    <w:rsid w:val="00E76B71"/>
    <w:rsid w:val="00E81436"/>
    <w:rsid w:val="00E921C8"/>
    <w:rsid w:val="00E93784"/>
    <w:rsid w:val="00E94C49"/>
    <w:rsid w:val="00EA35A4"/>
    <w:rsid w:val="00EA4F37"/>
    <w:rsid w:val="00EB6C1D"/>
    <w:rsid w:val="00EC17C9"/>
    <w:rsid w:val="00EC6F4E"/>
    <w:rsid w:val="00ED0F84"/>
    <w:rsid w:val="00ED2F75"/>
    <w:rsid w:val="00ED777A"/>
    <w:rsid w:val="00ED7A01"/>
    <w:rsid w:val="00EE346A"/>
    <w:rsid w:val="00EE365A"/>
    <w:rsid w:val="00EF1755"/>
    <w:rsid w:val="00EF551E"/>
    <w:rsid w:val="00EF7EBA"/>
    <w:rsid w:val="00F00EBA"/>
    <w:rsid w:val="00F04F53"/>
    <w:rsid w:val="00F06AAB"/>
    <w:rsid w:val="00F112C9"/>
    <w:rsid w:val="00F118AA"/>
    <w:rsid w:val="00F11FFE"/>
    <w:rsid w:val="00F121EB"/>
    <w:rsid w:val="00F136EA"/>
    <w:rsid w:val="00F1430F"/>
    <w:rsid w:val="00F169C0"/>
    <w:rsid w:val="00F20316"/>
    <w:rsid w:val="00F206CB"/>
    <w:rsid w:val="00F22DB5"/>
    <w:rsid w:val="00F46C27"/>
    <w:rsid w:val="00F506F2"/>
    <w:rsid w:val="00F54BAC"/>
    <w:rsid w:val="00F55DFD"/>
    <w:rsid w:val="00F56DA9"/>
    <w:rsid w:val="00F62662"/>
    <w:rsid w:val="00F731BD"/>
    <w:rsid w:val="00F80031"/>
    <w:rsid w:val="00F828E7"/>
    <w:rsid w:val="00F82920"/>
    <w:rsid w:val="00F9077D"/>
    <w:rsid w:val="00F90F9F"/>
    <w:rsid w:val="00F94C36"/>
    <w:rsid w:val="00FA137C"/>
    <w:rsid w:val="00FA5352"/>
    <w:rsid w:val="00FA670E"/>
    <w:rsid w:val="00FB2BF3"/>
    <w:rsid w:val="00FB5F3F"/>
    <w:rsid w:val="00FB7EC3"/>
    <w:rsid w:val="00FC3879"/>
    <w:rsid w:val="00FC60BA"/>
    <w:rsid w:val="00FD195D"/>
    <w:rsid w:val="00FE1E56"/>
    <w:rsid w:val="00FE428C"/>
    <w:rsid w:val="00FF79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02328"/>
  <w15:chartTrackingRefBased/>
  <w15:docId w15:val="{7BC48351-4153-47BA-BDBE-F2F78D9E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8D"/>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4DD"/>
    <w:pPr>
      <w:ind w:left="720"/>
      <w:contextualSpacing/>
    </w:pPr>
  </w:style>
  <w:style w:type="paragraph" w:styleId="Header">
    <w:name w:val="header"/>
    <w:basedOn w:val="Normal"/>
    <w:link w:val="HeaderChar"/>
    <w:uiPriority w:val="99"/>
    <w:unhideWhenUsed/>
    <w:rsid w:val="00565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1AA"/>
    <w:rPr>
      <w:rFonts w:ascii="Calibri" w:eastAsia="Calibri" w:hAnsi="Calibri" w:cs="Times New Roman"/>
    </w:rPr>
  </w:style>
  <w:style w:type="paragraph" w:styleId="Footer">
    <w:name w:val="footer"/>
    <w:basedOn w:val="Normal"/>
    <w:link w:val="FooterChar"/>
    <w:uiPriority w:val="99"/>
    <w:unhideWhenUsed/>
    <w:rsid w:val="00565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1AA"/>
    <w:rPr>
      <w:rFonts w:ascii="Calibri" w:eastAsia="Calibri" w:hAnsi="Calibri" w:cs="Times New Roman"/>
    </w:rPr>
  </w:style>
  <w:style w:type="table" w:styleId="TableGrid">
    <w:name w:val="Table Grid"/>
    <w:basedOn w:val="TableNormal"/>
    <w:uiPriority w:val="39"/>
    <w:rsid w:val="0086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D4E"/>
    <w:rPr>
      <w:sz w:val="16"/>
      <w:szCs w:val="16"/>
    </w:rPr>
  </w:style>
  <w:style w:type="paragraph" w:styleId="CommentText">
    <w:name w:val="annotation text"/>
    <w:basedOn w:val="Normal"/>
    <w:link w:val="CommentTextChar"/>
    <w:uiPriority w:val="99"/>
    <w:semiHidden/>
    <w:unhideWhenUsed/>
    <w:rsid w:val="00021D4E"/>
    <w:pPr>
      <w:spacing w:line="240" w:lineRule="auto"/>
    </w:pPr>
    <w:rPr>
      <w:sz w:val="20"/>
      <w:szCs w:val="20"/>
    </w:rPr>
  </w:style>
  <w:style w:type="character" w:customStyle="1" w:styleId="CommentTextChar">
    <w:name w:val="Comment Text Char"/>
    <w:basedOn w:val="DefaultParagraphFont"/>
    <w:link w:val="CommentText"/>
    <w:uiPriority w:val="99"/>
    <w:semiHidden/>
    <w:rsid w:val="00021D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1D4E"/>
    <w:rPr>
      <w:b/>
      <w:bCs/>
    </w:rPr>
  </w:style>
  <w:style w:type="character" w:customStyle="1" w:styleId="CommentSubjectChar">
    <w:name w:val="Comment Subject Char"/>
    <w:basedOn w:val="CommentTextChar"/>
    <w:link w:val="CommentSubject"/>
    <w:uiPriority w:val="99"/>
    <w:semiHidden/>
    <w:rsid w:val="00021D4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2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4E25-6207-4BC1-8514-4B2A6469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Hrvatske Vode</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Jauk</dc:creator>
  <cp:keywords/>
  <dc:description/>
  <cp:lastModifiedBy>Tatjana Jauk</cp:lastModifiedBy>
  <cp:revision>113</cp:revision>
  <dcterms:created xsi:type="dcterms:W3CDTF">2017-03-06T13:04:00Z</dcterms:created>
  <dcterms:modified xsi:type="dcterms:W3CDTF">2017-03-07T12:04:00Z</dcterms:modified>
</cp:coreProperties>
</file>