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2A4C3" w14:textId="77777777" w:rsidR="001A7066" w:rsidRPr="00254DAE" w:rsidRDefault="001A7066" w:rsidP="00BF32F8">
      <w:pPr>
        <w:pStyle w:val="Caption"/>
        <w:tabs>
          <w:tab w:val="left" w:pos="1701"/>
        </w:tabs>
        <w:jc w:val="center"/>
        <w:rPr>
          <w:b w:val="0"/>
          <w:bCs w:val="0"/>
          <w:sz w:val="32"/>
          <w:szCs w:val="32"/>
        </w:rPr>
      </w:pPr>
      <w:bookmarkStart w:id="0" w:name="_Toc286067792"/>
      <w:bookmarkStart w:id="1" w:name="_Toc332197621"/>
      <w:bookmarkStart w:id="2" w:name="_Toc332628861"/>
      <w:r w:rsidRPr="00254DAE">
        <w:rPr>
          <w:rFonts w:asciiTheme="minorHAnsi" w:hAnsiTheme="minorHAnsi"/>
          <w:sz w:val="32"/>
          <w:szCs w:val="32"/>
        </w:rPr>
        <w:t>PROJEKTNI ZADATAK</w:t>
      </w:r>
    </w:p>
    <w:sdt>
      <w:sdtPr>
        <w:rPr>
          <w:rFonts w:asciiTheme="minorHAnsi" w:eastAsiaTheme="minorEastAsia" w:hAnsiTheme="minorHAnsi" w:cstheme="minorBidi"/>
          <w:b w:val="0"/>
          <w:bCs w:val="0"/>
          <w:caps w:val="0"/>
          <w:noProof/>
          <w:sz w:val="22"/>
          <w:szCs w:val="22"/>
          <w:lang w:eastAsia="zh-CN"/>
        </w:rPr>
        <w:id w:val="1218085790"/>
        <w:docPartObj>
          <w:docPartGallery w:val="Table of Contents"/>
          <w:docPartUnique/>
        </w:docPartObj>
      </w:sdtPr>
      <w:sdtEndPr>
        <w:rPr>
          <w:noProof w:val="0"/>
        </w:rPr>
      </w:sdtEndPr>
      <w:sdtContent>
        <w:p w14:paraId="11EE3948" w14:textId="77C6F438" w:rsidR="004550AE" w:rsidRPr="00254DAE" w:rsidRDefault="004550AE">
          <w:pPr>
            <w:pStyle w:val="TOCHeading"/>
            <w:rPr>
              <w:rFonts w:asciiTheme="minorHAnsi" w:hAnsiTheme="minorHAnsi"/>
            </w:rPr>
          </w:pPr>
          <w:r w:rsidRPr="00254DAE">
            <w:rPr>
              <w:rFonts w:asciiTheme="minorHAnsi" w:hAnsiTheme="minorHAnsi"/>
            </w:rPr>
            <w:t>SADRŽAJ</w:t>
          </w:r>
        </w:p>
        <w:p w14:paraId="6361D70F" w14:textId="03962EEF" w:rsidR="004F23AD" w:rsidRDefault="004550AE">
          <w:pPr>
            <w:pStyle w:val="TOC1"/>
            <w:rPr>
              <w:rFonts w:asciiTheme="minorHAnsi" w:hAnsiTheme="minorHAnsi"/>
              <w:noProof/>
              <w:lang w:eastAsia="zh-CN"/>
            </w:rPr>
          </w:pPr>
          <w:r w:rsidRPr="00254DAE">
            <w:rPr>
              <w:rFonts w:asciiTheme="minorHAnsi" w:hAnsiTheme="minorHAnsi"/>
              <w:sz w:val="20"/>
              <w:szCs w:val="20"/>
            </w:rPr>
            <w:fldChar w:fldCharType="begin"/>
          </w:r>
          <w:r w:rsidRPr="00254DAE">
            <w:rPr>
              <w:rFonts w:asciiTheme="minorHAnsi" w:hAnsiTheme="minorHAnsi"/>
              <w:sz w:val="20"/>
              <w:szCs w:val="20"/>
            </w:rPr>
            <w:instrText xml:space="preserve"> TOC \o "1-3" \h \z \u </w:instrText>
          </w:r>
          <w:r w:rsidRPr="00254DAE">
            <w:rPr>
              <w:rFonts w:asciiTheme="minorHAnsi" w:hAnsiTheme="minorHAnsi"/>
              <w:sz w:val="20"/>
              <w:szCs w:val="20"/>
            </w:rPr>
            <w:fldChar w:fldCharType="separate"/>
          </w:r>
          <w:hyperlink w:anchor="_Toc476317018" w:history="1">
            <w:r w:rsidR="004F23AD" w:rsidRPr="00CE043D">
              <w:rPr>
                <w:rStyle w:val="Hyperlink"/>
                <w:noProof/>
                <w:lang w:val="sl-SI" w:eastAsia="sl-SI"/>
              </w:rPr>
              <w:t>1</w:t>
            </w:r>
            <w:r w:rsidR="004F23AD">
              <w:rPr>
                <w:rFonts w:asciiTheme="minorHAnsi" w:hAnsiTheme="minorHAnsi"/>
                <w:noProof/>
                <w:lang w:eastAsia="zh-CN"/>
              </w:rPr>
              <w:tab/>
            </w:r>
            <w:r w:rsidR="004F23AD" w:rsidRPr="00CE043D">
              <w:rPr>
                <w:rStyle w:val="Hyperlink"/>
                <w:noProof/>
                <w:lang w:eastAsia="sl-SI"/>
              </w:rPr>
              <w:t>Cilj, svrha i očekivani rezultati</w:t>
            </w:r>
            <w:r w:rsidR="004F23AD">
              <w:rPr>
                <w:noProof/>
                <w:webHidden/>
              </w:rPr>
              <w:tab/>
            </w:r>
            <w:r w:rsidR="004F23AD">
              <w:rPr>
                <w:noProof/>
                <w:webHidden/>
              </w:rPr>
              <w:fldChar w:fldCharType="begin"/>
            </w:r>
            <w:r w:rsidR="004F23AD">
              <w:rPr>
                <w:noProof/>
                <w:webHidden/>
              </w:rPr>
              <w:instrText xml:space="preserve"> PAGEREF _Toc476317018 \h </w:instrText>
            </w:r>
            <w:r w:rsidR="004F23AD">
              <w:rPr>
                <w:noProof/>
                <w:webHidden/>
              </w:rPr>
            </w:r>
            <w:r w:rsidR="004F23AD">
              <w:rPr>
                <w:noProof/>
                <w:webHidden/>
              </w:rPr>
              <w:fldChar w:fldCharType="separate"/>
            </w:r>
            <w:r w:rsidR="004F23AD">
              <w:rPr>
                <w:noProof/>
                <w:webHidden/>
              </w:rPr>
              <w:t>3</w:t>
            </w:r>
            <w:r w:rsidR="004F23AD">
              <w:rPr>
                <w:noProof/>
                <w:webHidden/>
              </w:rPr>
              <w:fldChar w:fldCharType="end"/>
            </w:r>
          </w:hyperlink>
        </w:p>
        <w:p w14:paraId="3B8456D5" w14:textId="6392B96F" w:rsidR="004F23AD" w:rsidRDefault="00AC4C8F">
          <w:pPr>
            <w:pStyle w:val="TOC2"/>
            <w:rPr>
              <w:rFonts w:asciiTheme="minorHAnsi" w:hAnsiTheme="minorHAnsi"/>
              <w:noProof/>
              <w:lang w:eastAsia="zh-CN"/>
            </w:rPr>
          </w:pPr>
          <w:hyperlink w:anchor="_Toc476317019" w:history="1">
            <w:r w:rsidR="004F23AD" w:rsidRPr="00CE043D">
              <w:rPr>
                <w:rStyle w:val="Hyperlink"/>
                <w:noProof/>
                <w:lang w:eastAsia="sl-SI"/>
              </w:rPr>
              <w:t>1.1</w:t>
            </w:r>
            <w:r w:rsidR="004F23AD">
              <w:rPr>
                <w:rFonts w:asciiTheme="minorHAnsi" w:hAnsiTheme="minorHAnsi"/>
                <w:noProof/>
                <w:lang w:eastAsia="zh-CN"/>
              </w:rPr>
              <w:tab/>
            </w:r>
            <w:r w:rsidR="004F23AD" w:rsidRPr="00CE043D">
              <w:rPr>
                <w:rStyle w:val="Hyperlink"/>
                <w:noProof/>
                <w:lang w:eastAsia="sl-SI"/>
              </w:rPr>
              <w:t>Uvod</w:t>
            </w:r>
            <w:r w:rsidR="004F23AD">
              <w:rPr>
                <w:noProof/>
                <w:webHidden/>
              </w:rPr>
              <w:tab/>
            </w:r>
            <w:r w:rsidR="004F23AD">
              <w:rPr>
                <w:noProof/>
                <w:webHidden/>
              </w:rPr>
              <w:fldChar w:fldCharType="begin"/>
            </w:r>
            <w:r w:rsidR="004F23AD">
              <w:rPr>
                <w:noProof/>
                <w:webHidden/>
              </w:rPr>
              <w:instrText xml:space="preserve"> PAGEREF _Toc476317019 \h </w:instrText>
            </w:r>
            <w:r w:rsidR="004F23AD">
              <w:rPr>
                <w:noProof/>
                <w:webHidden/>
              </w:rPr>
            </w:r>
            <w:r w:rsidR="004F23AD">
              <w:rPr>
                <w:noProof/>
                <w:webHidden/>
              </w:rPr>
              <w:fldChar w:fldCharType="separate"/>
            </w:r>
            <w:r w:rsidR="004F23AD">
              <w:rPr>
                <w:noProof/>
                <w:webHidden/>
              </w:rPr>
              <w:t>3</w:t>
            </w:r>
            <w:r w:rsidR="004F23AD">
              <w:rPr>
                <w:noProof/>
                <w:webHidden/>
              </w:rPr>
              <w:fldChar w:fldCharType="end"/>
            </w:r>
          </w:hyperlink>
        </w:p>
        <w:p w14:paraId="5F03F0EF" w14:textId="329D5B96" w:rsidR="004F23AD" w:rsidRDefault="00AC4C8F">
          <w:pPr>
            <w:pStyle w:val="TOC2"/>
            <w:rPr>
              <w:rFonts w:asciiTheme="minorHAnsi" w:hAnsiTheme="minorHAnsi"/>
              <w:noProof/>
              <w:lang w:eastAsia="zh-CN"/>
            </w:rPr>
          </w:pPr>
          <w:hyperlink w:anchor="_Toc476317020" w:history="1">
            <w:r w:rsidR="004F23AD" w:rsidRPr="00CE043D">
              <w:rPr>
                <w:rStyle w:val="Hyperlink"/>
                <w:noProof/>
                <w:lang w:eastAsia="sl-SI"/>
              </w:rPr>
              <w:t>1.2</w:t>
            </w:r>
            <w:r w:rsidR="004F23AD">
              <w:rPr>
                <w:rFonts w:asciiTheme="minorHAnsi" w:hAnsiTheme="minorHAnsi"/>
                <w:noProof/>
                <w:lang w:eastAsia="zh-CN"/>
              </w:rPr>
              <w:tab/>
            </w:r>
            <w:r w:rsidR="004F23AD" w:rsidRPr="00CE043D">
              <w:rPr>
                <w:rStyle w:val="Hyperlink"/>
                <w:noProof/>
                <w:lang w:eastAsia="sl-SI"/>
              </w:rPr>
              <w:t>Opći cilj Projekta</w:t>
            </w:r>
            <w:r w:rsidR="004F23AD">
              <w:rPr>
                <w:noProof/>
                <w:webHidden/>
              </w:rPr>
              <w:tab/>
            </w:r>
            <w:r w:rsidR="004F23AD">
              <w:rPr>
                <w:noProof/>
                <w:webHidden/>
              </w:rPr>
              <w:fldChar w:fldCharType="begin"/>
            </w:r>
            <w:r w:rsidR="004F23AD">
              <w:rPr>
                <w:noProof/>
                <w:webHidden/>
              </w:rPr>
              <w:instrText xml:space="preserve"> PAGEREF _Toc476317020 \h </w:instrText>
            </w:r>
            <w:r w:rsidR="004F23AD">
              <w:rPr>
                <w:noProof/>
                <w:webHidden/>
              </w:rPr>
            </w:r>
            <w:r w:rsidR="004F23AD">
              <w:rPr>
                <w:noProof/>
                <w:webHidden/>
              </w:rPr>
              <w:fldChar w:fldCharType="separate"/>
            </w:r>
            <w:r w:rsidR="004F23AD">
              <w:rPr>
                <w:noProof/>
                <w:webHidden/>
              </w:rPr>
              <w:t>4</w:t>
            </w:r>
            <w:r w:rsidR="004F23AD">
              <w:rPr>
                <w:noProof/>
                <w:webHidden/>
              </w:rPr>
              <w:fldChar w:fldCharType="end"/>
            </w:r>
          </w:hyperlink>
        </w:p>
        <w:p w14:paraId="353EEC92" w14:textId="38C35B58" w:rsidR="004F23AD" w:rsidRDefault="00AC4C8F">
          <w:pPr>
            <w:pStyle w:val="TOC3"/>
            <w:rPr>
              <w:rFonts w:asciiTheme="minorHAnsi" w:hAnsiTheme="minorHAnsi"/>
              <w:noProof/>
              <w:lang w:eastAsia="zh-CN"/>
            </w:rPr>
          </w:pPr>
          <w:hyperlink w:anchor="_Toc476317021" w:history="1">
            <w:r w:rsidR="004F23AD" w:rsidRPr="00CE043D">
              <w:rPr>
                <w:rStyle w:val="Hyperlink"/>
                <w:noProof/>
                <w:lang w:eastAsia="sl-SI"/>
              </w:rPr>
              <w:t>1.2.1</w:t>
            </w:r>
            <w:r w:rsidR="004F23AD">
              <w:rPr>
                <w:rFonts w:asciiTheme="minorHAnsi" w:hAnsiTheme="minorHAnsi"/>
                <w:noProof/>
                <w:lang w:eastAsia="zh-CN"/>
              </w:rPr>
              <w:tab/>
            </w:r>
            <w:r w:rsidR="004F23AD" w:rsidRPr="00CE043D">
              <w:rPr>
                <w:rStyle w:val="Hyperlink"/>
                <w:noProof/>
                <w:lang w:eastAsia="sl-SI"/>
              </w:rPr>
              <w:t>Ciljevi sukladno Operativnom programu</w:t>
            </w:r>
            <w:r w:rsidR="004F23AD">
              <w:rPr>
                <w:noProof/>
                <w:webHidden/>
              </w:rPr>
              <w:tab/>
            </w:r>
            <w:r w:rsidR="004F23AD">
              <w:rPr>
                <w:noProof/>
                <w:webHidden/>
              </w:rPr>
              <w:fldChar w:fldCharType="begin"/>
            </w:r>
            <w:r w:rsidR="004F23AD">
              <w:rPr>
                <w:noProof/>
                <w:webHidden/>
              </w:rPr>
              <w:instrText xml:space="preserve"> PAGEREF _Toc476317021 \h </w:instrText>
            </w:r>
            <w:r w:rsidR="004F23AD">
              <w:rPr>
                <w:noProof/>
                <w:webHidden/>
              </w:rPr>
            </w:r>
            <w:r w:rsidR="004F23AD">
              <w:rPr>
                <w:noProof/>
                <w:webHidden/>
              </w:rPr>
              <w:fldChar w:fldCharType="separate"/>
            </w:r>
            <w:r w:rsidR="004F23AD">
              <w:rPr>
                <w:noProof/>
                <w:webHidden/>
              </w:rPr>
              <w:t>4</w:t>
            </w:r>
            <w:r w:rsidR="004F23AD">
              <w:rPr>
                <w:noProof/>
                <w:webHidden/>
              </w:rPr>
              <w:fldChar w:fldCharType="end"/>
            </w:r>
          </w:hyperlink>
        </w:p>
        <w:p w14:paraId="4A067E85" w14:textId="5CAF3AF0" w:rsidR="004F23AD" w:rsidRDefault="00AC4C8F">
          <w:pPr>
            <w:pStyle w:val="TOC3"/>
            <w:rPr>
              <w:rFonts w:asciiTheme="minorHAnsi" w:hAnsiTheme="minorHAnsi"/>
              <w:noProof/>
              <w:lang w:eastAsia="zh-CN"/>
            </w:rPr>
          </w:pPr>
          <w:hyperlink w:anchor="_Toc476317022" w:history="1">
            <w:r w:rsidR="004F23AD" w:rsidRPr="00CE043D">
              <w:rPr>
                <w:rStyle w:val="Hyperlink"/>
                <w:noProof/>
                <w:lang w:eastAsia="hr-HR"/>
              </w:rPr>
              <w:t>1.2.2</w:t>
            </w:r>
            <w:r w:rsidR="004F23AD">
              <w:rPr>
                <w:rFonts w:asciiTheme="minorHAnsi" w:hAnsiTheme="minorHAnsi"/>
                <w:noProof/>
                <w:lang w:eastAsia="zh-CN"/>
              </w:rPr>
              <w:tab/>
            </w:r>
            <w:r w:rsidR="004F23AD" w:rsidRPr="00CE043D">
              <w:rPr>
                <w:rStyle w:val="Hyperlink"/>
                <w:noProof/>
                <w:lang w:eastAsia="hr-HR"/>
              </w:rPr>
              <w:t>Ciljevi sukladno EU regulativi</w:t>
            </w:r>
            <w:r w:rsidR="004F23AD">
              <w:rPr>
                <w:noProof/>
                <w:webHidden/>
              </w:rPr>
              <w:tab/>
            </w:r>
            <w:r w:rsidR="004F23AD">
              <w:rPr>
                <w:noProof/>
                <w:webHidden/>
              </w:rPr>
              <w:fldChar w:fldCharType="begin"/>
            </w:r>
            <w:r w:rsidR="004F23AD">
              <w:rPr>
                <w:noProof/>
                <w:webHidden/>
              </w:rPr>
              <w:instrText xml:space="preserve"> PAGEREF _Toc476317022 \h </w:instrText>
            </w:r>
            <w:r w:rsidR="004F23AD">
              <w:rPr>
                <w:noProof/>
                <w:webHidden/>
              </w:rPr>
            </w:r>
            <w:r w:rsidR="004F23AD">
              <w:rPr>
                <w:noProof/>
                <w:webHidden/>
              </w:rPr>
              <w:fldChar w:fldCharType="separate"/>
            </w:r>
            <w:r w:rsidR="004F23AD">
              <w:rPr>
                <w:noProof/>
                <w:webHidden/>
              </w:rPr>
              <w:t>4</w:t>
            </w:r>
            <w:r w:rsidR="004F23AD">
              <w:rPr>
                <w:noProof/>
                <w:webHidden/>
              </w:rPr>
              <w:fldChar w:fldCharType="end"/>
            </w:r>
          </w:hyperlink>
        </w:p>
        <w:p w14:paraId="76309A37" w14:textId="1C6A23E7" w:rsidR="004F23AD" w:rsidRDefault="00AC4C8F">
          <w:pPr>
            <w:pStyle w:val="TOC3"/>
            <w:rPr>
              <w:rFonts w:asciiTheme="minorHAnsi" w:hAnsiTheme="minorHAnsi"/>
              <w:noProof/>
              <w:lang w:eastAsia="zh-CN"/>
            </w:rPr>
          </w:pPr>
          <w:hyperlink w:anchor="_Toc476317023" w:history="1">
            <w:r w:rsidR="004F23AD" w:rsidRPr="00CE043D">
              <w:rPr>
                <w:rStyle w:val="Hyperlink"/>
                <w:noProof/>
                <w:lang w:eastAsia="hr-HR"/>
              </w:rPr>
              <w:t>1.2.3</w:t>
            </w:r>
            <w:r w:rsidR="004F23AD">
              <w:rPr>
                <w:rFonts w:asciiTheme="minorHAnsi" w:hAnsiTheme="minorHAnsi"/>
                <w:noProof/>
                <w:lang w:eastAsia="zh-CN"/>
              </w:rPr>
              <w:tab/>
            </w:r>
            <w:r w:rsidR="004F23AD" w:rsidRPr="00CE043D">
              <w:rPr>
                <w:rStyle w:val="Hyperlink"/>
                <w:noProof/>
                <w:lang w:eastAsia="hr-HR"/>
              </w:rPr>
              <w:t>Strateški ciljevi</w:t>
            </w:r>
            <w:r w:rsidR="004F23AD">
              <w:rPr>
                <w:noProof/>
                <w:webHidden/>
              </w:rPr>
              <w:tab/>
            </w:r>
            <w:r w:rsidR="004F23AD">
              <w:rPr>
                <w:noProof/>
                <w:webHidden/>
              </w:rPr>
              <w:fldChar w:fldCharType="begin"/>
            </w:r>
            <w:r w:rsidR="004F23AD">
              <w:rPr>
                <w:noProof/>
                <w:webHidden/>
              </w:rPr>
              <w:instrText xml:space="preserve"> PAGEREF _Toc476317023 \h </w:instrText>
            </w:r>
            <w:r w:rsidR="004F23AD">
              <w:rPr>
                <w:noProof/>
                <w:webHidden/>
              </w:rPr>
            </w:r>
            <w:r w:rsidR="004F23AD">
              <w:rPr>
                <w:noProof/>
                <w:webHidden/>
              </w:rPr>
              <w:fldChar w:fldCharType="separate"/>
            </w:r>
            <w:r w:rsidR="004F23AD">
              <w:rPr>
                <w:noProof/>
                <w:webHidden/>
              </w:rPr>
              <w:t>5</w:t>
            </w:r>
            <w:r w:rsidR="004F23AD">
              <w:rPr>
                <w:noProof/>
                <w:webHidden/>
              </w:rPr>
              <w:fldChar w:fldCharType="end"/>
            </w:r>
          </w:hyperlink>
        </w:p>
        <w:p w14:paraId="41993162" w14:textId="72D812ED" w:rsidR="004F23AD" w:rsidRDefault="00AC4C8F">
          <w:pPr>
            <w:pStyle w:val="TOC3"/>
            <w:rPr>
              <w:rFonts w:asciiTheme="minorHAnsi" w:hAnsiTheme="minorHAnsi"/>
              <w:noProof/>
              <w:lang w:eastAsia="zh-CN"/>
            </w:rPr>
          </w:pPr>
          <w:hyperlink w:anchor="_Toc476317024" w:history="1">
            <w:r w:rsidR="004F23AD" w:rsidRPr="00CE043D">
              <w:rPr>
                <w:rStyle w:val="Hyperlink"/>
                <w:noProof/>
                <w:lang w:eastAsia="hr-HR"/>
              </w:rPr>
              <w:t>1.2.4</w:t>
            </w:r>
            <w:r w:rsidR="004F23AD">
              <w:rPr>
                <w:rFonts w:asciiTheme="minorHAnsi" w:hAnsiTheme="minorHAnsi"/>
                <w:noProof/>
                <w:lang w:eastAsia="zh-CN"/>
              </w:rPr>
              <w:tab/>
            </w:r>
            <w:r w:rsidR="004F23AD" w:rsidRPr="00CE043D">
              <w:rPr>
                <w:rStyle w:val="Hyperlink"/>
                <w:noProof/>
                <w:lang w:eastAsia="hr-HR"/>
              </w:rPr>
              <w:t>Socio-ekonomski ciljevi</w:t>
            </w:r>
            <w:r w:rsidR="004F23AD">
              <w:rPr>
                <w:noProof/>
                <w:webHidden/>
              </w:rPr>
              <w:tab/>
            </w:r>
            <w:r w:rsidR="004F23AD">
              <w:rPr>
                <w:noProof/>
                <w:webHidden/>
              </w:rPr>
              <w:fldChar w:fldCharType="begin"/>
            </w:r>
            <w:r w:rsidR="004F23AD">
              <w:rPr>
                <w:noProof/>
                <w:webHidden/>
              </w:rPr>
              <w:instrText xml:space="preserve"> PAGEREF _Toc476317024 \h </w:instrText>
            </w:r>
            <w:r w:rsidR="004F23AD">
              <w:rPr>
                <w:noProof/>
                <w:webHidden/>
              </w:rPr>
            </w:r>
            <w:r w:rsidR="004F23AD">
              <w:rPr>
                <w:noProof/>
                <w:webHidden/>
              </w:rPr>
              <w:fldChar w:fldCharType="separate"/>
            </w:r>
            <w:r w:rsidR="004F23AD">
              <w:rPr>
                <w:noProof/>
                <w:webHidden/>
              </w:rPr>
              <w:t>5</w:t>
            </w:r>
            <w:r w:rsidR="004F23AD">
              <w:rPr>
                <w:noProof/>
                <w:webHidden/>
              </w:rPr>
              <w:fldChar w:fldCharType="end"/>
            </w:r>
          </w:hyperlink>
        </w:p>
        <w:p w14:paraId="2D084AC1" w14:textId="5EAE6E18" w:rsidR="004F23AD" w:rsidRDefault="00AC4C8F">
          <w:pPr>
            <w:pStyle w:val="TOC2"/>
            <w:rPr>
              <w:rFonts w:asciiTheme="minorHAnsi" w:hAnsiTheme="minorHAnsi"/>
              <w:noProof/>
              <w:lang w:eastAsia="zh-CN"/>
            </w:rPr>
          </w:pPr>
          <w:hyperlink w:anchor="_Toc476317025" w:history="1">
            <w:r w:rsidR="004F23AD" w:rsidRPr="00CE043D">
              <w:rPr>
                <w:rStyle w:val="Hyperlink"/>
                <w:noProof/>
                <w:lang w:eastAsia="sl-SI"/>
              </w:rPr>
              <w:t>1.3</w:t>
            </w:r>
            <w:r w:rsidR="004F23AD">
              <w:rPr>
                <w:rFonts w:asciiTheme="minorHAnsi" w:hAnsiTheme="minorHAnsi"/>
                <w:noProof/>
                <w:lang w:eastAsia="zh-CN"/>
              </w:rPr>
              <w:tab/>
            </w:r>
            <w:r w:rsidR="004F23AD" w:rsidRPr="00CE043D">
              <w:rPr>
                <w:rStyle w:val="Hyperlink"/>
                <w:noProof/>
              </w:rPr>
              <w:t>Svrha Ugovora</w:t>
            </w:r>
            <w:r w:rsidR="004F23AD">
              <w:rPr>
                <w:noProof/>
                <w:webHidden/>
              </w:rPr>
              <w:tab/>
            </w:r>
            <w:r w:rsidR="004F23AD">
              <w:rPr>
                <w:noProof/>
                <w:webHidden/>
              </w:rPr>
              <w:fldChar w:fldCharType="begin"/>
            </w:r>
            <w:r w:rsidR="004F23AD">
              <w:rPr>
                <w:noProof/>
                <w:webHidden/>
              </w:rPr>
              <w:instrText xml:space="preserve"> PAGEREF _Toc476317025 \h </w:instrText>
            </w:r>
            <w:r w:rsidR="004F23AD">
              <w:rPr>
                <w:noProof/>
                <w:webHidden/>
              </w:rPr>
            </w:r>
            <w:r w:rsidR="004F23AD">
              <w:rPr>
                <w:noProof/>
                <w:webHidden/>
              </w:rPr>
              <w:fldChar w:fldCharType="separate"/>
            </w:r>
            <w:r w:rsidR="004F23AD">
              <w:rPr>
                <w:noProof/>
                <w:webHidden/>
              </w:rPr>
              <w:t>6</w:t>
            </w:r>
            <w:r w:rsidR="004F23AD">
              <w:rPr>
                <w:noProof/>
                <w:webHidden/>
              </w:rPr>
              <w:fldChar w:fldCharType="end"/>
            </w:r>
          </w:hyperlink>
        </w:p>
        <w:p w14:paraId="322892E6" w14:textId="77715D78" w:rsidR="004F23AD" w:rsidRDefault="00AC4C8F">
          <w:pPr>
            <w:pStyle w:val="TOC2"/>
            <w:rPr>
              <w:rFonts w:asciiTheme="minorHAnsi" w:hAnsiTheme="minorHAnsi"/>
              <w:noProof/>
              <w:lang w:eastAsia="zh-CN"/>
            </w:rPr>
          </w:pPr>
          <w:hyperlink w:anchor="_Toc476317026" w:history="1">
            <w:r w:rsidR="004F23AD" w:rsidRPr="00CE043D">
              <w:rPr>
                <w:rStyle w:val="Hyperlink"/>
                <w:noProof/>
                <w:lang w:eastAsia="sl-SI"/>
              </w:rPr>
              <w:t>1.4</w:t>
            </w:r>
            <w:r w:rsidR="004F23AD">
              <w:rPr>
                <w:rFonts w:asciiTheme="minorHAnsi" w:hAnsiTheme="minorHAnsi"/>
                <w:noProof/>
                <w:lang w:eastAsia="zh-CN"/>
              </w:rPr>
              <w:tab/>
            </w:r>
            <w:r w:rsidR="004F23AD" w:rsidRPr="00CE043D">
              <w:rPr>
                <w:rStyle w:val="Hyperlink"/>
                <w:noProof/>
                <w:lang w:eastAsia="sl-SI"/>
              </w:rPr>
              <w:t>Rezultati koje treba postići Izvršitelj</w:t>
            </w:r>
            <w:r w:rsidR="004F23AD">
              <w:rPr>
                <w:noProof/>
                <w:webHidden/>
              </w:rPr>
              <w:tab/>
            </w:r>
            <w:r w:rsidR="004F23AD">
              <w:rPr>
                <w:noProof/>
                <w:webHidden/>
              </w:rPr>
              <w:fldChar w:fldCharType="begin"/>
            </w:r>
            <w:r w:rsidR="004F23AD">
              <w:rPr>
                <w:noProof/>
                <w:webHidden/>
              </w:rPr>
              <w:instrText xml:space="preserve"> PAGEREF _Toc476317026 \h </w:instrText>
            </w:r>
            <w:r w:rsidR="004F23AD">
              <w:rPr>
                <w:noProof/>
                <w:webHidden/>
              </w:rPr>
            </w:r>
            <w:r w:rsidR="004F23AD">
              <w:rPr>
                <w:noProof/>
                <w:webHidden/>
              </w:rPr>
              <w:fldChar w:fldCharType="separate"/>
            </w:r>
            <w:r w:rsidR="004F23AD">
              <w:rPr>
                <w:noProof/>
                <w:webHidden/>
              </w:rPr>
              <w:t>7</w:t>
            </w:r>
            <w:r w:rsidR="004F23AD">
              <w:rPr>
                <w:noProof/>
                <w:webHidden/>
              </w:rPr>
              <w:fldChar w:fldCharType="end"/>
            </w:r>
          </w:hyperlink>
        </w:p>
        <w:p w14:paraId="599851A7" w14:textId="5625F645" w:rsidR="004F23AD" w:rsidRDefault="00AC4C8F">
          <w:pPr>
            <w:pStyle w:val="TOC1"/>
            <w:rPr>
              <w:rFonts w:asciiTheme="minorHAnsi" w:hAnsiTheme="minorHAnsi"/>
              <w:noProof/>
              <w:lang w:eastAsia="zh-CN"/>
            </w:rPr>
          </w:pPr>
          <w:hyperlink w:anchor="_Toc476317027" w:history="1">
            <w:r w:rsidR="004F23AD" w:rsidRPr="00CE043D">
              <w:rPr>
                <w:rStyle w:val="Hyperlink"/>
                <w:noProof/>
                <w:lang w:eastAsia="sl-SI"/>
              </w:rPr>
              <w:t>2</w:t>
            </w:r>
            <w:r w:rsidR="004F23AD">
              <w:rPr>
                <w:rFonts w:asciiTheme="minorHAnsi" w:hAnsiTheme="minorHAnsi"/>
                <w:noProof/>
                <w:lang w:eastAsia="zh-CN"/>
              </w:rPr>
              <w:tab/>
            </w:r>
            <w:r w:rsidR="004F23AD" w:rsidRPr="00CE043D">
              <w:rPr>
                <w:rStyle w:val="Hyperlink"/>
                <w:noProof/>
                <w:lang w:eastAsia="sl-SI"/>
              </w:rPr>
              <w:t>Rizici</w:t>
            </w:r>
            <w:r w:rsidR="004F23AD">
              <w:rPr>
                <w:noProof/>
                <w:webHidden/>
              </w:rPr>
              <w:tab/>
            </w:r>
            <w:r w:rsidR="004F23AD">
              <w:rPr>
                <w:noProof/>
                <w:webHidden/>
              </w:rPr>
              <w:fldChar w:fldCharType="begin"/>
            </w:r>
            <w:r w:rsidR="004F23AD">
              <w:rPr>
                <w:noProof/>
                <w:webHidden/>
              </w:rPr>
              <w:instrText xml:space="preserve"> PAGEREF _Toc476317027 \h </w:instrText>
            </w:r>
            <w:r w:rsidR="004F23AD">
              <w:rPr>
                <w:noProof/>
                <w:webHidden/>
              </w:rPr>
            </w:r>
            <w:r w:rsidR="004F23AD">
              <w:rPr>
                <w:noProof/>
                <w:webHidden/>
              </w:rPr>
              <w:fldChar w:fldCharType="separate"/>
            </w:r>
            <w:r w:rsidR="004F23AD">
              <w:rPr>
                <w:noProof/>
                <w:webHidden/>
              </w:rPr>
              <w:t>7</w:t>
            </w:r>
            <w:r w:rsidR="004F23AD">
              <w:rPr>
                <w:noProof/>
                <w:webHidden/>
              </w:rPr>
              <w:fldChar w:fldCharType="end"/>
            </w:r>
          </w:hyperlink>
        </w:p>
        <w:p w14:paraId="4381542D" w14:textId="440D6620" w:rsidR="004F23AD" w:rsidRDefault="00AC4C8F">
          <w:pPr>
            <w:pStyle w:val="TOC1"/>
            <w:rPr>
              <w:rFonts w:asciiTheme="minorHAnsi" w:hAnsiTheme="minorHAnsi"/>
              <w:noProof/>
              <w:lang w:eastAsia="zh-CN"/>
            </w:rPr>
          </w:pPr>
          <w:hyperlink w:anchor="_Toc476317028" w:history="1">
            <w:r w:rsidR="004F23AD" w:rsidRPr="00CE043D">
              <w:rPr>
                <w:rStyle w:val="Hyperlink"/>
                <w:noProof/>
                <w:lang w:eastAsia="sl-SI"/>
              </w:rPr>
              <w:t>3</w:t>
            </w:r>
            <w:r w:rsidR="004F23AD">
              <w:rPr>
                <w:rFonts w:asciiTheme="minorHAnsi" w:hAnsiTheme="minorHAnsi"/>
                <w:noProof/>
                <w:lang w:eastAsia="zh-CN"/>
              </w:rPr>
              <w:tab/>
            </w:r>
            <w:r w:rsidR="004F23AD" w:rsidRPr="00CE043D">
              <w:rPr>
                <w:rStyle w:val="Hyperlink"/>
                <w:noProof/>
                <w:lang w:eastAsia="sl-SI"/>
              </w:rPr>
              <w:t>Opseg radova</w:t>
            </w:r>
            <w:r w:rsidR="004F23AD">
              <w:rPr>
                <w:noProof/>
                <w:webHidden/>
              </w:rPr>
              <w:tab/>
            </w:r>
            <w:r w:rsidR="004F23AD">
              <w:rPr>
                <w:noProof/>
                <w:webHidden/>
              </w:rPr>
              <w:fldChar w:fldCharType="begin"/>
            </w:r>
            <w:r w:rsidR="004F23AD">
              <w:rPr>
                <w:noProof/>
                <w:webHidden/>
              </w:rPr>
              <w:instrText xml:space="preserve"> PAGEREF _Toc476317028 \h </w:instrText>
            </w:r>
            <w:r w:rsidR="004F23AD">
              <w:rPr>
                <w:noProof/>
                <w:webHidden/>
              </w:rPr>
            </w:r>
            <w:r w:rsidR="004F23AD">
              <w:rPr>
                <w:noProof/>
                <w:webHidden/>
              </w:rPr>
              <w:fldChar w:fldCharType="separate"/>
            </w:r>
            <w:r w:rsidR="004F23AD">
              <w:rPr>
                <w:noProof/>
                <w:webHidden/>
              </w:rPr>
              <w:t>7</w:t>
            </w:r>
            <w:r w:rsidR="004F23AD">
              <w:rPr>
                <w:noProof/>
                <w:webHidden/>
              </w:rPr>
              <w:fldChar w:fldCharType="end"/>
            </w:r>
          </w:hyperlink>
        </w:p>
        <w:p w14:paraId="53871A63" w14:textId="0561FD72" w:rsidR="004F23AD" w:rsidRDefault="00AC4C8F">
          <w:pPr>
            <w:pStyle w:val="TOC2"/>
            <w:rPr>
              <w:rFonts w:asciiTheme="minorHAnsi" w:hAnsiTheme="minorHAnsi"/>
              <w:noProof/>
              <w:lang w:eastAsia="zh-CN"/>
            </w:rPr>
          </w:pPr>
          <w:hyperlink w:anchor="_Toc476317029" w:history="1">
            <w:r w:rsidR="004F23AD" w:rsidRPr="00CE043D">
              <w:rPr>
                <w:rStyle w:val="Hyperlink"/>
                <w:noProof/>
                <w:lang w:eastAsia="sl-SI"/>
              </w:rPr>
              <w:t>3.1</w:t>
            </w:r>
            <w:r w:rsidR="004F23AD">
              <w:rPr>
                <w:rFonts w:asciiTheme="minorHAnsi" w:hAnsiTheme="minorHAnsi"/>
                <w:noProof/>
                <w:lang w:eastAsia="zh-CN"/>
              </w:rPr>
              <w:tab/>
            </w:r>
            <w:r w:rsidR="004F23AD" w:rsidRPr="00CE043D">
              <w:rPr>
                <w:rStyle w:val="Hyperlink"/>
                <w:noProof/>
                <w:lang w:eastAsia="sl-SI"/>
              </w:rPr>
              <w:t>Općenito</w:t>
            </w:r>
            <w:r w:rsidR="004F23AD">
              <w:rPr>
                <w:noProof/>
                <w:webHidden/>
              </w:rPr>
              <w:tab/>
            </w:r>
            <w:r w:rsidR="004F23AD">
              <w:rPr>
                <w:noProof/>
                <w:webHidden/>
              </w:rPr>
              <w:fldChar w:fldCharType="begin"/>
            </w:r>
            <w:r w:rsidR="004F23AD">
              <w:rPr>
                <w:noProof/>
                <w:webHidden/>
              </w:rPr>
              <w:instrText xml:space="preserve"> PAGEREF _Toc476317029 \h </w:instrText>
            </w:r>
            <w:r w:rsidR="004F23AD">
              <w:rPr>
                <w:noProof/>
                <w:webHidden/>
              </w:rPr>
            </w:r>
            <w:r w:rsidR="004F23AD">
              <w:rPr>
                <w:noProof/>
                <w:webHidden/>
              </w:rPr>
              <w:fldChar w:fldCharType="separate"/>
            </w:r>
            <w:r w:rsidR="004F23AD">
              <w:rPr>
                <w:noProof/>
                <w:webHidden/>
              </w:rPr>
              <w:t>7</w:t>
            </w:r>
            <w:r w:rsidR="004F23AD">
              <w:rPr>
                <w:noProof/>
                <w:webHidden/>
              </w:rPr>
              <w:fldChar w:fldCharType="end"/>
            </w:r>
          </w:hyperlink>
        </w:p>
        <w:p w14:paraId="010C3238" w14:textId="2AFE0489" w:rsidR="004F23AD" w:rsidRDefault="00AC4C8F">
          <w:pPr>
            <w:pStyle w:val="TOC3"/>
            <w:rPr>
              <w:rFonts w:asciiTheme="minorHAnsi" w:hAnsiTheme="minorHAnsi"/>
              <w:noProof/>
              <w:lang w:eastAsia="zh-CN"/>
            </w:rPr>
          </w:pPr>
          <w:hyperlink w:anchor="_Toc476317030" w:history="1">
            <w:r w:rsidR="004F23AD" w:rsidRPr="00CE043D">
              <w:rPr>
                <w:rStyle w:val="Hyperlink"/>
                <w:rFonts w:eastAsia="Times New Roman" w:cs="Times New Roman"/>
                <w:noProof/>
                <w:lang w:eastAsia="sl-SI"/>
              </w:rPr>
              <w:t>3.1.1</w:t>
            </w:r>
            <w:r w:rsidR="004F23AD">
              <w:rPr>
                <w:rFonts w:asciiTheme="minorHAnsi" w:hAnsiTheme="minorHAnsi"/>
                <w:noProof/>
                <w:lang w:eastAsia="zh-CN"/>
              </w:rPr>
              <w:tab/>
            </w:r>
            <w:r w:rsidR="004F23AD" w:rsidRPr="00CE043D">
              <w:rPr>
                <w:rStyle w:val="Hyperlink"/>
                <w:noProof/>
                <w:lang w:eastAsia="sl-SI"/>
              </w:rPr>
              <w:t>Opis dijela projekta koji je predmet usluga nadzora</w:t>
            </w:r>
            <w:r w:rsidR="004F23AD">
              <w:rPr>
                <w:noProof/>
                <w:webHidden/>
              </w:rPr>
              <w:tab/>
            </w:r>
            <w:r w:rsidR="004F23AD">
              <w:rPr>
                <w:noProof/>
                <w:webHidden/>
              </w:rPr>
              <w:fldChar w:fldCharType="begin"/>
            </w:r>
            <w:r w:rsidR="004F23AD">
              <w:rPr>
                <w:noProof/>
                <w:webHidden/>
              </w:rPr>
              <w:instrText xml:space="preserve"> PAGEREF _Toc476317030 \h </w:instrText>
            </w:r>
            <w:r w:rsidR="004F23AD">
              <w:rPr>
                <w:noProof/>
                <w:webHidden/>
              </w:rPr>
            </w:r>
            <w:r w:rsidR="004F23AD">
              <w:rPr>
                <w:noProof/>
                <w:webHidden/>
              </w:rPr>
              <w:fldChar w:fldCharType="separate"/>
            </w:r>
            <w:r w:rsidR="004F23AD">
              <w:rPr>
                <w:noProof/>
                <w:webHidden/>
              </w:rPr>
              <w:t>7</w:t>
            </w:r>
            <w:r w:rsidR="004F23AD">
              <w:rPr>
                <w:noProof/>
                <w:webHidden/>
              </w:rPr>
              <w:fldChar w:fldCharType="end"/>
            </w:r>
          </w:hyperlink>
        </w:p>
        <w:p w14:paraId="4BEF312F" w14:textId="2CD1DFB7" w:rsidR="004F23AD" w:rsidRDefault="00AC4C8F">
          <w:pPr>
            <w:pStyle w:val="TOC3"/>
            <w:rPr>
              <w:rFonts w:asciiTheme="minorHAnsi" w:hAnsiTheme="minorHAnsi"/>
              <w:noProof/>
              <w:lang w:eastAsia="zh-CN"/>
            </w:rPr>
          </w:pPr>
          <w:hyperlink w:anchor="_Toc476317031" w:history="1">
            <w:r w:rsidR="004F23AD" w:rsidRPr="00CE043D">
              <w:rPr>
                <w:rStyle w:val="Hyperlink"/>
                <w:noProof/>
                <w:lang w:eastAsia="sl-SI"/>
              </w:rPr>
              <w:t>3.1.2</w:t>
            </w:r>
            <w:r w:rsidR="004F23AD">
              <w:rPr>
                <w:rFonts w:asciiTheme="minorHAnsi" w:hAnsiTheme="minorHAnsi"/>
                <w:noProof/>
                <w:lang w:eastAsia="zh-CN"/>
              </w:rPr>
              <w:tab/>
            </w:r>
            <w:r w:rsidR="004F23AD" w:rsidRPr="00CE043D">
              <w:rPr>
                <w:rStyle w:val="Hyperlink"/>
                <w:noProof/>
                <w:lang w:eastAsia="sl-SI"/>
              </w:rPr>
              <w:t>Područje obuhvata projekta</w:t>
            </w:r>
            <w:r w:rsidR="004F23AD">
              <w:rPr>
                <w:noProof/>
                <w:webHidden/>
              </w:rPr>
              <w:tab/>
            </w:r>
            <w:r w:rsidR="004F23AD">
              <w:rPr>
                <w:noProof/>
                <w:webHidden/>
              </w:rPr>
              <w:fldChar w:fldCharType="begin"/>
            </w:r>
            <w:r w:rsidR="004F23AD">
              <w:rPr>
                <w:noProof/>
                <w:webHidden/>
              </w:rPr>
              <w:instrText xml:space="preserve"> PAGEREF _Toc476317031 \h </w:instrText>
            </w:r>
            <w:r w:rsidR="004F23AD">
              <w:rPr>
                <w:noProof/>
                <w:webHidden/>
              </w:rPr>
            </w:r>
            <w:r w:rsidR="004F23AD">
              <w:rPr>
                <w:noProof/>
                <w:webHidden/>
              </w:rPr>
              <w:fldChar w:fldCharType="separate"/>
            </w:r>
            <w:r w:rsidR="004F23AD">
              <w:rPr>
                <w:noProof/>
                <w:webHidden/>
              </w:rPr>
              <w:t>8</w:t>
            </w:r>
            <w:r w:rsidR="004F23AD">
              <w:rPr>
                <w:noProof/>
                <w:webHidden/>
              </w:rPr>
              <w:fldChar w:fldCharType="end"/>
            </w:r>
          </w:hyperlink>
        </w:p>
        <w:p w14:paraId="323EC3AC" w14:textId="344E0C42" w:rsidR="004F23AD" w:rsidRDefault="00AC4C8F">
          <w:pPr>
            <w:pStyle w:val="TOC2"/>
            <w:rPr>
              <w:rFonts w:asciiTheme="minorHAnsi" w:hAnsiTheme="minorHAnsi"/>
              <w:noProof/>
              <w:lang w:eastAsia="zh-CN"/>
            </w:rPr>
          </w:pPr>
          <w:hyperlink w:anchor="_Toc476317032" w:history="1">
            <w:r w:rsidR="004F23AD" w:rsidRPr="00CE043D">
              <w:rPr>
                <w:rStyle w:val="Hyperlink"/>
                <w:noProof/>
                <w:lang w:eastAsia="sl-SI"/>
              </w:rPr>
              <w:t>3.2</w:t>
            </w:r>
            <w:r w:rsidR="004F23AD">
              <w:rPr>
                <w:rFonts w:asciiTheme="minorHAnsi" w:hAnsiTheme="minorHAnsi"/>
                <w:noProof/>
                <w:lang w:eastAsia="zh-CN"/>
              </w:rPr>
              <w:tab/>
            </w:r>
            <w:r w:rsidR="004F23AD" w:rsidRPr="00CE043D">
              <w:rPr>
                <w:rStyle w:val="Hyperlink"/>
                <w:noProof/>
                <w:lang w:eastAsia="sl-SI"/>
              </w:rPr>
              <w:t>Detaljan opis obveza Izvršitelja</w:t>
            </w:r>
            <w:r w:rsidR="004F23AD">
              <w:rPr>
                <w:noProof/>
                <w:webHidden/>
              </w:rPr>
              <w:tab/>
            </w:r>
            <w:r w:rsidR="004F23AD">
              <w:rPr>
                <w:noProof/>
                <w:webHidden/>
              </w:rPr>
              <w:fldChar w:fldCharType="begin"/>
            </w:r>
            <w:r w:rsidR="004F23AD">
              <w:rPr>
                <w:noProof/>
                <w:webHidden/>
              </w:rPr>
              <w:instrText xml:space="preserve"> PAGEREF _Toc476317032 \h </w:instrText>
            </w:r>
            <w:r w:rsidR="004F23AD">
              <w:rPr>
                <w:noProof/>
                <w:webHidden/>
              </w:rPr>
            </w:r>
            <w:r w:rsidR="004F23AD">
              <w:rPr>
                <w:noProof/>
                <w:webHidden/>
              </w:rPr>
              <w:fldChar w:fldCharType="separate"/>
            </w:r>
            <w:r w:rsidR="004F23AD">
              <w:rPr>
                <w:noProof/>
                <w:webHidden/>
              </w:rPr>
              <w:t>8</w:t>
            </w:r>
            <w:r w:rsidR="004F23AD">
              <w:rPr>
                <w:noProof/>
                <w:webHidden/>
              </w:rPr>
              <w:fldChar w:fldCharType="end"/>
            </w:r>
          </w:hyperlink>
        </w:p>
        <w:p w14:paraId="2CE57C7F" w14:textId="6C42A191" w:rsidR="004F23AD" w:rsidRDefault="00AC4C8F">
          <w:pPr>
            <w:pStyle w:val="TOC3"/>
            <w:rPr>
              <w:rFonts w:asciiTheme="minorHAnsi" w:hAnsiTheme="minorHAnsi"/>
              <w:noProof/>
              <w:lang w:eastAsia="zh-CN"/>
            </w:rPr>
          </w:pPr>
          <w:hyperlink w:anchor="_Toc476317033" w:history="1">
            <w:r w:rsidR="004F23AD" w:rsidRPr="00CE043D">
              <w:rPr>
                <w:rStyle w:val="Hyperlink"/>
                <w:noProof/>
                <w:lang w:eastAsia="sl-SI"/>
              </w:rPr>
              <w:t>3.2.1</w:t>
            </w:r>
            <w:r w:rsidR="004F23AD">
              <w:rPr>
                <w:rFonts w:asciiTheme="minorHAnsi" w:hAnsiTheme="minorHAnsi"/>
                <w:noProof/>
                <w:lang w:eastAsia="zh-CN"/>
              </w:rPr>
              <w:tab/>
            </w:r>
            <w:r w:rsidR="004F23AD" w:rsidRPr="00CE043D">
              <w:rPr>
                <w:rStyle w:val="Hyperlink"/>
                <w:noProof/>
                <w:lang w:eastAsia="sl-SI"/>
              </w:rPr>
              <w:t>Faza pripreme</w:t>
            </w:r>
            <w:r w:rsidR="004F23AD">
              <w:rPr>
                <w:noProof/>
                <w:webHidden/>
              </w:rPr>
              <w:tab/>
            </w:r>
            <w:r w:rsidR="004F23AD">
              <w:rPr>
                <w:noProof/>
                <w:webHidden/>
              </w:rPr>
              <w:fldChar w:fldCharType="begin"/>
            </w:r>
            <w:r w:rsidR="004F23AD">
              <w:rPr>
                <w:noProof/>
                <w:webHidden/>
              </w:rPr>
              <w:instrText xml:space="preserve"> PAGEREF _Toc476317033 \h </w:instrText>
            </w:r>
            <w:r w:rsidR="004F23AD">
              <w:rPr>
                <w:noProof/>
                <w:webHidden/>
              </w:rPr>
            </w:r>
            <w:r w:rsidR="004F23AD">
              <w:rPr>
                <w:noProof/>
                <w:webHidden/>
              </w:rPr>
              <w:fldChar w:fldCharType="separate"/>
            </w:r>
            <w:r w:rsidR="004F23AD">
              <w:rPr>
                <w:noProof/>
                <w:webHidden/>
              </w:rPr>
              <w:t>10</w:t>
            </w:r>
            <w:r w:rsidR="004F23AD">
              <w:rPr>
                <w:noProof/>
                <w:webHidden/>
              </w:rPr>
              <w:fldChar w:fldCharType="end"/>
            </w:r>
          </w:hyperlink>
        </w:p>
        <w:p w14:paraId="7AE5D3E6" w14:textId="221B43D8" w:rsidR="004F23AD" w:rsidRDefault="00AC4C8F">
          <w:pPr>
            <w:pStyle w:val="TOC3"/>
            <w:rPr>
              <w:rFonts w:asciiTheme="minorHAnsi" w:hAnsiTheme="minorHAnsi"/>
              <w:noProof/>
              <w:lang w:eastAsia="zh-CN"/>
            </w:rPr>
          </w:pPr>
          <w:hyperlink w:anchor="_Toc476317034" w:history="1">
            <w:r w:rsidR="004F23AD" w:rsidRPr="00CE043D">
              <w:rPr>
                <w:rStyle w:val="Hyperlink"/>
                <w:noProof/>
                <w:lang w:eastAsia="sl-SI"/>
              </w:rPr>
              <w:t>3.2.2</w:t>
            </w:r>
            <w:r w:rsidR="004F23AD">
              <w:rPr>
                <w:rFonts w:asciiTheme="minorHAnsi" w:hAnsiTheme="minorHAnsi"/>
                <w:noProof/>
                <w:lang w:eastAsia="zh-CN"/>
              </w:rPr>
              <w:tab/>
            </w:r>
            <w:r w:rsidR="004F23AD" w:rsidRPr="00CE043D">
              <w:rPr>
                <w:rStyle w:val="Hyperlink"/>
                <w:noProof/>
                <w:lang w:eastAsia="sl-SI"/>
              </w:rPr>
              <w:t>Faza građenja</w:t>
            </w:r>
            <w:r w:rsidR="004F23AD">
              <w:rPr>
                <w:noProof/>
                <w:webHidden/>
              </w:rPr>
              <w:tab/>
            </w:r>
            <w:r w:rsidR="004F23AD">
              <w:rPr>
                <w:noProof/>
                <w:webHidden/>
              </w:rPr>
              <w:fldChar w:fldCharType="begin"/>
            </w:r>
            <w:r w:rsidR="004F23AD">
              <w:rPr>
                <w:noProof/>
                <w:webHidden/>
              </w:rPr>
              <w:instrText xml:space="preserve"> PAGEREF _Toc476317034 \h </w:instrText>
            </w:r>
            <w:r w:rsidR="004F23AD">
              <w:rPr>
                <w:noProof/>
                <w:webHidden/>
              </w:rPr>
            </w:r>
            <w:r w:rsidR="004F23AD">
              <w:rPr>
                <w:noProof/>
                <w:webHidden/>
              </w:rPr>
              <w:fldChar w:fldCharType="separate"/>
            </w:r>
            <w:r w:rsidR="004F23AD">
              <w:rPr>
                <w:noProof/>
                <w:webHidden/>
              </w:rPr>
              <w:t>10</w:t>
            </w:r>
            <w:r w:rsidR="004F23AD">
              <w:rPr>
                <w:noProof/>
                <w:webHidden/>
              </w:rPr>
              <w:fldChar w:fldCharType="end"/>
            </w:r>
          </w:hyperlink>
        </w:p>
        <w:p w14:paraId="5DFF0E7F" w14:textId="126CAFC5" w:rsidR="004F23AD" w:rsidRDefault="00AC4C8F">
          <w:pPr>
            <w:pStyle w:val="TOC3"/>
            <w:rPr>
              <w:rFonts w:asciiTheme="minorHAnsi" w:hAnsiTheme="minorHAnsi"/>
              <w:noProof/>
              <w:lang w:eastAsia="zh-CN"/>
            </w:rPr>
          </w:pPr>
          <w:hyperlink w:anchor="_Toc476317035" w:history="1">
            <w:r w:rsidR="004F23AD" w:rsidRPr="00CE043D">
              <w:rPr>
                <w:rStyle w:val="Hyperlink"/>
                <w:noProof/>
                <w:lang w:eastAsia="sl-SI"/>
              </w:rPr>
              <w:t>3.2.3</w:t>
            </w:r>
            <w:r w:rsidR="004F23AD">
              <w:rPr>
                <w:rFonts w:asciiTheme="minorHAnsi" w:hAnsiTheme="minorHAnsi"/>
                <w:noProof/>
                <w:lang w:eastAsia="zh-CN"/>
              </w:rPr>
              <w:tab/>
            </w:r>
            <w:r w:rsidR="004F23AD" w:rsidRPr="00CE043D">
              <w:rPr>
                <w:rStyle w:val="Hyperlink"/>
                <w:noProof/>
                <w:lang w:eastAsia="sl-SI"/>
              </w:rPr>
              <w:t>Faza nakon građenja</w:t>
            </w:r>
            <w:r w:rsidR="004F23AD">
              <w:rPr>
                <w:noProof/>
                <w:webHidden/>
              </w:rPr>
              <w:tab/>
            </w:r>
            <w:r w:rsidR="004F23AD">
              <w:rPr>
                <w:noProof/>
                <w:webHidden/>
              </w:rPr>
              <w:fldChar w:fldCharType="begin"/>
            </w:r>
            <w:r w:rsidR="004F23AD">
              <w:rPr>
                <w:noProof/>
                <w:webHidden/>
              </w:rPr>
              <w:instrText xml:space="preserve"> PAGEREF _Toc476317035 \h </w:instrText>
            </w:r>
            <w:r w:rsidR="004F23AD">
              <w:rPr>
                <w:noProof/>
                <w:webHidden/>
              </w:rPr>
            </w:r>
            <w:r w:rsidR="004F23AD">
              <w:rPr>
                <w:noProof/>
                <w:webHidden/>
              </w:rPr>
              <w:fldChar w:fldCharType="separate"/>
            </w:r>
            <w:r w:rsidR="004F23AD">
              <w:rPr>
                <w:noProof/>
                <w:webHidden/>
              </w:rPr>
              <w:t>14</w:t>
            </w:r>
            <w:r w:rsidR="004F23AD">
              <w:rPr>
                <w:noProof/>
                <w:webHidden/>
              </w:rPr>
              <w:fldChar w:fldCharType="end"/>
            </w:r>
          </w:hyperlink>
        </w:p>
        <w:p w14:paraId="1CDC065D" w14:textId="6125A62D" w:rsidR="004F23AD" w:rsidRDefault="00AC4C8F">
          <w:pPr>
            <w:pStyle w:val="TOC3"/>
            <w:rPr>
              <w:rFonts w:asciiTheme="minorHAnsi" w:hAnsiTheme="minorHAnsi"/>
              <w:noProof/>
              <w:lang w:eastAsia="zh-CN"/>
            </w:rPr>
          </w:pPr>
          <w:hyperlink w:anchor="_Toc476317036" w:history="1">
            <w:r w:rsidR="004F23AD" w:rsidRPr="00CE043D">
              <w:rPr>
                <w:rStyle w:val="Hyperlink"/>
                <w:noProof/>
                <w:lang w:eastAsia="sl-SI"/>
              </w:rPr>
              <w:t>3.2.4</w:t>
            </w:r>
            <w:r w:rsidR="004F23AD">
              <w:rPr>
                <w:rFonts w:asciiTheme="minorHAnsi" w:hAnsiTheme="minorHAnsi"/>
                <w:noProof/>
                <w:lang w:eastAsia="zh-CN"/>
              </w:rPr>
              <w:tab/>
            </w:r>
            <w:r w:rsidR="004F23AD" w:rsidRPr="00CE043D">
              <w:rPr>
                <w:rStyle w:val="Hyperlink"/>
                <w:noProof/>
                <w:lang w:eastAsia="sl-SI"/>
              </w:rPr>
              <w:t>Ograničenja u ovlastima Izvršitelja</w:t>
            </w:r>
            <w:r w:rsidR="004F23AD">
              <w:rPr>
                <w:noProof/>
                <w:webHidden/>
              </w:rPr>
              <w:tab/>
            </w:r>
            <w:r w:rsidR="004F23AD">
              <w:rPr>
                <w:noProof/>
                <w:webHidden/>
              </w:rPr>
              <w:fldChar w:fldCharType="begin"/>
            </w:r>
            <w:r w:rsidR="004F23AD">
              <w:rPr>
                <w:noProof/>
                <w:webHidden/>
              </w:rPr>
              <w:instrText xml:space="preserve"> PAGEREF _Toc476317036 \h </w:instrText>
            </w:r>
            <w:r w:rsidR="004F23AD">
              <w:rPr>
                <w:noProof/>
                <w:webHidden/>
              </w:rPr>
            </w:r>
            <w:r w:rsidR="004F23AD">
              <w:rPr>
                <w:noProof/>
                <w:webHidden/>
              </w:rPr>
              <w:fldChar w:fldCharType="separate"/>
            </w:r>
            <w:r w:rsidR="004F23AD">
              <w:rPr>
                <w:noProof/>
                <w:webHidden/>
              </w:rPr>
              <w:t>14</w:t>
            </w:r>
            <w:r w:rsidR="004F23AD">
              <w:rPr>
                <w:noProof/>
                <w:webHidden/>
              </w:rPr>
              <w:fldChar w:fldCharType="end"/>
            </w:r>
          </w:hyperlink>
        </w:p>
        <w:p w14:paraId="3FECEAA9" w14:textId="235A73E8" w:rsidR="004F23AD" w:rsidRDefault="00AC4C8F">
          <w:pPr>
            <w:pStyle w:val="TOC3"/>
            <w:rPr>
              <w:rFonts w:asciiTheme="minorHAnsi" w:hAnsiTheme="minorHAnsi"/>
              <w:noProof/>
              <w:lang w:eastAsia="zh-CN"/>
            </w:rPr>
          </w:pPr>
          <w:hyperlink w:anchor="_Toc476317037" w:history="1">
            <w:r w:rsidR="004F23AD" w:rsidRPr="00CE043D">
              <w:rPr>
                <w:rStyle w:val="Hyperlink"/>
                <w:rFonts w:cs="Calibri"/>
                <w:noProof/>
                <w:lang w:eastAsia="sl-SI"/>
              </w:rPr>
              <w:t>3.2.5</w:t>
            </w:r>
            <w:r w:rsidR="004F23AD">
              <w:rPr>
                <w:rFonts w:asciiTheme="minorHAnsi" w:hAnsiTheme="minorHAnsi"/>
                <w:noProof/>
                <w:lang w:eastAsia="zh-CN"/>
              </w:rPr>
              <w:tab/>
            </w:r>
            <w:r w:rsidR="004F23AD" w:rsidRPr="00CE043D">
              <w:rPr>
                <w:rStyle w:val="Hyperlink"/>
                <w:noProof/>
                <w:lang w:eastAsia="sl-SI"/>
              </w:rPr>
              <w:t>Zadaci nadzornih inženjera</w:t>
            </w:r>
            <w:r w:rsidR="004F23AD">
              <w:rPr>
                <w:noProof/>
                <w:webHidden/>
              </w:rPr>
              <w:tab/>
            </w:r>
            <w:r w:rsidR="004F23AD">
              <w:rPr>
                <w:noProof/>
                <w:webHidden/>
              </w:rPr>
              <w:fldChar w:fldCharType="begin"/>
            </w:r>
            <w:r w:rsidR="004F23AD">
              <w:rPr>
                <w:noProof/>
                <w:webHidden/>
              </w:rPr>
              <w:instrText xml:space="preserve"> PAGEREF _Toc476317037 \h </w:instrText>
            </w:r>
            <w:r w:rsidR="004F23AD">
              <w:rPr>
                <w:noProof/>
                <w:webHidden/>
              </w:rPr>
            </w:r>
            <w:r w:rsidR="004F23AD">
              <w:rPr>
                <w:noProof/>
                <w:webHidden/>
              </w:rPr>
              <w:fldChar w:fldCharType="separate"/>
            </w:r>
            <w:r w:rsidR="004F23AD">
              <w:rPr>
                <w:noProof/>
                <w:webHidden/>
              </w:rPr>
              <w:t>15</w:t>
            </w:r>
            <w:r w:rsidR="004F23AD">
              <w:rPr>
                <w:noProof/>
                <w:webHidden/>
              </w:rPr>
              <w:fldChar w:fldCharType="end"/>
            </w:r>
          </w:hyperlink>
        </w:p>
        <w:p w14:paraId="7EF33D2B" w14:textId="1562A688" w:rsidR="004F23AD" w:rsidRDefault="00AC4C8F">
          <w:pPr>
            <w:pStyle w:val="TOC2"/>
            <w:rPr>
              <w:rFonts w:asciiTheme="minorHAnsi" w:hAnsiTheme="minorHAnsi"/>
              <w:noProof/>
              <w:lang w:eastAsia="zh-CN"/>
            </w:rPr>
          </w:pPr>
          <w:hyperlink w:anchor="_Toc476317038" w:history="1">
            <w:r w:rsidR="004F23AD" w:rsidRPr="00CE043D">
              <w:rPr>
                <w:rStyle w:val="Hyperlink"/>
                <w:noProof/>
                <w:lang w:eastAsia="sl-SI"/>
              </w:rPr>
              <w:t>3.3</w:t>
            </w:r>
            <w:r w:rsidR="004F23AD">
              <w:rPr>
                <w:rFonts w:asciiTheme="minorHAnsi" w:hAnsiTheme="minorHAnsi"/>
                <w:noProof/>
                <w:lang w:eastAsia="zh-CN"/>
              </w:rPr>
              <w:tab/>
            </w:r>
            <w:r w:rsidR="004F23AD" w:rsidRPr="00CE043D">
              <w:rPr>
                <w:rStyle w:val="Hyperlink"/>
                <w:noProof/>
                <w:lang w:eastAsia="sl-SI"/>
              </w:rPr>
              <w:t>Upravljanje projektom</w:t>
            </w:r>
            <w:r w:rsidR="004F23AD">
              <w:rPr>
                <w:noProof/>
                <w:webHidden/>
              </w:rPr>
              <w:tab/>
            </w:r>
            <w:r w:rsidR="004F23AD">
              <w:rPr>
                <w:noProof/>
                <w:webHidden/>
              </w:rPr>
              <w:fldChar w:fldCharType="begin"/>
            </w:r>
            <w:r w:rsidR="004F23AD">
              <w:rPr>
                <w:noProof/>
                <w:webHidden/>
              </w:rPr>
              <w:instrText xml:space="preserve"> PAGEREF _Toc476317038 \h </w:instrText>
            </w:r>
            <w:r w:rsidR="004F23AD">
              <w:rPr>
                <w:noProof/>
                <w:webHidden/>
              </w:rPr>
            </w:r>
            <w:r w:rsidR="004F23AD">
              <w:rPr>
                <w:noProof/>
                <w:webHidden/>
              </w:rPr>
              <w:fldChar w:fldCharType="separate"/>
            </w:r>
            <w:r w:rsidR="004F23AD">
              <w:rPr>
                <w:noProof/>
                <w:webHidden/>
              </w:rPr>
              <w:t>17</w:t>
            </w:r>
            <w:r w:rsidR="004F23AD">
              <w:rPr>
                <w:noProof/>
                <w:webHidden/>
              </w:rPr>
              <w:fldChar w:fldCharType="end"/>
            </w:r>
          </w:hyperlink>
        </w:p>
        <w:p w14:paraId="547E8A6A" w14:textId="661A8E02" w:rsidR="004F23AD" w:rsidRDefault="00AC4C8F">
          <w:pPr>
            <w:pStyle w:val="TOC3"/>
            <w:rPr>
              <w:rFonts w:asciiTheme="minorHAnsi" w:hAnsiTheme="minorHAnsi"/>
              <w:noProof/>
              <w:lang w:eastAsia="zh-CN"/>
            </w:rPr>
          </w:pPr>
          <w:hyperlink w:anchor="_Toc476317039" w:history="1">
            <w:r w:rsidR="004F23AD" w:rsidRPr="00CE043D">
              <w:rPr>
                <w:rStyle w:val="Hyperlink"/>
                <w:noProof/>
                <w:lang w:eastAsia="sl-SI"/>
              </w:rPr>
              <w:t>3.3.1</w:t>
            </w:r>
            <w:r w:rsidR="004F23AD">
              <w:rPr>
                <w:rFonts w:asciiTheme="minorHAnsi" w:hAnsiTheme="minorHAnsi"/>
                <w:noProof/>
                <w:lang w:eastAsia="zh-CN"/>
              </w:rPr>
              <w:tab/>
            </w:r>
            <w:r w:rsidR="004F23AD" w:rsidRPr="00CE043D">
              <w:rPr>
                <w:rStyle w:val="Hyperlink"/>
                <w:noProof/>
                <w:lang w:eastAsia="sl-SI"/>
              </w:rPr>
              <w:t>Odgovorno tijelo</w:t>
            </w:r>
            <w:r w:rsidR="004F23AD">
              <w:rPr>
                <w:noProof/>
                <w:webHidden/>
              </w:rPr>
              <w:tab/>
            </w:r>
            <w:r w:rsidR="004F23AD">
              <w:rPr>
                <w:noProof/>
                <w:webHidden/>
              </w:rPr>
              <w:fldChar w:fldCharType="begin"/>
            </w:r>
            <w:r w:rsidR="004F23AD">
              <w:rPr>
                <w:noProof/>
                <w:webHidden/>
              </w:rPr>
              <w:instrText xml:space="preserve"> PAGEREF _Toc476317039 \h </w:instrText>
            </w:r>
            <w:r w:rsidR="004F23AD">
              <w:rPr>
                <w:noProof/>
                <w:webHidden/>
              </w:rPr>
            </w:r>
            <w:r w:rsidR="004F23AD">
              <w:rPr>
                <w:noProof/>
                <w:webHidden/>
              </w:rPr>
              <w:fldChar w:fldCharType="separate"/>
            </w:r>
            <w:r w:rsidR="004F23AD">
              <w:rPr>
                <w:noProof/>
                <w:webHidden/>
              </w:rPr>
              <w:t>17</w:t>
            </w:r>
            <w:r w:rsidR="004F23AD">
              <w:rPr>
                <w:noProof/>
                <w:webHidden/>
              </w:rPr>
              <w:fldChar w:fldCharType="end"/>
            </w:r>
          </w:hyperlink>
        </w:p>
        <w:p w14:paraId="1590DEA6" w14:textId="2B82742D" w:rsidR="004F23AD" w:rsidRDefault="00AC4C8F">
          <w:pPr>
            <w:pStyle w:val="TOC3"/>
            <w:rPr>
              <w:rFonts w:asciiTheme="minorHAnsi" w:hAnsiTheme="minorHAnsi"/>
              <w:noProof/>
              <w:lang w:eastAsia="zh-CN"/>
            </w:rPr>
          </w:pPr>
          <w:hyperlink w:anchor="_Toc476317040" w:history="1">
            <w:r w:rsidR="004F23AD" w:rsidRPr="00CE043D">
              <w:rPr>
                <w:rStyle w:val="Hyperlink"/>
                <w:rFonts w:cs="Calibri"/>
                <w:noProof/>
                <w:lang w:eastAsia="sl-SI"/>
              </w:rPr>
              <w:t>3.3.2</w:t>
            </w:r>
            <w:r w:rsidR="004F23AD">
              <w:rPr>
                <w:rFonts w:asciiTheme="minorHAnsi" w:hAnsiTheme="minorHAnsi"/>
                <w:noProof/>
                <w:lang w:eastAsia="zh-CN"/>
              </w:rPr>
              <w:tab/>
            </w:r>
            <w:r w:rsidR="004F23AD" w:rsidRPr="00CE043D">
              <w:rPr>
                <w:rStyle w:val="Hyperlink"/>
                <w:noProof/>
                <w:lang w:eastAsia="sl-SI"/>
              </w:rPr>
              <w:t>Sadržaji koje pruža Naručitelj</w:t>
            </w:r>
            <w:r w:rsidR="004F23AD" w:rsidRPr="00CE043D">
              <w:rPr>
                <w:rStyle w:val="Hyperlink"/>
                <w:rFonts w:cs="Calibri"/>
                <w:noProof/>
                <w:lang w:eastAsia="sl-SI"/>
              </w:rPr>
              <w:t xml:space="preserve"> i / ili ostale strane</w:t>
            </w:r>
            <w:r w:rsidR="004F23AD">
              <w:rPr>
                <w:noProof/>
                <w:webHidden/>
              </w:rPr>
              <w:tab/>
            </w:r>
            <w:r w:rsidR="004F23AD">
              <w:rPr>
                <w:noProof/>
                <w:webHidden/>
              </w:rPr>
              <w:fldChar w:fldCharType="begin"/>
            </w:r>
            <w:r w:rsidR="004F23AD">
              <w:rPr>
                <w:noProof/>
                <w:webHidden/>
              </w:rPr>
              <w:instrText xml:space="preserve"> PAGEREF _Toc476317040 \h </w:instrText>
            </w:r>
            <w:r w:rsidR="004F23AD">
              <w:rPr>
                <w:noProof/>
                <w:webHidden/>
              </w:rPr>
            </w:r>
            <w:r w:rsidR="004F23AD">
              <w:rPr>
                <w:noProof/>
                <w:webHidden/>
              </w:rPr>
              <w:fldChar w:fldCharType="separate"/>
            </w:r>
            <w:r w:rsidR="004F23AD">
              <w:rPr>
                <w:noProof/>
                <w:webHidden/>
              </w:rPr>
              <w:t>17</w:t>
            </w:r>
            <w:r w:rsidR="004F23AD">
              <w:rPr>
                <w:noProof/>
                <w:webHidden/>
              </w:rPr>
              <w:fldChar w:fldCharType="end"/>
            </w:r>
          </w:hyperlink>
        </w:p>
        <w:p w14:paraId="71BA4D7C" w14:textId="69EB14C5" w:rsidR="004F23AD" w:rsidRDefault="00AC4C8F">
          <w:pPr>
            <w:pStyle w:val="TOC1"/>
            <w:rPr>
              <w:rFonts w:asciiTheme="minorHAnsi" w:hAnsiTheme="minorHAnsi"/>
              <w:noProof/>
              <w:lang w:eastAsia="zh-CN"/>
            </w:rPr>
          </w:pPr>
          <w:hyperlink w:anchor="_Toc476317041" w:history="1">
            <w:r w:rsidR="004F23AD" w:rsidRPr="00CE043D">
              <w:rPr>
                <w:rStyle w:val="Hyperlink"/>
                <w:noProof/>
                <w:lang w:eastAsia="sl-SI"/>
              </w:rPr>
              <w:t>4</w:t>
            </w:r>
            <w:r w:rsidR="004F23AD">
              <w:rPr>
                <w:rFonts w:asciiTheme="minorHAnsi" w:hAnsiTheme="minorHAnsi"/>
                <w:noProof/>
                <w:lang w:eastAsia="zh-CN"/>
              </w:rPr>
              <w:tab/>
            </w:r>
            <w:r w:rsidR="004F23AD" w:rsidRPr="00CE043D">
              <w:rPr>
                <w:rStyle w:val="Hyperlink"/>
                <w:noProof/>
                <w:lang w:eastAsia="sl-SI"/>
              </w:rPr>
              <w:t>Trajanje Ugovora</w:t>
            </w:r>
            <w:r w:rsidR="004F23AD">
              <w:rPr>
                <w:noProof/>
                <w:webHidden/>
              </w:rPr>
              <w:tab/>
            </w:r>
            <w:r w:rsidR="004F23AD">
              <w:rPr>
                <w:noProof/>
                <w:webHidden/>
              </w:rPr>
              <w:fldChar w:fldCharType="begin"/>
            </w:r>
            <w:r w:rsidR="004F23AD">
              <w:rPr>
                <w:noProof/>
                <w:webHidden/>
              </w:rPr>
              <w:instrText xml:space="preserve"> PAGEREF _Toc476317041 \h </w:instrText>
            </w:r>
            <w:r w:rsidR="004F23AD">
              <w:rPr>
                <w:noProof/>
                <w:webHidden/>
              </w:rPr>
            </w:r>
            <w:r w:rsidR="004F23AD">
              <w:rPr>
                <w:noProof/>
                <w:webHidden/>
              </w:rPr>
              <w:fldChar w:fldCharType="separate"/>
            </w:r>
            <w:r w:rsidR="004F23AD">
              <w:rPr>
                <w:noProof/>
                <w:webHidden/>
              </w:rPr>
              <w:t>17</w:t>
            </w:r>
            <w:r w:rsidR="004F23AD">
              <w:rPr>
                <w:noProof/>
                <w:webHidden/>
              </w:rPr>
              <w:fldChar w:fldCharType="end"/>
            </w:r>
          </w:hyperlink>
        </w:p>
        <w:p w14:paraId="133B7D52" w14:textId="1352FCBF" w:rsidR="004F23AD" w:rsidRDefault="00AC4C8F">
          <w:pPr>
            <w:pStyle w:val="TOC1"/>
            <w:rPr>
              <w:rFonts w:asciiTheme="minorHAnsi" w:hAnsiTheme="minorHAnsi"/>
              <w:noProof/>
              <w:lang w:eastAsia="zh-CN"/>
            </w:rPr>
          </w:pPr>
          <w:hyperlink w:anchor="_Toc476317042" w:history="1">
            <w:r w:rsidR="004F23AD" w:rsidRPr="00CE043D">
              <w:rPr>
                <w:rStyle w:val="Hyperlink"/>
                <w:noProof/>
                <w:lang w:eastAsia="sl-SI"/>
              </w:rPr>
              <w:t>5</w:t>
            </w:r>
            <w:r w:rsidR="004F23AD">
              <w:rPr>
                <w:rFonts w:asciiTheme="minorHAnsi" w:hAnsiTheme="minorHAnsi"/>
                <w:noProof/>
                <w:lang w:eastAsia="zh-CN"/>
              </w:rPr>
              <w:tab/>
            </w:r>
            <w:r w:rsidR="004F23AD" w:rsidRPr="00CE043D">
              <w:rPr>
                <w:rStyle w:val="Hyperlink"/>
                <w:noProof/>
                <w:lang w:eastAsia="sl-SI"/>
              </w:rPr>
              <w:t>Ostali zahtjevi</w:t>
            </w:r>
            <w:r w:rsidR="004F23AD">
              <w:rPr>
                <w:noProof/>
                <w:webHidden/>
              </w:rPr>
              <w:tab/>
            </w:r>
            <w:r w:rsidR="004F23AD">
              <w:rPr>
                <w:noProof/>
                <w:webHidden/>
              </w:rPr>
              <w:fldChar w:fldCharType="begin"/>
            </w:r>
            <w:r w:rsidR="004F23AD">
              <w:rPr>
                <w:noProof/>
                <w:webHidden/>
              </w:rPr>
              <w:instrText xml:space="preserve"> PAGEREF _Toc476317042 \h </w:instrText>
            </w:r>
            <w:r w:rsidR="004F23AD">
              <w:rPr>
                <w:noProof/>
                <w:webHidden/>
              </w:rPr>
            </w:r>
            <w:r w:rsidR="004F23AD">
              <w:rPr>
                <w:noProof/>
                <w:webHidden/>
              </w:rPr>
              <w:fldChar w:fldCharType="separate"/>
            </w:r>
            <w:r w:rsidR="004F23AD">
              <w:rPr>
                <w:noProof/>
                <w:webHidden/>
              </w:rPr>
              <w:t>18</w:t>
            </w:r>
            <w:r w:rsidR="004F23AD">
              <w:rPr>
                <w:noProof/>
                <w:webHidden/>
              </w:rPr>
              <w:fldChar w:fldCharType="end"/>
            </w:r>
          </w:hyperlink>
        </w:p>
        <w:p w14:paraId="6C435C39" w14:textId="67B0A6B5" w:rsidR="004F23AD" w:rsidRDefault="00AC4C8F">
          <w:pPr>
            <w:pStyle w:val="TOC2"/>
            <w:rPr>
              <w:rFonts w:asciiTheme="minorHAnsi" w:hAnsiTheme="minorHAnsi"/>
              <w:noProof/>
              <w:lang w:eastAsia="zh-CN"/>
            </w:rPr>
          </w:pPr>
          <w:hyperlink w:anchor="_Toc476317043" w:history="1">
            <w:r w:rsidR="004F23AD" w:rsidRPr="00CE043D">
              <w:rPr>
                <w:rStyle w:val="Hyperlink"/>
                <w:noProof/>
                <w:lang w:eastAsia="sl-SI"/>
              </w:rPr>
              <w:t>5.1</w:t>
            </w:r>
            <w:r w:rsidR="004F23AD">
              <w:rPr>
                <w:rFonts w:asciiTheme="minorHAnsi" w:hAnsiTheme="minorHAnsi"/>
                <w:noProof/>
                <w:lang w:eastAsia="zh-CN"/>
              </w:rPr>
              <w:tab/>
            </w:r>
            <w:r w:rsidR="004F23AD" w:rsidRPr="00CE043D">
              <w:rPr>
                <w:rStyle w:val="Hyperlink"/>
                <w:noProof/>
                <w:lang w:eastAsia="sl-SI"/>
              </w:rPr>
              <w:t>Stručno osoblje</w:t>
            </w:r>
            <w:r w:rsidR="004F23AD">
              <w:rPr>
                <w:noProof/>
                <w:webHidden/>
              </w:rPr>
              <w:tab/>
            </w:r>
            <w:r w:rsidR="004F23AD">
              <w:rPr>
                <w:noProof/>
                <w:webHidden/>
              </w:rPr>
              <w:fldChar w:fldCharType="begin"/>
            </w:r>
            <w:r w:rsidR="004F23AD">
              <w:rPr>
                <w:noProof/>
                <w:webHidden/>
              </w:rPr>
              <w:instrText xml:space="preserve"> PAGEREF _Toc476317043 \h </w:instrText>
            </w:r>
            <w:r w:rsidR="004F23AD">
              <w:rPr>
                <w:noProof/>
                <w:webHidden/>
              </w:rPr>
            </w:r>
            <w:r w:rsidR="004F23AD">
              <w:rPr>
                <w:noProof/>
                <w:webHidden/>
              </w:rPr>
              <w:fldChar w:fldCharType="separate"/>
            </w:r>
            <w:r w:rsidR="004F23AD">
              <w:rPr>
                <w:noProof/>
                <w:webHidden/>
              </w:rPr>
              <w:t>18</w:t>
            </w:r>
            <w:r w:rsidR="004F23AD">
              <w:rPr>
                <w:noProof/>
                <w:webHidden/>
              </w:rPr>
              <w:fldChar w:fldCharType="end"/>
            </w:r>
          </w:hyperlink>
        </w:p>
        <w:p w14:paraId="6F35E1B4" w14:textId="5CB12499" w:rsidR="004F23AD" w:rsidRDefault="00AC4C8F">
          <w:pPr>
            <w:pStyle w:val="TOC2"/>
            <w:rPr>
              <w:rFonts w:asciiTheme="minorHAnsi" w:hAnsiTheme="minorHAnsi"/>
              <w:noProof/>
              <w:lang w:eastAsia="zh-CN"/>
            </w:rPr>
          </w:pPr>
          <w:hyperlink w:anchor="_Toc476317044" w:history="1">
            <w:r w:rsidR="004F23AD" w:rsidRPr="00CE043D">
              <w:rPr>
                <w:rStyle w:val="Hyperlink"/>
                <w:noProof/>
              </w:rPr>
              <w:t>5.2</w:t>
            </w:r>
            <w:r w:rsidR="004F23AD">
              <w:rPr>
                <w:rFonts w:asciiTheme="minorHAnsi" w:hAnsiTheme="minorHAnsi"/>
                <w:noProof/>
                <w:lang w:eastAsia="zh-CN"/>
              </w:rPr>
              <w:tab/>
            </w:r>
            <w:r w:rsidR="004F23AD" w:rsidRPr="00CE043D">
              <w:rPr>
                <w:rStyle w:val="Hyperlink"/>
                <w:noProof/>
              </w:rPr>
              <w:t>Ključno stručno osoblje</w:t>
            </w:r>
            <w:r w:rsidR="004F23AD">
              <w:rPr>
                <w:noProof/>
                <w:webHidden/>
              </w:rPr>
              <w:tab/>
            </w:r>
            <w:r w:rsidR="004F23AD">
              <w:rPr>
                <w:noProof/>
                <w:webHidden/>
              </w:rPr>
              <w:fldChar w:fldCharType="begin"/>
            </w:r>
            <w:r w:rsidR="004F23AD">
              <w:rPr>
                <w:noProof/>
                <w:webHidden/>
              </w:rPr>
              <w:instrText xml:space="preserve"> PAGEREF _Toc476317044 \h </w:instrText>
            </w:r>
            <w:r w:rsidR="004F23AD">
              <w:rPr>
                <w:noProof/>
                <w:webHidden/>
              </w:rPr>
            </w:r>
            <w:r w:rsidR="004F23AD">
              <w:rPr>
                <w:noProof/>
                <w:webHidden/>
              </w:rPr>
              <w:fldChar w:fldCharType="separate"/>
            </w:r>
            <w:r w:rsidR="004F23AD">
              <w:rPr>
                <w:noProof/>
                <w:webHidden/>
              </w:rPr>
              <w:t>18</w:t>
            </w:r>
            <w:r w:rsidR="004F23AD">
              <w:rPr>
                <w:noProof/>
                <w:webHidden/>
              </w:rPr>
              <w:fldChar w:fldCharType="end"/>
            </w:r>
          </w:hyperlink>
        </w:p>
        <w:p w14:paraId="01209EEB" w14:textId="5818EAD8" w:rsidR="004F23AD" w:rsidRDefault="00AC4C8F">
          <w:pPr>
            <w:pStyle w:val="TOC3"/>
            <w:rPr>
              <w:rFonts w:asciiTheme="minorHAnsi" w:hAnsiTheme="minorHAnsi"/>
              <w:noProof/>
              <w:lang w:eastAsia="zh-CN"/>
            </w:rPr>
          </w:pPr>
          <w:hyperlink w:anchor="_Toc476317045" w:history="1">
            <w:r w:rsidR="004F23AD" w:rsidRPr="00CE043D">
              <w:rPr>
                <w:rStyle w:val="Hyperlink"/>
                <w:noProof/>
              </w:rPr>
              <w:t>5.2.1</w:t>
            </w:r>
            <w:r w:rsidR="004F23AD">
              <w:rPr>
                <w:rFonts w:asciiTheme="minorHAnsi" w:hAnsiTheme="minorHAnsi"/>
                <w:noProof/>
                <w:lang w:eastAsia="zh-CN"/>
              </w:rPr>
              <w:tab/>
            </w:r>
            <w:r w:rsidR="004F23AD" w:rsidRPr="00CE043D">
              <w:rPr>
                <w:rStyle w:val="Hyperlink"/>
                <w:noProof/>
              </w:rPr>
              <w:t>Stručnjak 1: Voditelj tima – FIDIC inženjer</w:t>
            </w:r>
            <w:r w:rsidR="004F23AD">
              <w:rPr>
                <w:noProof/>
                <w:webHidden/>
              </w:rPr>
              <w:tab/>
            </w:r>
            <w:r w:rsidR="004F23AD">
              <w:rPr>
                <w:noProof/>
                <w:webHidden/>
              </w:rPr>
              <w:fldChar w:fldCharType="begin"/>
            </w:r>
            <w:r w:rsidR="004F23AD">
              <w:rPr>
                <w:noProof/>
                <w:webHidden/>
              </w:rPr>
              <w:instrText xml:space="preserve"> PAGEREF _Toc476317045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5B7D5FD5" w14:textId="0883B32F" w:rsidR="004F23AD" w:rsidRDefault="00AC4C8F">
          <w:pPr>
            <w:pStyle w:val="TOC3"/>
            <w:rPr>
              <w:rFonts w:asciiTheme="minorHAnsi" w:hAnsiTheme="minorHAnsi"/>
              <w:noProof/>
              <w:lang w:eastAsia="zh-CN"/>
            </w:rPr>
          </w:pPr>
          <w:hyperlink w:anchor="_Toc476317046" w:history="1">
            <w:r w:rsidR="004F23AD" w:rsidRPr="00CE043D">
              <w:rPr>
                <w:rStyle w:val="Hyperlink"/>
                <w:noProof/>
              </w:rPr>
              <w:t>5.2.2</w:t>
            </w:r>
            <w:r w:rsidR="004F23AD">
              <w:rPr>
                <w:rFonts w:asciiTheme="minorHAnsi" w:hAnsiTheme="minorHAnsi"/>
                <w:noProof/>
                <w:lang w:eastAsia="zh-CN"/>
              </w:rPr>
              <w:tab/>
            </w:r>
            <w:r w:rsidR="004F23AD" w:rsidRPr="00CE043D">
              <w:rPr>
                <w:rStyle w:val="Hyperlink"/>
                <w:noProof/>
              </w:rPr>
              <w:t xml:space="preserve">Stručnjak 2: Građevinski nadzorni inženjer za </w:t>
            </w:r>
            <w:r w:rsidR="004F23AD" w:rsidRPr="00CE043D">
              <w:rPr>
                <w:rStyle w:val="Hyperlink"/>
                <w:noProof/>
                <w:highlight w:val="cyan"/>
              </w:rPr>
              <w:t>izgradnju i/ili rekonstrukciju sustava odvodnje i/ili vodoopskrbe</w:t>
            </w:r>
            <w:r w:rsidR="004F23AD">
              <w:rPr>
                <w:noProof/>
                <w:webHidden/>
              </w:rPr>
              <w:tab/>
            </w:r>
            <w:r w:rsidR="004F23AD">
              <w:rPr>
                <w:noProof/>
                <w:webHidden/>
              </w:rPr>
              <w:fldChar w:fldCharType="begin"/>
            </w:r>
            <w:r w:rsidR="004F23AD">
              <w:rPr>
                <w:noProof/>
                <w:webHidden/>
              </w:rPr>
              <w:instrText xml:space="preserve"> PAGEREF _Toc476317046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73D24CA3" w14:textId="0EF9FD0F" w:rsidR="004F23AD" w:rsidRDefault="00AC4C8F">
          <w:pPr>
            <w:pStyle w:val="TOC3"/>
            <w:rPr>
              <w:rFonts w:asciiTheme="minorHAnsi" w:hAnsiTheme="minorHAnsi"/>
              <w:noProof/>
              <w:lang w:eastAsia="zh-CN"/>
            </w:rPr>
          </w:pPr>
          <w:hyperlink w:anchor="_Toc476317047" w:history="1">
            <w:r w:rsidR="004F23AD" w:rsidRPr="00CE043D">
              <w:rPr>
                <w:rStyle w:val="Hyperlink"/>
                <w:noProof/>
              </w:rPr>
              <w:t>5.2.3</w:t>
            </w:r>
            <w:r w:rsidR="004F23AD">
              <w:rPr>
                <w:rFonts w:asciiTheme="minorHAnsi" w:hAnsiTheme="minorHAnsi"/>
                <w:noProof/>
                <w:lang w:eastAsia="zh-CN"/>
              </w:rPr>
              <w:tab/>
            </w:r>
            <w:r w:rsidR="004F23AD" w:rsidRPr="00CE043D">
              <w:rPr>
                <w:rStyle w:val="Hyperlink"/>
                <w:noProof/>
              </w:rPr>
              <w:t xml:space="preserve">Stručnjak 3: Građevinski nadzorni inženjer za </w:t>
            </w:r>
            <w:r w:rsidR="004F23AD" w:rsidRPr="00CE043D">
              <w:rPr>
                <w:rStyle w:val="Hyperlink"/>
                <w:noProof/>
                <w:highlight w:val="cyan"/>
              </w:rPr>
              <w:t>izgradnju/rekonstrukciju</w:t>
            </w:r>
            <w:r w:rsidR="004F23AD" w:rsidRPr="00CE043D">
              <w:rPr>
                <w:rStyle w:val="Hyperlink"/>
                <w:noProof/>
              </w:rPr>
              <w:t xml:space="preserve"> uređaja za pročišćavanje otpadnih voda</w:t>
            </w:r>
            <w:r w:rsidR="004F23AD">
              <w:rPr>
                <w:noProof/>
                <w:webHidden/>
              </w:rPr>
              <w:tab/>
            </w:r>
            <w:r w:rsidR="004F23AD">
              <w:rPr>
                <w:noProof/>
                <w:webHidden/>
              </w:rPr>
              <w:fldChar w:fldCharType="begin"/>
            </w:r>
            <w:r w:rsidR="004F23AD">
              <w:rPr>
                <w:noProof/>
                <w:webHidden/>
              </w:rPr>
              <w:instrText xml:space="preserve"> PAGEREF _Toc476317047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65D301D9" w14:textId="71BB32B0" w:rsidR="004F23AD" w:rsidRDefault="00AC4C8F">
          <w:pPr>
            <w:pStyle w:val="TOC3"/>
            <w:rPr>
              <w:rFonts w:asciiTheme="minorHAnsi" w:hAnsiTheme="minorHAnsi"/>
              <w:noProof/>
              <w:lang w:eastAsia="zh-CN"/>
            </w:rPr>
          </w:pPr>
          <w:hyperlink w:anchor="_Toc476317048" w:history="1">
            <w:r w:rsidR="004F23AD" w:rsidRPr="00CE043D">
              <w:rPr>
                <w:rStyle w:val="Hyperlink"/>
                <w:noProof/>
              </w:rPr>
              <w:t>5.2.4</w:t>
            </w:r>
            <w:r w:rsidR="004F23AD">
              <w:rPr>
                <w:rFonts w:asciiTheme="minorHAnsi" w:hAnsiTheme="minorHAnsi"/>
                <w:noProof/>
                <w:lang w:eastAsia="zh-CN"/>
              </w:rPr>
              <w:tab/>
            </w:r>
            <w:r w:rsidR="004F23AD" w:rsidRPr="00CE043D">
              <w:rPr>
                <w:rStyle w:val="Hyperlink"/>
                <w:noProof/>
              </w:rPr>
              <w:t>Stručnjak 4: Tehnološki inženjer na izgradnji uređaja za pročišćavanje otpadnih voda</w:t>
            </w:r>
            <w:r w:rsidR="004F23AD">
              <w:rPr>
                <w:noProof/>
                <w:webHidden/>
              </w:rPr>
              <w:tab/>
            </w:r>
            <w:r w:rsidR="004F23AD">
              <w:rPr>
                <w:noProof/>
                <w:webHidden/>
              </w:rPr>
              <w:fldChar w:fldCharType="begin"/>
            </w:r>
            <w:r w:rsidR="004F23AD">
              <w:rPr>
                <w:noProof/>
                <w:webHidden/>
              </w:rPr>
              <w:instrText xml:space="preserve"> PAGEREF _Toc476317048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6AFACCC1" w14:textId="2611909D" w:rsidR="004F23AD" w:rsidRDefault="00AC4C8F">
          <w:pPr>
            <w:pStyle w:val="TOC2"/>
            <w:rPr>
              <w:rFonts w:asciiTheme="minorHAnsi" w:hAnsiTheme="minorHAnsi"/>
              <w:noProof/>
              <w:lang w:eastAsia="zh-CN"/>
            </w:rPr>
          </w:pPr>
          <w:hyperlink w:anchor="_Toc476317049" w:history="1">
            <w:r w:rsidR="004F23AD" w:rsidRPr="00CE043D">
              <w:rPr>
                <w:rStyle w:val="Hyperlink"/>
                <w:noProof/>
                <w:lang w:eastAsia="sl-SI"/>
              </w:rPr>
              <w:t>5.3</w:t>
            </w:r>
            <w:r w:rsidR="004F23AD">
              <w:rPr>
                <w:rFonts w:asciiTheme="minorHAnsi" w:hAnsiTheme="minorHAnsi"/>
                <w:noProof/>
                <w:lang w:eastAsia="zh-CN"/>
              </w:rPr>
              <w:tab/>
            </w:r>
            <w:r w:rsidR="004F23AD" w:rsidRPr="00CE043D">
              <w:rPr>
                <w:rStyle w:val="Hyperlink"/>
                <w:noProof/>
                <w:lang w:eastAsia="sl-SI"/>
              </w:rPr>
              <w:t>Ne ključno stručno osoblje</w:t>
            </w:r>
            <w:r w:rsidR="004F23AD">
              <w:rPr>
                <w:noProof/>
                <w:webHidden/>
              </w:rPr>
              <w:tab/>
            </w:r>
            <w:r w:rsidR="004F23AD">
              <w:rPr>
                <w:noProof/>
                <w:webHidden/>
              </w:rPr>
              <w:fldChar w:fldCharType="begin"/>
            </w:r>
            <w:r w:rsidR="004F23AD">
              <w:rPr>
                <w:noProof/>
                <w:webHidden/>
              </w:rPr>
              <w:instrText xml:space="preserve"> PAGEREF _Toc476317049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328DE9AC" w14:textId="1A834603" w:rsidR="004F23AD" w:rsidRDefault="00AC4C8F">
          <w:pPr>
            <w:pStyle w:val="TOC3"/>
            <w:rPr>
              <w:rFonts w:asciiTheme="minorHAnsi" w:hAnsiTheme="minorHAnsi"/>
              <w:noProof/>
              <w:lang w:eastAsia="zh-CN"/>
            </w:rPr>
          </w:pPr>
          <w:hyperlink w:anchor="_Toc476317050" w:history="1">
            <w:r w:rsidR="004F23AD" w:rsidRPr="00CE043D">
              <w:rPr>
                <w:rStyle w:val="Hyperlink"/>
                <w:noProof/>
              </w:rPr>
              <w:t>5.3.1</w:t>
            </w:r>
            <w:r w:rsidR="004F23AD">
              <w:rPr>
                <w:rFonts w:asciiTheme="minorHAnsi" w:hAnsiTheme="minorHAnsi"/>
                <w:noProof/>
                <w:lang w:eastAsia="zh-CN"/>
              </w:rPr>
              <w:tab/>
            </w:r>
            <w:r w:rsidR="004F23AD" w:rsidRPr="00CE043D">
              <w:rPr>
                <w:rStyle w:val="Hyperlink"/>
                <w:noProof/>
              </w:rPr>
              <w:t>Stručnjak 5: Nadzorni inženjer za geodeziju</w:t>
            </w:r>
            <w:r w:rsidR="004F23AD">
              <w:rPr>
                <w:noProof/>
                <w:webHidden/>
              </w:rPr>
              <w:tab/>
            </w:r>
            <w:r w:rsidR="004F23AD">
              <w:rPr>
                <w:noProof/>
                <w:webHidden/>
              </w:rPr>
              <w:fldChar w:fldCharType="begin"/>
            </w:r>
            <w:r w:rsidR="004F23AD">
              <w:rPr>
                <w:noProof/>
                <w:webHidden/>
              </w:rPr>
              <w:instrText xml:space="preserve"> PAGEREF _Toc476317050 \h </w:instrText>
            </w:r>
            <w:r w:rsidR="004F23AD">
              <w:rPr>
                <w:noProof/>
                <w:webHidden/>
              </w:rPr>
            </w:r>
            <w:r w:rsidR="004F23AD">
              <w:rPr>
                <w:noProof/>
                <w:webHidden/>
              </w:rPr>
              <w:fldChar w:fldCharType="separate"/>
            </w:r>
            <w:r w:rsidR="004F23AD">
              <w:rPr>
                <w:noProof/>
                <w:webHidden/>
              </w:rPr>
              <w:t>19</w:t>
            </w:r>
            <w:r w:rsidR="004F23AD">
              <w:rPr>
                <w:noProof/>
                <w:webHidden/>
              </w:rPr>
              <w:fldChar w:fldCharType="end"/>
            </w:r>
          </w:hyperlink>
        </w:p>
        <w:p w14:paraId="094A3225" w14:textId="776BBAFB" w:rsidR="004F23AD" w:rsidRDefault="00AC4C8F">
          <w:pPr>
            <w:pStyle w:val="TOC3"/>
            <w:rPr>
              <w:rFonts w:asciiTheme="minorHAnsi" w:hAnsiTheme="minorHAnsi"/>
              <w:noProof/>
              <w:lang w:eastAsia="zh-CN"/>
            </w:rPr>
          </w:pPr>
          <w:hyperlink w:anchor="_Toc476317051" w:history="1">
            <w:r w:rsidR="004F23AD" w:rsidRPr="00CE043D">
              <w:rPr>
                <w:rStyle w:val="Hyperlink"/>
                <w:noProof/>
              </w:rPr>
              <w:t>5.3.2</w:t>
            </w:r>
            <w:r w:rsidR="004F23AD">
              <w:rPr>
                <w:rFonts w:asciiTheme="minorHAnsi" w:hAnsiTheme="minorHAnsi"/>
                <w:noProof/>
                <w:lang w:eastAsia="zh-CN"/>
              </w:rPr>
              <w:tab/>
            </w:r>
            <w:r w:rsidR="004F23AD" w:rsidRPr="00CE043D">
              <w:rPr>
                <w:rStyle w:val="Hyperlink"/>
                <w:noProof/>
              </w:rPr>
              <w:t>Stručnjak 6: Nadzorni inženjer za geomehaniku</w:t>
            </w:r>
            <w:r w:rsidR="004F23AD">
              <w:rPr>
                <w:noProof/>
                <w:webHidden/>
              </w:rPr>
              <w:tab/>
            </w:r>
            <w:r w:rsidR="004F23AD">
              <w:rPr>
                <w:noProof/>
                <w:webHidden/>
              </w:rPr>
              <w:fldChar w:fldCharType="begin"/>
            </w:r>
            <w:r w:rsidR="004F23AD">
              <w:rPr>
                <w:noProof/>
                <w:webHidden/>
              </w:rPr>
              <w:instrText xml:space="preserve"> PAGEREF _Toc476317051 \h </w:instrText>
            </w:r>
            <w:r w:rsidR="004F23AD">
              <w:rPr>
                <w:noProof/>
                <w:webHidden/>
              </w:rPr>
            </w:r>
            <w:r w:rsidR="004F23AD">
              <w:rPr>
                <w:noProof/>
                <w:webHidden/>
              </w:rPr>
              <w:fldChar w:fldCharType="separate"/>
            </w:r>
            <w:r w:rsidR="004F23AD">
              <w:rPr>
                <w:noProof/>
                <w:webHidden/>
              </w:rPr>
              <w:t>20</w:t>
            </w:r>
            <w:r w:rsidR="004F23AD">
              <w:rPr>
                <w:noProof/>
                <w:webHidden/>
              </w:rPr>
              <w:fldChar w:fldCharType="end"/>
            </w:r>
          </w:hyperlink>
        </w:p>
        <w:p w14:paraId="7E7273EE" w14:textId="0A31B199" w:rsidR="004F23AD" w:rsidRDefault="00AC4C8F">
          <w:pPr>
            <w:pStyle w:val="TOC3"/>
            <w:rPr>
              <w:rFonts w:asciiTheme="minorHAnsi" w:hAnsiTheme="minorHAnsi"/>
              <w:noProof/>
              <w:lang w:eastAsia="zh-CN"/>
            </w:rPr>
          </w:pPr>
          <w:hyperlink w:anchor="_Toc476317052" w:history="1">
            <w:r w:rsidR="004F23AD" w:rsidRPr="00CE043D">
              <w:rPr>
                <w:rStyle w:val="Hyperlink"/>
                <w:noProof/>
              </w:rPr>
              <w:t>5.3.3</w:t>
            </w:r>
            <w:r w:rsidR="004F23AD">
              <w:rPr>
                <w:rFonts w:asciiTheme="minorHAnsi" w:hAnsiTheme="minorHAnsi"/>
                <w:noProof/>
                <w:lang w:eastAsia="zh-CN"/>
              </w:rPr>
              <w:tab/>
            </w:r>
            <w:r w:rsidR="004F23AD" w:rsidRPr="00CE043D">
              <w:rPr>
                <w:rStyle w:val="Hyperlink"/>
                <w:noProof/>
              </w:rPr>
              <w:t>Stručnjak 7: Nadzorni inženjer za strojarstvo</w:t>
            </w:r>
            <w:r w:rsidR="004F23AD">
              <w:rPr>
                <w:noProof/>
                <w:webHidden/>
              </w:rPr>
              <w:tab/>
            </w:r>
            <w:r w:rsidR="004F23AD">
              <w:rPr>
                <w:noProof/>
                <w:webHidden/>
              </w:rPr>
              <w:fldChar w:fldCharType="begin"/>
            </w:r>
            <w:r w:rsidR="004F23AD">
              <w:rPr>
                <w:noProof/>
                <w:webHidden/>
              </w:rPr>
              <w:instrText xml:space="preserve"> PAGEREF _Toc476317052 \h </w:instrText>
            </w:r>
            <w:r w:rsidR="004F23AD">
              <w:rPr>
                <w:noProof/>
                <w:webHidden/>
              </w:rPr>
            </w:r>
            <w:r w:rsidR="004F23AD">
              <w:rPr>
                <w:noProof/>
                <w:webHidden/>
              </w:rPr>
              <w:fldChar w:fldCharType="separate"/>
            </w:r>
            <w:r w:rsidR="004F23AD">
              <w:rPr>
                <w:noProof/>
                <w:webHidden/>
              </w:rPr>
              <w:t>20</w:t>
            </w:r>
            <w:r w:rsidR="004F23AD">
              <w:rPr>
                <w:noProof/>
                <w:webHidden/>
              </w:rPr>
              <w:fldChar w:fldCharType="end"/>
            </w:r>
          </w:hyperlink>
        </w:p>
        <w:p w14:paraId="07D65E09" w14:textId="355FA0CD" w:rsidR="004F23AD" w:rsidRDefault="00AC4C8F">
          <w:pPr>
            <w:pStyle w:val="TOC3"/>
            <w:rPr>
              <w:rFonts w:asciiTheme="minorHAnsi" w:hAnsiTheme="minorHAnsi"/>
              <w:noProof/>
              <w:lang w:eastAsia="zh-CN"/>
            </w:rPr>
          </w:pPr>
          <w:hyperlink w:anchor="_Toc476317053" w:history="1">
            <w:r w:rsidR="004F23AD" w:rsidRPr="00CE043D">
              <w:rPr>
                <w:rStyle w:val="Hyperlink"/>
                <w:noProof/>
              </w:rPr>
              <w:t>5.3.4</w:t>
            </w:r>
            <w:r w:rsidR="004F23AD">
              <w:rPr>
                <w:rFonts w:asciiTheme="minorHAnsi" w:hAnsiTheme="minorHAnsi"/>
                <w:noProof/>
                <w:lang w:eastAsia="zh-CN"/>
              </w:rPr>
              <w:tab/>
            </w:r>
            <w:r w:rsidR="004F23AD" w:rsidRPr="00CE043D">
              <w:rPr>
                <w:rStyle w:val="Hyperlink"/>
                <w:noProof/>
              </w:rPr>
              <w:t>Stručnjak 8: Nadzorni inženjer za elektrotehniku</w:t>
            </w:r>
            <w:r w:rsidR="004F23AD">
              <w:rPr>
                <w:noProof/>
                <w:webHidden/>
              </w:rPr>
              <w:tab/>
            </w:r>
            <w:r w:rsidR="004F23AD">
              <w:rPr>
                <w:noProof/>
                <w:webHidden/>
              </w:rPr>
              <w:fldChar w:fldCharType="begin"/>
            </w:r>
            <w:r w:rsidR="004F23AD">
              <w:rPr>
                <w:noProof/>
                <w:webHidden/>
              </w:rPr>
              <w:instrText xml:space="preserve"> PAGEREF _Toc476317053 \h </w:instrText>
            </w:r>
            <w:r w:rsidR="004F23AD">
              <w:rPr>
                <w:noProof/>
                <w:webHidden/>
              </w:rPr>
            </w:r>
            <w:r w:rsidR="004F23AD">
              <w:rPr>
                <w:noProof/>
                <w:webHidden/>
              </w:rPr>
              <w:fldChar w:fldCharType="separate"/>
            </w:r>
            <w:r w:rsidR="004F23AD">
              <w:rPr>
                <w:noProof/>
                <w:webHidden/>
              </w:rPr>
              <w:t>21</w:t>
            </w:r>
            <w:r w:rsidR="004F23AD">
              <w:rPr>
                <w:noProof/>
                <w:webHidden/>
              </w:rPr>
              <w:fldChar w:fldCharType="end"/>
            </w:r>
          </w:hyperlink>
        </w:p>
        <w:p w14:paraId="45E23A63" w14:textId="66920D87" w:rsidR="004F23AD" w:rsidRDefault="00AC4C8F">
          <w:pPr>
            <w:pStyle w:val="TOC3"/>
            <w:rPr>
              <w:rFonts w:asciiTheme="minorHAnsi" w:hAnsiTheme="minorHAnsi"/>
              <w:noProof/>
              <w:lang w:eastAsia="zh-CN"/>
            </w:rPr>
          </w:pPr>
          <w:hyperlink w:anchor="_Toc476317054" w:history="1">
            <w:r w:rsidR="004F23AD" w:rsidRPr="00CE043D">
              <w:rPr>
                <w:rStyle w:val="Hyperlink"/>
                <w:rFonts w:cs="Arial-BoldMT"/>
                <w:bCs/>
                <w:noProof/>
              </w:rPr>
              <w:t>5.3.5</w:t>
            </w:r>
            <w:r w:rsidR="004F23AD">
              <w:rPr>
                <w:rFonts w:asciiTheme="minorHAnsi" w:hAnsiTheme="minorHAnsi"/>
                <w:noProof/>
                <w:lang w:eastAsia="zh-CN"/>
              </w:rPr>
              <w:tab/>
            </w:r>
            <w:r w:rsidR="004F23AD" w:rsidRPr="00CE043D">
              <w:rPr>
                <w:rStyle w:val="Hyperlink"/>
                <w:noProof/>
              </w:rPr>
              <w:t>Stručnjak 10: Koordinator zaštite na radu u fazi izvođenja radova</w:t>
            </w:r>
            <w:r w:rsidR="004F23AD">
              <w:rPr>
                <w:noProof/>
                <w:webHidden/>
              </w:rPr>
              <w:tab/>
            </w:r>
            <w:r w:rsidR="004F23AD">
              <w:rPr>
                <w:noProof/>
                <w:webHidden/>
              </w:rPr>
              <w:fldChar w:fldCharType="begin"/>
            </w:r>
            <w:r w:rsidR="004F23AD">
              <w:rPr>
                <w:noProof/>
                <w:webHidden/>
              </w:rPr>
              <w:instrText xml:space="preserve"> PAGEREF _Toc476317054 \h </w:instrText>
            </w:r>
            <w:r w:rsidR="004F23AD">
              <w:rPr>
                <w:noProof/>
                <w:webHidden/>
              </w:rPr>
            </w:r>
            <w:r w:rsidR="004F23AD">
              <w:rPr>
                <w:noProof/>
                <w:webHidden/>
              </w:rPr>
              <w:fldChar w:fldCharType="separate"/>
            </w:r>
            <w:r w:rsidR="004F23AD">
              <w:rPr>
                <w:noProof/>
                <w:webHidden/>
              </w:rPr>
              <w:t>21</w:t>
            </w:r>
            <w:r w:rsidR="004F23AD">
              <w:rPr>
                <w:noProof/>
                <w:webHidden/>
              </w:rPr>
              <w:fldChar w:fldCharType="end"/>
            </w:r>
          </w:hyperlink>
        </w:p>
        <w:p w14:paraId="12E6CDDF" w14:textId="52F14ED0" w:rsidR="004F23AD" w:rsidRDefault="00AC4C8F">
          <w:pPr>
            <w:pStyle w:val="TOC2"/>
            <w:rPr>
              <w:rFonts w:asciiTheme="minorHAnsi" w:hAnsiTheme="minorHAnsi"/>
              <w:noProof/>
              <w:lang w:eastAsia="zh-CN"/>
            </w:rPr>
          </w:pPr>
          <w:hyperlink w:anchor="_Toc476317055" w:history="1">
            <w:r w:rsidR="004F23AD" w:rsidRPr="00CE043D">
              <w:rPr>
                <w:rStyle w:val="Hyperlink"/>
                <w:noProof/>
                <w:lang w:eastAsia="sl-SI"/>
              </w:rPr>
              <w:t>5.4</w:t>
            </w:r>
            <w:r w:rsidR="004F23AD">
              <w:rPr>
                <w:rFonts w:asciiTheme="minorHAnsi" w:hAnsiTheme="minorHAnsi"/>
                <w:noProof/>
                <w:lang w:eastAsia="zh-CN"/>
              </w:rPr>
              <w:tab/>
            </w:r>
            <w:r w:rsidR="004F23AD" w:rsidRPr="00CE043D">
              <w:rPr>
                <w:rStyle w:val="Hyperlink"/>
                <w:noProof/>
                <w:lang w:eastAsia="sl-SI"/>
              </w:rPr>
              <w:t>Prateće osoblje i podrška</w:t>
            </w:r>
            <w:r w:rsidR="004F23AD">
              <w:rPr>
                <w:noProof/>
                <w:webHidden/>
              </w:rPr>
              <w:tab/>
            </w:r>
            <w:r w:rsidR="004F23AD">
              <w:rPr>
                <w:noProof/>
                <w:webHidden/>
              </w:rPr>
              <w:fldChar w:fldCharType="begin"/>
            </w:r>
            <w:r w:rsidR="004F23AD">
              <w:rPr>
                <w:noProof/>
                <w:webHidden/>
              </w:rPr>
              <w:instrText xml:space="preserve"> PAGEREF _Toc476317055 \h </w:instrText>
            </w:r>
            <w:r w:rsidR="004F23AD">
              <w:rPr>
                <w:noProof/>
                <w:webHidden/>
              </w:rPr>
            </w:r>
            <w:r w:rsidR="004F23AD">
              <w:rPr>
                <w:noProof/>
                <w:webHidden/>
              </w:rPr>
              <w:fldChar w:fldCharType="separate"/>
            </w:r>
            <w:r w:rsidR="004F23AD">
              <w:rPr>
                <w:noProof/>
                <w:webHidden/>
              </w:rPr>
              <w:t>22</w:t>
            </w:r>
            <w:r w:rsidR="004F23AD">
              <w:rPr>
                <w:noProof/>
                <w:webHidden/>
              </w:rPr>
              <w:fldChar w:fldCharType="end"/>
            </w:r>
          </w:hyperlink>
        </w:p>
        <w:p w14:paraId="3B7498B0" w14:textId="7AB58973" w:rsidR="004F23AD" w:rsidRDefault="00AC4C8F">
          <w:pPr>
            <w:pStyle w:val="TOC2"/>
            <w:rPr>
              <w:rFonts w:asciiTheme="minorHAnsi" w:hAnsiTheme="minorHAnsi"/>
              <w:noProof/>
              <w:lang w:eastAsia="zh-CN"/>
            </w:rPr>
          </w:pPr>
          <w:hyperlink w:anchor="_Toc476317056" w:history="1">
            <w:r w:rsidR="004F23AD" w:rsidRPr="00CE043D">
              <w:rPr>
                <w:rStyle w:val="Hyperlink"/>
                <w:noProof/>
                <w:lang w:eastAsia="sl-SI"/>
              </w:rPr>
              <w:t>5.5</w:t>
            </w:r>
            <w:r w:rsidR="004F23AD">
              <w:rPr>
                <w:rFonts w:asciiTheme="minorHAnsi" w:hAnsiTheme="minorHAnsi"/>
                <w:noProof/>
                <w:lang w:eastAsia="zh-CN"/>
              </w:rPr>
              <w:tab/>
            </w:r>
            <w:r w:rsidR="004F23AD" w:rsidRPr="00CE043D">
              <w:rPr>
                <w:rStyle w:val="Hyperlink"/>
                <w:noProof/>
                <w:lang w:eastAsia="sl-SI"/>
              </w:rPr>
              <w:t>Uredi za rad na terenu</w:t>
            </w:r>
            <w:r w:rsidR="004F23AD">
              <w:rPr>
                <w:noProof/>
                <w:webHidden/>
              </w:rPr>
              <w:tab/>
            </w:r>
            <w:r w:rsidR="004F23AD">
              <w:rPr>
                <w:noProof/>
                <w:webHidden/>
              </w:rPr>
              <w:fldChar w:fldCharType="begin"/>
            </w:r>
            <w:r w:rsidR="004F23AD">
              <w:rPr>
                <w:noProof/>
                <w:webHidden/>
              </w:rPr>
              <w:instrText xml:space="preserve"> PAGEREF _Toc476317056 \h </w:instrText>
            </w:r>
            <w:r w:rsidR="004F23AD">
              <w:rPr>
                <w:noProof/>
                <w:webHidden/>
              </w:rPr>
            </w:r>
            <w:r w:rsidR="004F23AD">
              <w:rPr>
                <w:noProof/>
                <w:webHidden/>
              </w:rPr>
              <w:fldChar w:fldCharType="separate"/>
            </w:r>
            <w:r w:rsidR="004F23AD">
              <w:rPr>
                <w:noProof/>
                <w:webHidden/>
              </w:rPr>
              <w:t>22</w:t>
            </w:r>
            <w:r w:rsidR="004F23AD">
              <w:rPr>
                <w:noProof/>
                <w:webHidden/>
              </w:rPr>
              <w:fldChar w:fldCharType="end"/>
            </w:r>
          </w:hyperlink>
        </w:p>
        <w:p w14:paraId="03126604" w14:textId="2F0284FD" w:rsidR="004F23AD" w:rsidRDefault="00AC4C8F">
          <w:pPr>
            <w:pStyle w:val="TOC2"/>
            <w:rPr>
              <w:rFonts w:asciiTheme="minorHAnsi" w:hAnsiTheme="minorHAnsi"/>
              <w:noProof/>
              <w:lang w:eastAsia="zh-CN"/>
            </w:rPr>
          </w:pPr>
          <w:hyperlink w:anchor="_Toc476317057" w:history="1">
            <w:r w:rsidR="004F23AD" w:rsidRPr="00CE043D">
              <w:rPr>
                <w:rStyle w:val="Hyperlink"/>
                <w:noProof/>
                <w:lang w:eastAsia="sl-SI"/>
              </w:rPr>
              <w:t>5.6</w:t>
            </w:r>
            <w:r w:rsidR="004F23AD">
              <w:rPr>
                <w:rFonts w:asciiTheme="minorHAnsi" w:hAnsiTheme="minorHAnsi"/>
                <w:noProof/>
                <w:lang w:eastAsia="zh-CN"/>
              </w:rPr>
              <w:tab/>
            </w:r>
            <w:r w:rsidR="004F23AD" w:rsidRPr="00CE043D">
              <w:rPr>
                <w:rStyle w:val="Hyperlink"/>
                <w:noProof/>
                <w:lang w:eastAsia="sl-SI"/>
              </w:rPr>
              <w:t>Sadržaji koje osigurava Izvršitelj</w:t>
            </w:r>
            <w:r w:rsidR="004F23AD">
              <w:rPr>
                <w:noProof/>
                <w:webHidden/>
              </w:rPr>
              <w:tab/>
            </w:r>
            <w:r w:rsidR="004F23AD">
              <w:rPr>
                <w:noProof/>
                <w:webHidden/>
              </w:rPr>
              <w:fldChar w:fldCharType="begin"/>
            </w:r>
            <w:r w:rsidR="004F23AD">
              <w:rPr>
                <w:noProof/>
                <w:webHidden/>
              </w:rPr>
              <w:instrText xml:space="preserve"> PAGEREF _Toc476317057 \h </w:instrText>
            </w:r>
            <w:r w:rsidR="004F23AD">
              <w:rPr>
                <w:noProof/>
                <w:webHidden/>
              </w:rPr>
            </w:r>
            <w:r w:rsidR="004F23AD">
              <w:rPr>
                <w:noProof/>
                <w:webHidden/>
              </w:rPr>
              <w:fldChar w:fldCharType="separate"/>
            </w:r>
            <w:r w:rsidR="004F23AD">
              <w:rPr>
                <w:noProof/>
                <w:webHidden/>
              </w:rPr>
              <w:t>22</w:t>
            </w:r>
            <w:r w:rsidR="004F23AD">
              <w:rPr>
                <w:noProof/>
                <w:webHidden/>
              </w:rPr>
              <w:fldChar w:fldCharType="end"/>
            </w:r>
          </w:hyperlink>
        </w:p>
        <w:p w14:paraId="73E06544" w14:textId="1A4AD3C2" w:rsidR="004F23AD" w:rsidRDefault="00AC4C8F">
          <w:pPr>
            <w:pStyle w:val="TOC2"/>
            <w:rPr>
              <w:rFonts w:asciiTheme="minorHAnsi" w:hAnsiTheme="minorHAnsi"/>
              <w:noProof/>
              <w:lang w:eastAsia="zh-CN"/>
            </w:rPr>
          </w:pPr>
          <w:hyperlink w:anchor="_Toc476317058" w:history="1">
            <w:r w:rsidR="004F23AD" w:rsidRPr="00CE043D">
              <w:rPr>
                <w:rStyle w:val="Hyperlink"/>
                <w:noProof/>
                <w:lang w:eastAsia="sl-SI"/>
              </w:rPr>
              <w:t>5.7</w:t>
            </w:r>
            <w:r w:rsidR="004F23AD">
              <w:rPr>
                <w:rFonts w:asciiTheme="minorHAnsi" w:hAnsiTheme="minorHAnsi"/>
                <w:noProof/>
                <w:lang w:eastAsia="zh-CN"/>
              </w:rPr>
              <w:tab/>
            </w:r>
            <w:r w:rsidR="004F23AD" w:rsidRPr="00CE043D">
              <w:rPr>
                <w:rStyle w:val="Hyperlink"/>
                <w:noProof/>
                <w:lang w:eastAsia="sl-SI"/>
              </w:rPr>
              <w:t>Oprema</w:t>
            </w:r>
            <w:r w:rsidR="004F23AD">
              <w:rPr>
                <w:noProof/>
                <w:webHidden/>
              </w:rPr>
              <w:tab/>
            </w:r>
            <w:r w:rsidR="004F23AD">
              <w:rPr>
                <w:noProof/>
                <w:webHidden/>
              </w:rPr>
              <w:fldChar w:fldCharType="begin"/>
            </w:r>
            <w:r w:rsidR="004F23AD">
              <w:rPr>
                <w:noProof/>
                <w:webHidden/>
              </w:rPr>
              <w:instrText xml:space="preserve"> PAGEREF _Toc476317058 \h </w:instrText>
            </w:r>
            <w:r w:rsidR="004F23AD">
              <w:rPr>
                <w:noProof/>
                <w:webHidden/>
              </w:rPr>
            </w:r>
            <w:r w:rsidR="004F23AD">
              <w:rPr>
                <w:noProof/>
                <w:webHidden/>
              </w:rPr>
              <w:fldChar w:fldCharType="separate"/>
            </w:r>
            <w:r w:rsidR="004F23AD">
              <w:rPr>
                <w:noProof/>
                <w:webHidden/>
              </w:rPr>
              <w:t>22</w:t>
            </w:r>
            <w:r w:rsidR="004F23AD">
              <w:rPr>
                <w:noProof/>
                <w:webHidden/>
              </w:rPr>
              <w:fldChar w:fldCharType="end"/>
            </w:r>
          </w:hyperlink>
        </w:p>
        <w:p w14:paraId="0299DC4B" w14:textId="7C44E858" w:rsidR="004F23AD" w:rsidRDefault="00AC4C8F">
          <w:pPr>
            <w:pStyle w:val="TOC1"/>
            <w:rPr>
              <w:rFonts w:asciiTheme="minorHAnsi" w:hAnsiTheme="minorHAnsi"/>
              <w:noProof/>
              <w:lang w:eastAsia="zh-CN"/>
            </w:rPr>
          </w:pPr>
          <w:hyperlink w:anchor="_Toc476317059" w:history="1">
            <w:r w:rsidR="004F23AD" w:rsidRPr="00CE043D">
              <w:rPr>
                <w:rStyle w:val="Hyperlink"/>
                <w:noProof/>
                <w:lang w:eastAsia="sl-SI"/>
              </w:rPr>
              <w:t>6</w:t>
            </w:r>
            <w:r w:rsidR="004F23AD">
              <w:rPr>
                <w:rFonts w:asciiTheme="minorHAnsi" w:hAnsiTheme="minorHAnsi"/>
                <w:noProof/>
                <w:lang w:eastAsia="zh-CN"/>
              </w:rPr>
              <w:tab/>
            </w:r>
            <w:r w:rsidR="004F23AD" w:rsidRPr="00CE043D">
              <w:rPr>
                <w:rStyle w:val="Hyperlink"/>
                <w:noProof/>
                <w:lang w:eastAsia="sl-SI"/>
              </w:rPr>
              <w:t>Izvještavanje</w:t>
            </w:r>
            <w:r w:rsidR="004F23AD">
              <w:rPr>
                <w:noProof/>
                <w:webHidden/>
              </w:rPr>
              <w:tab/>
            </w:r>
            <w:r w:rsidR="004F23AD">
              <w:rPr>
                <w:noProof/>
                <w:webHidden/>
              </w:rPr>
              <w:fldChar w:fldCharType="begin"/>
            </w:r>
            <w:r w:rsidR="004F23AD">
              <w:rPr>
                <w:noProof/>
                <w:webHidden/>
              </w:rPr>
              <w:instrText xml:space="preserve"> PAGEREF _Toc476317059 \h </w:instrText>
            </w:r>
            <w:r w:rsidR="004F23AD">
              <w:rPr>
                <w:noProof/>
                <w:webHidden/>
              </w:rPr>
            </w:r>
            <w:r w:rsidR="004F23AD">
              <w:rPr>
                <w:noProof/>
                <w:webHidden/>
              </w:rPr>
              <w:fldChar w:fldCharType="separate"/>
            </w:r>
            <w:r w:rsidR="004F23AD">
              <w:rPr>
                <w:noProof/>
                <w:webHidden/>
              </w:rPr>
              <w:t>23</w:t>
            </w:r>
            <w:r w:rsidR="004F23AD">
              <w:rPr>
                <w:noProof/>
                <w:webHidden/>
              </w:rPr>
              <w:fldChar w:fldCharType="end"/>
            </w:r>
          </w:hyperlink>
        </w:p>
        <w:p w14:paraId="63A4D3BB" w14:textId="5605B412" w:rsidR="004F23AD" w:rsidRDefault="00AC4C8F">
          <w:pPr>
            <w:pStyle w:val="TOC2"/>
            <w:rPr>
              <w:rFonts w:asciiTheme="minorHAnsi" w:hAnsiTheme="minorHAnsi"/>
              <w:noProof/>
              <w:lang w:eastAsia="zh-CN"/>
            </w:rPr>
          </w:pPr>
          <w:hyperlink w:anchor="_Toc476317060" w:history="1">
            <w:r w:rsidR="004F23AD" w:rsidRPr="00CE043D">
              <w:rPr>
                <w:rStyle w:val="Hyperlink"/>
                <w:noProof/>
                <w:lang w:eastAsia="sl-SI"/>
              </w:rPr>
              <w:t>6.1</w:t>
            </w:r>
            <w:r w:rsidR="004F23AD">
              <w:rPr>
                <w:rFonts w:asciiTheme="minorHAnsi" w:hAnsiTheme="minorHAnsi"/>
                <w:noProof/>
                <w:lang w:eastAsia="zh-CN"/>
              </w:rPr>
              <w:tab/>
            </w:r>
            <w:r w:rsidR="004F23AD" w:rsidRPr="00CE043D">
              <w:rPr>
                <w:rStyle w:val="Hyperlink"/>
                <w:noProof/>
                <w:lang w:eastAsia="sl-SI"/>
              </w:rPr>
              <w:t>Zahtjevi izvještavanja</w:t>
            </w:r>
            <w:r w:rsidR="004F23AD">
              <w:rPr>
                <w:noProof/>
                <w:webHidden/>
              </w:rPr>
              <w:tab/>
            </w:r>
            <w:r w:rsidR="004F23AD">
              <w:rPr>
                <w:noProof/>
                <w:webHidden/>
              </w:rPr>
              <w:fldChar w:fldCharType="begin"/>
            </w:r>
            <w:r w:rsidR="004F23AD">
              <w:rPr>
                <w:noProof/>
                <w:webHidden/>
              </w:rPr>
              <w:instrText xml:space="preserve"> PAGEREF _Toc476317060 \h </w:instrText>
            </w:r>
            <w:r w:rsidR="004F23AD">
              <w:rPr>
                <w:noProof/>
                <w:webHidden/>
              </w:rPr>
            </w:r>
            <w:r w:rsidR="004F23AD">
              <w:rPr>
                <w:noProof/>
                <w:webHidden/>
              </w:rPr>
              <w:fldChar w:fldCharType="separate"/>
            </w:r>
            <w:r w:rsidR="004F23AD">
              <w:rPr>
                <w:noProof/>
                <w:webHidden/>
              </w:rPr>
              <w:t>23</w:t>
            </w:r>
            <w:r w:rsidR="004F23AD">
              <w:rPr>
                <w:noProof/>
                <w:webHidden/>
              </w:rPr>
              <w:fldChar w:fldCharType="end"/>
            </w:r>
          </w:hyperlink>
        </w:p>
        <w:p w14:paraId="455B8666" w14:textId="7A7A2BB1" w:rsidR="004F23AD" w:rsidRDefault="00AC4C8F">
          <w:pPr>
            <w:pStyle w:val="TOC3"/>
            <w:rPr>
              <w:rFonts w:asciiTheme="minorHAnsi" w:hAnsiTheme="minorHAnsi"/>
              <w:noProof/>
              <w:lang w:eastAsia="zh-CN"/>
            </w:rPr>
          </w:pPr>
          <w:hyperlink w:anchor="_Toc476317061" w:history="1">
            <w:r w:rsidR="004F23AD" w:rsidRPr="00CE043D">
              <w:rPr>
                <w:rStyle w:val="Hyperlink"/>
                <w:noProof/>
              </w:rPr>
              <w:t>6.1.1</w:t>
            </w:r>
            <w:r w:rsidR="004F23AD">
              <w:rPr>
                <w:rFonts w:asciiTheme="minorHAnsi" w:hAnsiTheme="minorHAnsi"/>
                <w:noProof/>
                <w:lang w:eastAsia="zh-CN"/>
              </w:rPr>
              <w:tab/>
            </w:r>
            <w:r w:rsidR="004F23AD" w:rsidRPr="00CE043D">
              <w:rPr>
                <w:rStyle w:val="Hyperlink"/>
                <w:noProof/>
                <w:lang w:eastAsia="sl-SI"/>
              </w:rPr>
              <w:t>Početno izvješće</w:t>
            </w:r>
            <w:r w:rsidR="004F23AD">
              <w:rPr>
                <w:noProof/>
                <w:webHidden/>
              </w:rPr>
              <w:tab/>
            </w:r>
            <w:r w:rsidR="004F23AD">
              <w:rPr>
                <w:noProof/>
                <w:webHidden/>
              </w:rPr>
              <w:fldChar w:fldCharType="begin"/>
            </w:r>
            <w:r w:rsidR="004F23AD">
              <w:rPr>
                <w:noProof/>
                <w:webHidden/>
              </w:rPr>
              <w:instrText xml:space="preserve"> PAGEREF _Toc476317061 \h </w:instrText>
            </w:r>
            <w:r w:rsidR="004F23AD">
              <w:rPr>
                <w:noProof/>
                <w:webHidden/>
              </w:rPr>
            </w:r>
            <w:r w:rsidR="004F23AD">
              <w:rPr>
                <w:noProof/>
                <w:webHidden/>
              </w:rPr>
              <w:fldChar w:fldCharType="separate"/>
            </w:r>
            <w:r w:rsidR="004F23AD">
              <w:rPr>
                <w:noProof/>
                <w:webHidden/>
              </w:rPr>
              <w:t>23</w:t>
            </w:r>
            <w:r w:rsidR="004F23AD">
              <w:rPr>
                <w:noProof/>
                <w:webHidden/>
              </w:rPr>
              <w:fldChar w:fldCharType="end"/>
            </w:r>
          </w:hyperlink>
        </w:p>
        <w:p w14:paraId="633FE340" w14:textId="625E9397" w:rsidR="004F23AD" w:rsidRDefault="00AC4C8F">
          <w:pPr>
            <w:pStyle w:val="TOC3"/>
            <w:rPr>
              <w:rFonts w:asciiTheme="minorHAnsi" w:hAnsiTheme="minorHAnsi"/>
              <w:noProof/>
              <w:lang w:eastAsia="zh-CN"/>
            </w:rPr>
          </w:pPr>
          <w:hyperlink w:anchor="_Toc476317062" w:history="1">
            <w:r w:rsidR="004F23AD" w:rsidRPr="00CE043D">
              <w:rPr>
                <w:rStyle w:val="Hyperlink"/>
                <w:rFonts w:cs="Calibri"/>
                <w:noProof/>
                <w:lang w:eastAsia="sl-SI"/>
              </w:rPr>
              <w:t>6.1.2</w:t>
            </w:r>
            <w:r w:rsidR="004F23AD">
              <w:rPr>
                <w:rFonts w:asciiTheme="minorHAnsi" w:hAnsiTheme="minorHAnsi"/>
                <w:noProof/>
                <w:lang w:eastAsia="zh-CN"/>
              </w:rPr>
              <w:tab/>
            </w:r>
            <w:r w:rsidR="004F23AD" w:rsidRPr="00CE043D">
              <w:rPr>
                <w:rStyle w:val="Hyperlink"/>
                <w:noProof/>
                <w:lang w:eastAsia="sl-SI"/>
              </w:rPr>
              <w:t>Mjesečna izvješća</w:t>
            </w:r>
            <w:r w:rsidR="004F23AD" w:rsidRPr="00CE043D">
              <w:rPr>
                <w:rStyle w:val="Hyperlink"/>
                <w:rFonts w:cs="Calibri"/>
                <w:noProof/>
                <w:lang w:eastAsia="sl-SI"/>
              </w:rPr>
              <w:t xml:space="preserve"> o ugovorima o radovima</w:t>
            </w:r>
            <w:r w:rsidR="004F23AD">
              <w:rPr>
                <w:noProof/>
                <w:webHidden/>
              </w:rPr>
              <w:tab/>
            </w:r>
            <w:r w:rsidR="004F23AD">
              <w:rPr>
                <w:noProof/>
                <w:webHidden/>
              </w:rPr>
              <w:fldChar w:fldCharType="begin"/>
            </w:r>
            <w:r w:rsidR="004F23AD">
              <w:rPr>
                <w:noProof/>
                <w:webHidden/>
              </w:rPr>
              <w:instrText xml:space="preserve"> PAGEREF _Toc476317062 \h </w:instrText>
            </w:r>
            <w:r w:rsidR="004F23AD">
              <w:rPr>
                <w:noProof/>
                <w:webHidden/>
              </w:rPr>
            </w:r>
            <w:r w:rsidR="004F23AD">
              <w:rPr>
                <w:noProof/>
                <w:webHidden/>
              </w:rPr>
              <w:fldChar w:fldCharType="separate"/>
            </w:r>
            <w:r w:rsidR="004F23AD">
              <w:rPr>
                <w:noProof/>
                <w:webHidden/>
              </w:rPr>
              <w:t>24</w:t>
            </w:r>
            <w:r w:rsidR="004F23AD">
              <w:rPr>
                <w:noProof/>
                <w:webHidden/>
              </w:rPr>
              <w:fldChar w:fldCharType="end"/>
            </w:r>
          </w:hyperlink>
        </w:p>
        <w:p w14:paraId="24FDF32E" w14:textId="71748A03" w:rsidR="004F23AD" w:rsidRDefault="00AC4C8F">
          <w:pPr>
            <w:pStyle w:val="TOC3"/>
            <w:rPr>
              <w:rFonts w:asciiTheme="minorHAnsi" w:hAnsiTheme="minorHAnsi"/>
              <w:noProof/>
              <w:lang w:eastAsia="zh-CN"/>
            </w:rPr>
          </w:pPr>
          <w:hyperlink w:anchor="_Toc476317063" w:history="1">
            <w:r w:rsidR="004F23AD" w:rsidRPr="00CE043D">
              <w:rPr>
                <w:rStyle w:val="Hyperlink"/>
                <w:noProof/>
                <w:lang w:eastAsia="sl-SI"/>
              </w:rPr>
              <w:t>6.1.3</w:t>
            </w:r>
            <w:r w:rsidR="004F23AD">
              <w:rPr>
                <w:rFonts w:asciiTheme="minorHAnsi" w:hAnsiTheme="minorHAnsi"/>
                <w:noProof/>
                <w:lang w:eastAsia="zh-CN"/>
              </w:rPr>
              <w:tab/>
            </w:r>
            <w:r w:rsidR="004F23AD" w:rsidRPr="00CE043D">
              <w:rPr>
                <w:rStyle w:val="Hyperlink"/>
                <w:noProof/>
                <w:lang w:eastAsia="sl-SI"/>
              </w:rPr>
              <w:t>Mjesečna/Kvartalna/polugodišnja? o ugovoru o nadzoru</w:t>
            </w:r>
            <w:r w:rsidR="004F23AD">
              <w:rPr>
                <w:noProof/>
                <w:webHidden/>
              </w:rPr>
              <w:tab/>
            </w:r>
            <w:r w:rsidR="004F23AD">
              <w:rPr>
                <w:noProof/>
                <w:webHidden/>
              </w:rPr>
              <w:fldChar w:fldCharType="begin"/>
            </w:r>
            <w:r w:rsidR="004F23AD">
              <w:rPr>
                <w:noProof/>
                <w:webHidden/>
              </w:rPr>
              <w:instrText xml:space="preserve"> PAGEREF _Toc476317063 \h </w:instrText>
            </w:r>
            <w:r w:rsidR="004F23AD">
              <w:rPr>
                <w:noProof/>
                <w:webHidden/>
              </w:rPr>
            </w:r>
            <w:r w:rsidR="004F23AD">
              <w:rPr>
                <w:noProof/>
                <w:webHidden/>
              </w:rPr>
              <w:fldChar w:fldCharType="separate"/>
            </w:r>
            <w:r w:rsidR="004F23AD">
              <w:rPr>
                <w:noProof/>
                <w:webHidden/>
              </w:rPr>
              <w:t>24</w:t>
            </w:r>
            <w:r w:rsidR="004F23AD">
              <w:rPr>
                <w:noProof/>
                <w:webHidden/>
              </w:rPr>
              <w:fldChar w:fldCharType="end"/>
            </w:r>
          </w:hyperlink>
        </w:p>
        <w:p w14:paraId="3D66F8E3" w14:textId="05069448" w:rsidR="004F23AD" w:rsidRDefault="00AC4C8F">
          <w:pPr>
            <w:pStyle w:val="TOC3"/>
            <w:rPr>
              <w:rFonts w:asciiTheme="minorHAnsi" w:hAnsiTheme="minorHAnsi"/>
              <w:noProof/>
              <w:lang w:eastAsia="zh-CN"/>
            </w:rPr>
          </w:pPr>
          <w:hyperlink w:anchor="_Toc476317064" w:history="1">
            <w:r w:rsidR="004F23AD" w:rsidRPr="00CE043D">
              <w:rPr>
                <w:rStyle w:val="Hyperlink"/>
                <w:noProof/>
                <w:lang w:eastAsia="sl-SI"/>
              </w:rPr>
              <w:t>6.1.4</w:t>
            </w:r>
            <w:r w:rsidR="004F23AD">
              <w:rPr>
                <w:rFonts w:asciiTheme="minorHAnsi" w:hAnsiTheme="minorHAnsi"/>
                <w:noProof/>
                <w:lang w:eastAsia="zh-CN"/>
              </w:rPr>
              <w:tab/>
            </w:r>
            <w:r w:rsidR="004F23AD" w:rsidRPr="00CE043D">
              <w:rPr>
                <w:rStyle w:val="Hyperlink"/>
                <w:noProof/>
                <w:lang w:eastAsia="sl-SI"/>
              </w:rPr>
              <w:t>Završno izvješće o ugovoru o radovima</w:t>
            </w:r>
            <w:r w:rsidR="004F23AD">
              <w:rPr>
                <w:noProof/>
                <w:webHidden/>
              </w:rPr>
              <w:tab/>
            </w:r>
            <w:r w:rsidR="004F23AD">
              <w:rPr>
                <w:noProof/>
                <w:webHidden/>
              </w:rPr>
              <w:fldChar w:fldCharType="begin"/>
            </w:r>
            <w:r w:rsidR="004F23AD">
              <w:rPr>
                <w:noProof/>
                <w:webHidden/>
              </w:rPr>
              <w:instrText xml:space="preserve"> PAGEREF _Toc476317064 \h </w:instrText>
            </w:r>
            <w:r w:rsidR="004F23AD">
              <w:rPr>
                <w:noProof/>
                <w:webHidden/>
              </w:rPr>
            </w:r>
            <w:r w:rsidR="004F23AD">
              <w:rPr>
                <w:noProof/>
                <w:webHidden/>
              </w:rPr>
              <w:fldChar w:fldCharType="separate"/>
            </w:r>
            <w:r w:rsidR="004F23AD">
              <w:rPr>
                <w:noProof/>
                <w:webHidden/>
              </w:rPr>
              <w:t>25</w:t>
            </w:r>
            <w:r w:rsidR="004F23AD">
              <w:rPr>
                <w:noProof/>
                <w:webHidden/>
              </w:rPr>
              <w:fldChar w:fldCharType="end"/>
            </w:r>
          </w:hyperlink>
        </w:p>
        <w:p w14:paraId="3266F9C0" w14:textId="25CBB90A" w:rsidR="004F23AD" w:rsidRDefault="00AC4C8F">
          <w:pPr>
            <w:pStyle w:val="TOC3"/>
            <w:rPr>
              <w:rFonts w:asciiTheme="minorHAnsi" w:hAnsiTheme="minorHAnsi"/>
              <w:noProof/>
              <w:lang w:eastAsia="zh-CN"/>
            </w:rPr>
          </w:pPr>
          <w:hyperlink w:anchor="_Toc476317065" w:history="1">
            <w:r w:rsidR="004F23AD" w:rsidRPr="00CE043D">
              <w:rPr>
                <w:rStyle w:val="Hyperlink"/>
                <w:noProof/>
                <w:lang w:eastAsia="sl-SI"/>
              </w:rPr>
              <w:t>6.1.5</w:t>
            </w:r>
            <w:r w:rsidR="004F23AD">
              <w:rPr>
                <w:rFonts w:asciiTheme="minorHAnsi" w:hAnsiTheme="minorHAnsi"/>
                <w:noProof/>
                <w:lang w:eastAsia="zh-CN"/>
              </w:rPr>
              <w:tab/>
            </w:r>
            <w:r w:rsidR="004F23AD" w:rsidRPr="00CE043D">
              <w:rPr>
                <w:rStyle w:val="Hyperlink"/>
                <w:noProof/>
                <w:lang w:eastAsia="sl-SI"/>
              </w:rPr>
              <w:t>Završno izvješće o ugovoru o nadzoru</w:t>
            </w:r>
            <w:r w:rsidR="004F23AD">
              <w:rPr>
                <w:noProof/>
                <w:webHidden/>
              </w:rPr>
              <w:tab/>
            </w:r>
            <w:r w:rsidR="004F23AD">
              <w:rPr>
                <w:noProof/>
                <w:webHidden/>
              </w:rPr>
              <w:fldChar w:fldCharType="begin"/>
            </w:r>
            <w:r w:rsidR="004F23AD">
              <w:rPr>
                <w:noProof/>
                <w:webHidden/>
              </w:rPr>
              <w:instrText xml:space="preserve"> PAGEREF _Toc476317065 \h </w:instrText>
            </w:r>
            <w:r w:rsidR="004F23AD">
              <w:rPr>
                <w:noProof/>
                <w:webHidden/>
              </w:rPr>
            </w:r>
            <w:r w:rsidR="004F23AD">
              <w:rPr>
                <w:noProof/>
                <w:webHidden/>
              </w:rPr>
              <w:fldChar w:fldCharType="separate"/>
            </w:r>
            <w:r w:rsidR="004F23AD">
              <w:rPr>
                <w:noProof/>
                <w:webHidden/>
              </w:rPr>
              <w:t>25</w:t>
            </w:r>
            <w:r w:rsidR="004F23AD">
              <w:rPr>
                <w:noProof/>
                <w:webHidden/>
              </w:rPr>
              <w:fldChar w:fldCharType="end"/>
            </w:r>
          </w:hyperlink>
        </w:p>
        <w:p w14:paraId="33881A0F" w14:textId="7749F004" w:rsidR="004F23AD" w:rsidRDefault="00AC4C8F">
          <w:pPr>
            <w:pStyle w:val="TOC3"/>
            <w:rPr>
              <w:rFonts w:asciiTheme="minorHAnsi" w:hAnsiTheme="minorHAnsi"/>
              <w:noProof/>
              <w:lang w:eastAsia="zh-CN"/>
            </w:rPr>
          </w:pPr>
          <w:hyperlink w:anchor="_Toc476317066" w:history="1">
            <w:r w:rsidR="004F23AD" w:rsidRPr="00CE043D">
              <w:rPr>
                <w:rStyle w:val="Hyperlink"/>
                <w:rFonts w:cs="Calibri"/>
                <w:noProof/>
                <w:lang w:eastAsia="sl-SI"/>
              </w:rPr>
              <w:t>6.1.6</w:t>
            </w:r>
            <w:r w:rsidR="004F23AD">
              <w:rPr>
                <w:rFonts w:asciiTheme="minorHAnsi" w:hAnsiTheme="minorHAnsi"/>
                <w:noProof/>
                <w:lang w:eastAsia="zh-CN"/>
              </w:rPr>
              <w:tab/>
            </w:r>
            <w:r w:rsidR="004F23AD" w:rsidRPr="00CE043D">
              <w:rPr>
                <w:rStyle w:val="Hyperlink"/>
                <w:noProof/>
                <w:lang w:eastAsia="sl-SI"/>
              </w:rPr>
              <w:t>Izvješća na zahtjev</w:t>
            </w:r>
            <w:r w:rsidR="004F23AD">
              <w:rPr>
                <w:noProof/>
                <w:webHidden/>
              </w:rPr>
              <w:tab/>
            </w:r>
            <w:r w:rsidR="004F23AD">
              <w:rPr>
                <w:noProof/>
                <w:webHidden/>
              </w:rPr>
              <w:fldChar w:fldCharType="begin"/>
            </w:r>
            <w:r w:rsidR="004F23AD">
              <w:rPr>
                <w:noProof/>
                <w:webHidden/>
              </w:rPr>
              <w:instrText xml:space="preserve"> PAGEREF _Toc476317066 \h </w:instrText>
            </w:r>
            <w:r w:rsidR="004F23AD">
              <w:rPr>
                <w:noProof/>
                <w:webHidden/>
              </w:rPr>
            </w:r>
            <w:r w:rsidR="004F23AD">
              <w:rPr>
                <w:noProof/>
                <w:webHidden/>
              </w:rPr>
              <w:fldChar w:fldCharType="separate"/>
            </w:r>
            <w:r w:rsidR="004F23AD">
              <w:rPr>
                <w:noProof/>
                <w:webHidden/>
              </w:rPr>
              <w:t>25</w:t>
            </w:r>
            <w:r w:rsidR="004F23AD">
              <w:rPr>
                <w:noProof/>
                <w:webHidden/>
              </w:rPr>
              <w:fldChar w:fldCharType="end"/>
            </w:r>
          </w:hyperlink>
        </w:p>
        <w:p w14:paraId="075C8D17" w14:textId="3128E476" w:rsidR="004F23AD" w:rsidRDefault="00AC4C8F">
          <w:pPr>
            <w:pStyle w:val="TOC2"/>
            <w:rPr>
              <w:rFonts w:asciiTheme="minorHAnsi" w:hAnsiTheme="minorHAnsi"/>
              <w:noProof/>
              <w:lang w:eastAsia="zh-CN"/>
            </w:rPr>
          </w:pPr>
          <w:hyperlink w:anchor="_Toc476317067" w:history="1">
            <w:r w:rsidR="004F23AD" w:rsidRPr="00CE043D">
              <w:rPr>
                <w:rStyle w:val="Hyperlink"/>
                <w:noProof/>
                <w:lang w:eastAsia="sl-SI"/>
              </w:rPr>
              <w:t>6.2</w:t>
            </w:r>
            <w:r w:rsidR="004F23AD">
              <w:rPr>
                <w:rFonts w:asciiTheme="minorHAnsi" w:hAnsiTheme="minorHAnsi"/>
                <w:noProof/>
                <w:lang w:eastAsia="zh-CN"/>
              </w:rPr>
              <w:tab/>
            </w:r>
            <w:r w:rsidR="004F23AD" w:rsidRPr="00CE043D">
              <w:rPr>
                <w:rStyle w:val="Hyperlink"/>
                <w:noProof/>
                <w:lang w:eastAsia="sl-SI"/>
              </w:rPr>
              <w:t>Predaja i odobrenje izvješća</w:t>
            </w:r>
            <w:r w:rsidR="004F23AD">
              <w:rPr>
                <w:noProof/>
                <w:webHidden/>
              </w:rPr>
              <w:tab/>
            </w:r>
            <w:r w:rsidR="004F23AD">
              <w:rPr>
                <w:noProof/>
                <w:webHidden/>
              </w:rPr>
              <w:fldChar w:fldCharType="begin"/>
            </w:r>
            <w:r w:rsidR="004F23AD">
              <w:rPr>
                <w:noProof/>
                <w:webHidden/>
              </w:rPr>
              <w:instrText xml:space="preserve"> PAGEREF _Toc476317067 \h </w:instrText>
            </w:r>
            <w:r w:rsidR="004F23AD">
              <w:rPr>
                <w:noProof/>
                <w:webHidden/>
              </w:rPr>
            </w:r>
            <w:r w:rsidR="004F23AD">
              <w:rPr>
                <w:noProof/>
                <w:webHidden/>
              </w:rPr>
              <w:fldChar w:fldCharType="separate"/>
            </w:r>
            <w:r w:rsidR="004F23AD">
              <w:rPr>
                <w:noProof/>
                <w:webHidden/>
              </w:rPr>
              <w:t>26</w:t>
            </w:r>
            <w:r w:rsidR="004F23AD">
              <w:rPr>
                <w:noProof/>
                <w:webHidden/>
              </w:rPr>
              <w:fldChar w:fldCharType="end"/>
            </w:r>
          </w:hyperlink>
        </w:p>
        <w:p w14:paraId="7B184835" w14:textId="198A22B2" w:rsidR="004550AE" w:rsidRPr="009A6260" w:rsidRDefault="004550AE">
          <w:r w:rsidRPr="00254DAE">
            <w:rPr>
              <w:b/>
              <w:bCs/>
              <w:sz w:val="20"/>
              <w:szCs w:val="20"/>
            </w:rPr>
            <w:fldChar w:fldCharType="end"/>
          </w:r>
        </w:p>
      </w:sdtContent>
    </w:sdt>
    <w:p w14:paraId="53B4FB0B" w14:textId="7DC01300" w:rsidR="001A7066" w:rsidRPr="008A5D59" w:rsidRDefault="009A6260" w:rsidP="008A5D59">
      <w:pPr>
        <w:rPr>
          <w:rFonts w:eastAsia="Times New Roman" w:cs="Calibri"/>
          <w:b/>
          <w:caps/>
          <w:color w:val="003399"/>
          <w:sz w:val="20"/>
          <w:szCs w:val="24"/>
          <w:lang w:eastAsia="sl-SI"/>
        </w:rPr>
      </w:pPr>
      <w:r>
        <w:rPr>
          <w:rFonts w:eastAsia="Times New Roman" w:cs="Calibri"/>
          <w:b/>
          <w:caps/>
          <w:color w:val="003399"/>
          <w:sz w:val="20"/>
          <w:szCs w:val="24"/>
          <w:lang w:eastAsia="sl-SI"/>
        </w:rPr>
        <w:br w:type="page"/>
      </w:r>
    </w:p>
    <w:p w14:paraId="100AB7D7" w14:textId="385A3E79" w:rsidR="001A7066" w:rsidRPr="008A5D59" w:rsidRDefault="001A7066" w:rsidP="00254DAE">
      <w:pPr>
        <w:pStyle w:val="Heading1"/>
        <w:rPr>
          <w:lang w:val="sl-SI" w:eastAsia="sl-SI"/>
        </w:rPr>
      </w:pPr>
      <w:bookmarkStart w:id="3" w:name="_Toc476317018"/>
      <w:r w:rsidRPr="008A5D59">
        <w:rPr>
          <w:rFonts w:asciiTheme="minorHAnsi" w:hAnsiTheme="minorHAnsi"/>
          <w:lang w:eastAsia="sl-SI"/>
        </w:rPr>
        <w:lastRenderedPageBreak/>
        <w:t>Cilj, svrha i očekivani rezultati</w:t>
      </w:r>
      <w:bookmarkEnd w:id="3"/>
    </w:p>
    <w:p w14:paraId="063B6D7A" w14:textId="77777777" w:rsidR="001A7066" w:rsidRPr="008A5D59" w:rsidRDefault="001A7066" w:rsidP="001A7066">
      <w:pPr>
        <w:spacing w:after="0" w:line="240" w:lineRule="auto"/>
        <w:ind w:left="1050" w:right="382"/>
        <w:jc w:val="both"/>
        <w:rPr>
          <w:rFonts w:eastAsia="Times New Roman" w:cs="Calibri"/>
          <w:b/>
          <w:sz w:val="20"/>
          <w:szCs w:val="20"/>
          <w:lang w:eastAsia="sl-SI"/>
        </w:rPr>
      </w:pPr>
    </w:p>
    <w:p w14:paraId="30E3A7E7" w14:textId="4B7466E6" w:rsidR="001A7066" w:rsidRPr="008A5D59" w:rsidRDefault="001A7066" w:rsidP="005207BD">
      <w:pPr>
        <w:pStyle w:val="Heading2"/>
        <w:rPr>
          <w:rFonts w:asciiTheme="minorHAnsi" w:hAnsiTheme="minorHAnsi"/>
          <w:lang w:eastAsia="sl-SI"/>
        </w:rPr>
      </w:pPr>
      <w:bookmarkStart w:id="4" w:name="_Toc476317019"/>
      <w:r w:rsidRPr="008A5D59">
        <w:rPr>
          <w:rFonts w:asciiTheme="minorHAnsi" w:hAnsiTheme="minorHAnsi"/>
          <w:lang w:eastAsia="sl-SI"/>
        </w:rPr>
        <w:t>Uvod</w:t>
      </w:r>
      <w:bookmarkEnd w:id="4"/>
    </w:p>
    <w:p w14:paraId="28AD26CE" w14:textId="77777777" w:rsidR="001A7066" w:rsidRPr="008A5D59" w:rsidRDefault="001A7066" w:rsidP="001A7066">
      <w:pPr>
        <w:spacing w:after="0" w:line="240" w:lineRule="auto"/>
        <w:ind w:left="1050" w:right="382"/>
        <w:jc w:val="both"/>
        <w:rPr>
          <w:rFonts w:eastAsia="Times New Roman" w:cs="Calibri"/>
          <w:sz w:val="20"/>
          <w:szCs w:val="20"/>
          <w:lang w:eastAsia="sl-SI"/>
        </w:rPr>
      </w:pPr>
    </w:p>
    <w:p w14:paraId="15B6772B" w14:textId="77777777" w:rsidR="001A7066" w:rsidRPr="008A5D59" w:rsidRDefault="001A7066" w:rsidP="001A7066">
      <w:pPr>
        <w:autoSpaceDE w:val="0"/>
        <w:autoSpaceDN w:val="0"/>
        <w:adjustRightInd w:val="0"/>
        <w:spacing w:after="120" w:line="240" w:lineRule="auto"/>
        <w:ind w:right="380"/>
        <w:jc w:val="both"/>
        <w:rPr>
          <w:rFonts w:cs="ArialMT"/>
          <w:szCs w:val="20"/>
          <w:lang w:eastAsia="en-US"/>
        </w:rPr>
      </w:pPr>
      <w:r w:rsidRPr="008A5D59">
        <w:rPr>
          <w:rFonts w:eastAsia="Times New Roman" w:cs="Times New Roman"/>
          <w:sz w:val="20"/>
          <w:szCs w:val="24"/>
          <w:lang w:eastAsia="sl-SI"/>
        </w:rPr>
        <w:t xml:space="preserve">Projekt </w:t>
      </w:r>
      <w:r w:rsidRPr="008A5D59">
        <w:rPr>
          <w:rFonts w:eastAsia="Times New Roman" w:cs="Times New Roman"/>
          <w:color w:val="FF0000"/>
          <w:sz w:val="20"/>
          <w:szCs w:val="24"/>
          <w:highlight w:val="cyan"/>
          <w:lang w:eastAsia="sl-SI"/>
        </w:rPr>
        <w:t>Naziv projekta</w:t>
      </w:r>
      <w:r w:rsidRPr="008A5D59">
        <w:rPr>
          <w:rFonts w:eastAsia="Times New Roman" w:cs="ArialMT"/>
          <w:sz w:val="20"/>
          <w:szCs w:val="20"/>
          <w:lang w:eastAsia="sl-SI"/>
        </w:rPr>
        <w:t xml:space="preserve"> </w:t>
      </w:r>
      <w:r w:rsidRPr="008A5D59">
        <w:rPr>
          <w:rFonts w:eastAsia="Times New Roman" w:cs="Times New Roman"/>
          <w:sz w:val="20"/>
          <w:szCs w:val="24"/>
          <w:lang w:eastAsia="sl-SI"/>
        </w:rPr>
        <w:t xml:space="preserve">sufinancira </w:t>
      </w:r>
      <w:r w:rsidRPr="008A5D59">
        <w:rPr>
          <w:rFonts w:eastAsia="Times New Roman" w:cs="ArialMT"/>
          <w:sz w:val="20"/>
          <w:szCs w:val="20"/>
          <w:lang w:eastAsia="sl-SI"/>
        </w:rPr>
        <w:t xml:space="preserve">se </w:t>
      </w:r>
      <w:r w:rsidRPr="008A5D59">
        <w:rPr>
          <w:rFonts w:eastAsia="Times New Roman" w:cs="Times New Roman"/>
          <w:sz w:val="20"/>
          <w:szCs w:val="24"/>
          <w:lang w:eastAsia="sl-SI"/>
        </w:rPr>
        <w:t>sredstvima EU</w:t>
      </w:r>
      <w:r w:rsidRPr="008A5D59">
        <w:rPr>
          <w:rFonts w:eastAsia="Times New Roman" w:cs="ArialMT"/>
          <w:sz w:val="20"/>
          <w:szCs w:val="20"/>
          <w:lang w:eastAsia="sl-SI"/>
        </w:rPr>
        <w:t xml:space="preserve"> u okviru Operativnog programa za konkurentnost i koheziju 2014.-2020.</w:t>
      </w:r>
    </w:p>
    <w:p w14:paraId="1406674B" w14:textId="77777777" w:rsidR="001A7066" w:rsidRPr="008A5D59" w:rsidRDefault="001A7066" w:rsidP="001A7066">
      <w:pPr>
        <w:autoSpaceDE w:val="0"/>
        <w:autoSpaceDN w:val="0"/>
        <w:adjustRightInd w:val="0"/>
        <w:spacing w:after="120" w:line="240" w:lineRule="auto"/>
        <w:ind w:right="380"/>
        <w:jc w:val="both"/>
        <w:rPr>
          <w:rFonts w:cs="ArialMT"/>
          <w:szCs w:val="20"/>
          <w:lang w:eastAsia="en-US"/>
        </w:rPr>
      </w:pPr>
      <w:r w:rsidRPr="008A5D59">
        <w:rPr>
          <w:rFonts w:eastAsia="Times New Roman" w:cs="Times New Roman"/>
          <w:sz w:val="20"/>
          <w:szCs w:val="24"/>
          <w:lang w:eastAsia="sl-SI"/>
        </w:rPr>
        <w:t xml:space="preserve">Sukladno Zakonu o uspostavi institucionalnog okvira za </w:t>
      </w:r>
      <w:r w:rsidRPr="008A5D59">
        <w:rPr>
          <w:rFonts w:eastAsia="Times New Roman" w:cs="ArialMT"/>
          <w:sz w:val="20"/>
          <w:szCs w:val="20"/>
          <w:lang w:eastAsia="sl-SI"/>
        </w:rPr>
        <w:t xml:space="preserve">provedbu europskih </w:t>
      </w:r>
      <w:r w:rsidRPr="008A5D59">
        <w:rPr>
          <w:rFonts w:eastAsia="Times New Roman" w:cs="Times New Roman"/>
          <w:sz w:val="20"/>
          <w:szCs w:val="24"/>
          <w:lang w:eastAsia="sl-SI"/>
        </w:rPr>
        <w:t xml:space="preserve">strukturnih </w:t>
      </w:r>
      <w:r w:rsidRPr="008A5D59">
        <w:rPr>
          <w:rFonts w:eastAsia="Times New Roman" w:cs="ArialMT"/>
          <w:sz w:val="20"/>
          <w:szCs w:val="20"/>
          <w:lang w:eastAsia="sl-SI"/>
        </w:rPr>
        <w:t xml:space="preserve">i investicijskih fondova </w:t>
      </w:r>
      <w:r w:rsidRPr="008A5D59">
        <w:rPr>
          <w:rFonts w:eastAsia="Times New Roman" w:cs="Times New Roman"/>
          <w:sz w:val="20"/>
          <w:szCs w:val="24"/>
          <w:lang w:eastAsia="sl-SI"/>
        </w:rPr>
        <w:t xml:space="preserve">u Republici Hrvatskoj </w:t>
      </w:r>
      <w:r w:rsidRPr="008A5D59">
        <w:rPr>
          <w:rFonts w:eastAsia="Times New Roman" w:cs="ArialMT"/>
          <w:sz w:val="20"/>
          <w:szCs w:val="20"/>
          <w:lang w:eastAsia="sl-SI"/>
        </w:rPr>
        <w:t xml:space="preserve">u financijskom razdoblju 2014. – 2020. </w:t>
      </w:r>
      <w:r w:rsidRPr="008A5D59">
        <w:rPr>
          <w:rFonts w:eastAsia="Times New Roman" w:cs="Times New Roman"/>
          <w:sz w:val="20"/>
          <w:szCs w:val="24"/>
          <w:lang w:eastAsia="sl-SI"/>
        </w:rPr>
        <w:t xml:space="preserve">(NN </w:t>
      </w:r>
      <w:r w:rsidRPr="008A5D59">
        <w:rPr>
          <w:rFonts w:eastAsia="Times New Roman" w:cs="ArialMT"/>
          <w:sz w:val="20"/>
          <w:szCs w:val="20"/>
          <w:lang w:eastAsia="sl-SI"/>
        </w:rPr>
        <w:t>92/2014</w:t>
      </w:r>
      <w:r w:rsidRPr="008A5D59">
        <w:rPr>
          <w:rFonts w:eastAsia="Times New Roman" w:cs="Times New Roman"/>
          <w:sz w:val="20"/>
          <w:szCs w:val="24"/>
          <w:lang w:eastAsia="sl-SI"/>
        </w:rPr>
        <w:t xml:space="preserve">) i Uredbom o tijelima u sustavu upravljanja i kontrole korištenja </w:t>
      </w:r>
      <w:r w:rsidRPr="008A5D59">
        <w:rPr>
          <w:rFonts w:eastAsia="Times New Roman" w:cs="ArialMT"/>
          <w:sz w:val="20"/>
          <w:szCs w:val="20"/>
          <w:lang w:eastAsia="sl-SI"/>
        </w:rPr>
        <w:t>Europskog socijalnog fonda, Europskog fonda za regionalni razvoj i Kohezijskog fonda, u vezi s ciljem „Ulaganje za rast i radna mjesta“</w:t>
      </w:r>
      <w:r w:rsidRPr="008A5D59">
        <w:rPr>
          <w:rFonts w:eastAsia="Times New Roman" w:cs="Times New Roman"/>
          <w:sz w:val="20"/>
          <w:szCs w:val="24"/>
          <w:lang w:eastAsia="sl-SI"/>
        </w:rPr>
        <w:t xml:space="preserve"> (NN </w:t>
      </w:r>
      <w:r w:rsidRPr="008A5D59">
        <w:rPr>
          <w:rFonts w:eastAsia="Times New Roman" w:cs="ArialMT"/>
          <w:sz w:val="20"/>
          <w:szCs w:val="20"/>
          <w:lang w:eastAsia="sl-SI"/>
        </w:rPr>
        <w:t>107/2014 i 23/2015),</w:t>
      </w:r>
      <w:r w:rsidRPr="008A5D59">
        <w:rPr>
          <w:rFonts w:eastAsia="Times New Roman" w:cs="Times New Roman"/>
          <w:sz w:val="20"/>
          <w:szCs w:val="24"/>
          <w:lang w:eastAsia="sl-SI"/>
        </w:rPr>
        <w:t xml:space="preserve"> određena je struktura sustava upravljanja i kontrole korištenja </w:t>
      </w:r>
      <w:r w:rsidRPr="008A5D59">
        <w:rPr>
          <w:rFonts w:eastAsia="Times New Roman" w:cs="ArialMT"/>
          <w:sz w:val="20"/>
          <w:szCs w:val="20"/>
          <w:lang w:eastAsia="sl-SI"/>
        </w:rPr>
        <w:t>Europskog socijalnog fonda, Europskog fonda za regionalni razvoj i Kohezijskog fonda relevantna za provedbu ovog projekta:</w:t>
      </w:r>
    </w:p>
    <w:p w14:paraId="54B56456" w14:textId="77777777" w:rsidR="001A7066" w:rsidRPr="008A5D59"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8A5D59">
        <w:rPr>
          <w:rFonts w:eastAsia="Times New Roman" w:cs="ArialMT"/>
          <w:sz w:val="20"/>
          <w:szCs w:val="20"/>
          <w:lang w:eastAsia="sl-SI"/>
        </w:rPr>
        <w:t>Koordinacijsko tijelo:</w:t>
      </w:r>
      <w:r w:rsidRPr="008A5D59">
        <w:rPr>
          <w:rFonts w:eastAsia="Times New Roman" w:cs="Times New Roman"/>
          <w:sz w:val="20"/>
          <w:szCs w:val="24"/>
          <w:lang w:eastAsia="sl-SI"/>
        </w:rPr>
        <w:t xml:space="preserve"> Ministarstvo regionalnog razvoja i fondova Europske unije</w:t>
      </w:r>
      <w:r w:rsidRPr="008A5D59">
        <w:rPr>
          <w:rFonts w:eastAsia="Times New Roman" w:cs="ArialMT"/>
          <w:sz w:val="20"/>
          <w:szCs w:val="20"/>
          <w:lang w:eastAsia="sl-SI"/>
        </w:rPr>
        <w:t>,</w:t>
      </w:r>
    </w:p>
    <w:p w14:paraId="4DD72B02" w14:textId="77777777" w:rsidR="001A7066" w:rsidRPr="008A5D59"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8A5D59">
        <w:rPr>
          <w:rFonts w:eastAsia="Times New Roman" w:cs="ArialMT"/>
          <w:sz w:val="20"/>
          <w:szCs w:val="20"/>
          <w:lang w:eastAsia="sl-SI"/>
        </w:rPr>
        <w:t xml:space="preserve">Tijelo za ovjeravanje za provedbu Operativnog programa „Konkurentnost i kohezija“: Ministarstvo financija, </w:t>
      </w:r>
    </w:p>
    <w:p w14:paraId="5299B78E" w14:textId="77777777" w:rsidR="001A7066" w:rsidRPr="008A5D59"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8A5D59">
        <w:rPr>
          <w:rFonts w:eastAsia="Times New Roman" w:cs="ArialMT"/>
          <w:sz w:val="20"/>
          <w:szCs w:val="20"/>
          <w:lang w:eastAsia="sl-SI"/>
        </w:rPr>
        <w:t>Tijelo za reviziju za provedbu Operativnog programa „Konkurentnost i kohezija“:</w:t>
      </w:r>
      <w:r w:rsidRPr="008A5D59">
        <w:rPr>
          <w:rFonts w:eastAsia="Times New Roman" w:cs="Times New Roman"/>
          <w:sz w:val="20"/>
          <w:szCs w:val="24"/>
          <w:lang w:eastAsia="sl-SI"/>
        </w:rPr>
        <w:t xml:space="preserve"> Agencija za reviziju sustava provedbe programa Europske unije</w:t>
      </w:r>
      <w:r w:rsidRPr="008A5D59">
        <w:rPr>
          <w:rFonts w:eastAsia="Times New Roman" w:cs="ArialMT"/>
          <w:sz w:val="20"/>
          <w:szCs w:val="20"/>
          <w:lang w:eastAsia="sl-SI"/>
        </w:rPr>
        <w:t>,</w:t>
      </w:r>
    </w:p>
    <w:p w14:paraId="6E239587" w14:textId="77777777" w:rsidR="001A7066" w:rsidRPr="008A5D59" w:rsidRDefault="001A7066" w:rsidP="001A7066">
      <w:pPr>
        <w:numPr>
          <w:ilvl w:val="0"/>
          <w:numId w:val="3"/>
        </w:numPr>
        <w:autoSpaceDE w:val="0"/>
        <w:autoSpaceDN w:val="0"/>
        <w:adjustRightInd w:val="0"/>
        <w:spacing w:after="120" w:line="240" w:lineRule="auto"/>
        <w:ind w:right="380"/>
        <w:jc w:val="both"/>
        <w:rPr>
          <w:rFonts w:cs="ArialMT"/>
          <w:szCs w:val="20"/>
          <w:lang w:eastAsia="en-US"/>
        </w:rPr>
      </w:pPr>
      <w:r w:rsidRPr="008A5D59">
        <w:rPr>
          <w:rFonts w:eastAsia="Times New Roman" w:cs="ArialMT"/>
          <w:sz w:val="20"/>
          <w:szCs w:val="20"/>
          <w:lang w:eastAsia="sl-SI"/>
        </w:rPr>
        <w:t>Upravljačko</w:t>
      </w:r>
      <w:r w:rsidRPr="008A5D59">
        <w:rPr>
          <w:rFonts w:eastAsia="Times New Roman" w:cs="Times New Roman"/>
          <w:sz w:val="20"/>
          <w:szCs w:val="24"/>
          <w:lang w:eastAsia="sl-SI"/>
        </w:rPr>
        <w:t xml:space="preserve"> tijelo </w:t>
      </w:r>
      <w:r w:rsidRPr="008A5D59">
        <w:rPr>
          <w:rFonts w:eastAsia="Times New Roman" w:cs="ArialMT"/>
          <w:sz w:val="20"/>
          <w:szCs w:val="20"/>
          <w:lang w:eastAsia="sl-SI"/>
        </w:rPr>
        <w:t xml:space="preserve">za provedbu </w:t>
      </w:r>
      <w:r w:rsidRPr="008A5D59">
        <w:rPr>
          <w:rFonts w:eastAsia="Times New Roman" w:cs="Times New Roman"/>
          <w:sz w:val="20"/>
          <w:szCs w:val="24"/>
          <w:lang w:eastAsia="sl-SI"/>
        </w:rPr>
        <w:t xml:space="preserve">Operativnog programa </w:t>
      </w:r>
      <w:r w:rsidRPr="008A5D59">
        <w:rPr>
          <w:rFonts w:eastAsia="Times New Roman" w:cs="ArialMT"/>
          <w:sz w:val="20"/>
          <w:szCs w:val="20"/>
          <w:lang w:eastAsia="sl-SI"/>
        </w:rPr>
        <w:t>„Konkurentnost</w:t>
      </w:r>
      <w:r w:rsidRPr="008A5D59">
        <w:rPr>
          <w:rFonts w:eastAsia="Times New Roman" w:cs="Times New Roman"/>
          <w:sz w:val="20"/>
          <w:szCs w:val="24"/>
          <w:lang w:eastAsia="sl-SI"/>
        </w:rPr>
        <w:t xml:space="preserve"> i </w:t>
      </w:r>
      <w:r w:rsidRPr="008A5D59">
        <w:rPr>
          <w:rFonts w:eastAsia="Times New Roman" w:cs="ArialMT"/>
          <w:sz w:val="20"/>
          <w:szCs w:val="20"/>
          <w:lang w:eastAsia="sl-SI"/>
        </w:rPr>
        <w:t>kohezija“: Ministarstvo regionalnog razvoja i fondova Europske unije,</w:t>
      </w:r>
    </w:p>
    <w:p w14:paraId="662C5F2A" w14:textId="77777777" w:rsidR="001A7066" w:rsidRPr="008A5D59" w:rsidRDefault="001A7066" w:rsidP="001A7066">
      <w:pPr>
        <w:numPr>
          <w:ilvl w:val="0"/>
          <w:numId w:val="3"/>
        </w:numPr>
        <w:autoSpaceDE w:val="0"/>
        <w:autoSpaceDN w:val="0"/>
        <w:adjustRightInd w:val="0"/>
        <w:spacing w:after="120" w:line="240" w:lineRule="auto"/>
        <w:ind w:right="380"/>
        <w:jc w:val="both"/>
        <w:rPr>
          <w:rFonts w:cs="ArialMT"/>
          <w:szCs w:val="20"/>
          <w:lang w:eastAsia="en-US"/>
        </w:rPr>
      </w:pPr>
      <w:r w:rsidRPr="008A5D59">
        <w:rPr>
          <w:rFonts w:eastAsia="Times New Roman" w:cs="ArialMT"/>
          <w:sz w:val="20"/>
          <w:szCs w:val="20"/>
          <w:lang w:eastAsia="sl-SI"/>
        </w:rPr>
        <w:t>Posredničko</w:t>
      </w:r>
      <w:r w:rsidRPr="008A5D59">
        <w:rPr>
          <w:rFonts w:eastAsia="Times New Roman" w:cs="Times New Roman"/>
          <w:sz w:val="20"/>
          <w:szCs w:val="24"/>
          <w:lang w:eastAsia="sl-SI"/>
        </w:rPr>
        <w:t xml:space="preserve"> tijelo razine 1 za relevantan prioritet</w:t>
      </w:r>
      <w:r w:rsidRPr="008A5D59">
        <w:rPr>
          <w:rFonts w:eastAsia="Times New Roman" w:cs="ArialMT"/>
          <w:sz w:val="20"/>
          <w:szCs w:val="20"/>
          <w:lang w:eastAsia="sl-SI"/>
        </w:rPr>
        <w:t>:</w:t>
      </w:r>
      <w:r w:rsidRPr="008A5D59">
        <w:rPr>
          <w:rFonts w:eastAsia="Times New Roman" w:cs="Times New Roman"/>
          <w:sz w:val="20"/>
          <w:szCs w:val="24"/>
          <w:lang w:eastAsia="sl-SI"/>
        </w:rPr>
        <w:t xml:space="preserve"> Ministarstvo zaštite okoliša i energetike,</w:t>
      </w:r>
    </w:p>
    <w:p w14:paraId="4F4BC9AA" w14:textId="77777777" w:rsidR="001A7066" w:rsidRPr="008A5D59" w:rsidRDefault="001A7066" w:rsidP="001A7066">
      <w:pPr>
        <w:numPr>
          <w:ilvl w:val="0"/>
          <w:numId w:val="3"/>
        </w:numPr>
        <w:autoSpaceDE w:val="0"/>
        <w:autoSpaceDN w:val="0"/>
        <w:adjustRightInd w:val="0"/>
        <w:spacing w:after="120" w:line="240" w:lineRule="auto"/>
        <w:ind w:right="380"/>
        <w:jc w:val="both"/>
        <w:rPr>
          <w:rFonts w:cs="ArialMT"/>
          <w:szCs w:val="20"/>
          <w:lang w:eastAsia="en-US"/>
        </w:rPr>
      </w:pPr>
      <w:r w:rsidRPr="008A5D59">
        <w:rPr>
          <w:rFonts w:eastAsia="Times New Roman" w:cs="ArialMT"/>
          <w:sz w:val="20"/>
          <w:szCs w:val="20"/>
          <w:lang w:eastAsia="sl-SI"/>
        </w:rPr>
        <w:t>Posredničko</w:t>
      </w:r>
      <w:r w:rsidRPr="008A5D59">
        <w:rPr>
          <w:rFonts w:eastAsia="Times New Roman" w:cs="Times New Roman"/>
          <w:sz w:val="20"/>
          <w:szCs w:val="24"/>
          <w:lang w:eastAsia="sl-SI"/>
        </w:rPr>
        <w:t xml:space="preserve"> tijelo razine 2 za relevantan prioritet</w:t>
      </w:r>
      <w:r w:rsidRPr="008A5D59">
        <w:rPr>
          <w:rFonts w:eastAsia="Times New Roman" w:cs="ArialMT"/>
          <w:sz w:val="20"/>
          <w:szCs w:val="20"/>
          <w:lang w:eastAsia="sl-SI"/>
        </w:rPr>
        <w:t>:</w:t>
      </w:r>
      <w:r w:rsidRPr="008A5D59">
        <w:rPr>
          <w:rFonts w:eastAsia="Times New Roman" w:cs="Times New Roman"/>
          <w:sz w:val="20"/>
          <w:szCs w:val="24"/>
          <w:lang w:eastAsia="sl-SI"/>
        </w:rPr>
        <w:t xml:space="preserve"> Hrvatske vode, </w:t>
      </w:r>
    </w:p>
    <w:p w14:paraId="29845ED1" w14:textId="77777777" w:rsidR="001A7066" w:rsidRPr="008A5D59" w:rsidRDefault="001A7066" w:rsidP="001A7066">
      <w:pPr>
        <w:numPr>
          <w:ilvl w:val="0"/>
          <w:numId w:val="3"/>
        </w:numPr>
        <w:autoSpaceDE w:val="0"/>
        <w:autoSpaceDN w:val="0"/>
        <w:adjustRightInd w:val="0"/>
        <w:spacing w:after="120" w:line="240" w:lineRule="auto"/>
        <w:ind w:right="380"/>
        <w:jc w:val="both"/>
        <w:rPr>
          <w:lang w:eastAsia="en-US"/>
        </w:rPr>
      </w:pPr>
      <w:r w:rsidRPr="008A5D59">
        <w:rPr>
          <w:rFonts w:eastAsia="Times New Roman" w:cs="Times New Roman"/>
          <w:sz w:val="20"/>
          <w:szCs w:val="24"/>
          <w:lang w:eastAsia="sl-SI"/>
        </w:rPr>
        <w:t xml:space="preserve">Korisnik projekta i Naručitelj je </w:t>
      </w:r>
      <w:r w:rsidRPr="008A5D59">
        <w:rPr>
          <w:rFonts w:eastAsia="Times New Roman" w:cs="Times New Roman"/>
          <w:color w:val="FF0000"/>
          <w:sz w:val="20"/>
          <w:szCs w:val="24"/>
          <w:highlight w:val="cyan"/>
          <w:lang w:eastAsia="sl-SI"/>
        </w:rPr>
        <w:t>Naziv javnog isporučitelja vodne usluge</w:t>
      </w:r>
      <w:r w:rsidRPr="008A5D59">
        <w:rPr>
          <w:rFonts w:eastAsia="Times New Roman" w:cs="Times New Roman"/>
          <w:color w:val="FF0000"/>
          <w:sz w:val="20"/>
          <w:szCs w:val="24"/>
          <w:lang w:eastAsia="sl-SI"/>
        </w:rPr>
        <w:t>.</w:t>
      </w:r>
    </w:p>
    <w:p w14:paraId="56364C85" w14:textId="77777777" w:rsidR="001A7066" w:rsidRPr="008A5D59" w:rsidRDefault="001A7066" w:rsidP="001A7066">
      <w:pPr>
        <w:spacing w:after="0" w:line="240" w:lineRule="auto"/>
        <w:rPr>
          <w:rFonts w:eastAsia="Times New Roman" w:cs="ArialMT"/>
          <w:sz w:val="20"/>
          <w:szCs w:val="20"/>
          <w:lang w:eastAsia="sl-SI"/>
        </w:rPr>
      </w:pPr>
    </w:p>
    <w:p w14:paraId="7C2266ED" w14:textId="77777777" w:rsidR="001A7066" w:rsidRPr="008A5D59" w:rsidRDefault="001A7066" w:rsidP="001A7066">
      <w:pPr>
        <w:autoSpaceDE w:val="0"/>
        <w:autoSpaceDN w:val="0"/>
        <w:adjustRightInd w:val="0"/>
        <w:spacing w:after="120" w:line="240" w:lineRule="auto"/>
        <w:ind w:right="380"/>
        <w:jc w:val="both"/>
        <w:rPr>
          <w:rFonts w:cs="ArialMT"/>
          <w:szCs w:val="20"/>
          <w:lang w:eastAsia="en-US"/>
        </w:rPr>
      </w:pPr>
      <w:r w:rsidRPr="008A5D59">
        <w:rPr>
          <w:rFonts w:eastAsia="Times New Roman" w:cs="Times New Roman"/>
          <w:sz w:val="20"/>
          <w:szCs w:val="24"/>
          <w:lang w:eastAsia="sl-SI"/>
        </w:rPr>
        <w:t xml:space="preserve">Sva navedena nacionalna tijela imaju obvezu kontrole </w:t>
      </w:r>
      <w:r w:rsidRPr="008A5D59">
        <w:rPr>
          <w:rFonts w:eastAsia="Times New Roman" w:cs="ArialMT"/>
          <w:sz w:val="20"/>
          <w:szCs w:val="20"/>
          <w:lang w:eastAsia="sl-SI"/>
        </w:rPr>
        <w:t xml:space="preserve">projekta </w:t>
      </w:r>
      <w:r w:rsidRPr="008A5D59">
        <w:rPr>
          <w:rFonts w:eastAsia="Times New Roman" w:cs="ArialMT"/>
          <w:color w:val="FF0000"/>
          <w:sz w:val="20"/>
          <w:szCs w:val="20"/>
          <w:highlight w:val="cyan"/>
          <w:lang w:eastAsia="sl-SI"/>
        </w:rPr>
        <w:t>Naziv projekta</w:t>
      </w:r>
      <w:r w:rsidRPr="008A5D59">
        <w:rPr>
          <w:rFonts w:eastAsia="Times New Roman" w:cs="Times New Roman"/>
          <w:color w:val="FF0000"/>
          <w:sz w:val="20"/>
          <w:szCs w:val="24"/>
          <w:lang w:eastAsia="sl-SI"/>
        </w:rPr>
        <w:t xml:space="preserve"> </w:t>
      </w:r>
      <w:r w:rsidRPr="008A5D59">
        <w:rPr>
          <w:rFonts w:eastAsia="Times New Roman" w:cs="Times New Roman"/>
          <w:sz w:val="20"/>
          <w:szCs w:val="24"/>
          <w:lang w:eastAsia="sl-SI"/>
        </w:rPr>
        <w:t xml:space="preserve">i s tog osnova pristupa svim informacijama. </w:t>
      </w:r>
    </w:p>
    <w:p w14:paraId="4ED37F6B" w14:textId="77777777" w:rsidR="001A7066" w:rsidRPr="009A6260" w:rsidRDefault="001A7066" w:rsidP="001A7066">
      <w:pPr>
        <w:autoSpaceDE w:val="0"/>
        <w:autoSpaceDN w:val="0"/>
        <w:adjustRightInd w:val="0"/>
        <w:spacing w:after="120" w:line="240" w:lineRule="auto"/>
        <w:ind w:right="380"/>
        <w:jc w:val="both"/>
        <w:rPr>
          <w:sz w:val="20"/>
          <w:szCs w:val="20"/>
          <w:lang w:eastAsia="en-US"/>
        </w:rPr>
      </w:pPr>
      <w:r w:rsidRPr="009A6260">
        <w:rPr>
          <w:rFonts w:eastAsia="Times New Roman" w:cs="Times New Roman"/>
          <w:sz w:val="20"/>
          <w:szCs w:val="20"/>
          <w:lang w:eastAsia="sl-SI"/>
        </w:rPr>
        <w:t xml:space="preserve">Revizijska i druga kontrolna tijela Europske komisije također imaju obvezu kontrole </w:t>
      </w:r>
      <w:r w:rsidRPr="009A6260">
        <w:rPr>
          <w:rFonts w:eastAsia="Times New Roman" w:cs="ArialMT"/>
          <w:sz w:val="20"/>
          <w:szCs w:val="20"/>
          <w:lang w:eastAsia="sl-SI"/>
        </w:rPr>
        <w:t xml:space="preserve">projekta </w:t>
      </w:r>
      <w:r w:rsidRPr="009A6260">
        <w:rPr>
          <w:rFonts w:eastAsia="Times New Roman" w:cs="ArialMT"/>
          <w:color w:val="FF0000"/>
          <w:sz w:val="20"/>
          <w:szCs w:val="20"/>
          <w:highlight w:val="cyan"/>
          <w:lang w:eastAsia="sl-SI"/>
        </w:rPr>
        <w:t>Naziv projekta</w:t>
      </w:r>
      <w:r w:rsidRPr="009A6260" w:rsidDel="008C46BD">
        <w:rPr>
          <w:rFonts w:eastAsia="Times New Roman" w:cs="ArialMT"/>
          <w:color w:val="FF0000"/>
          <w:sz w:val="20"/>
          <w:szCs w:val="20"/>
          <w:lang w:eastAsia="sl-SI"/>
        </w:rPr>
        <w:t xml:space="preserve"> </w:t>
      </w:r>
      <w:r w:rsidRPr="009A6260">
        <w:rPr>
          <w:rFonts w:eastAsia="Times New Roman" w:cs="ArialMT"/>
          <w:sz w:val="20"/>
          <w:szCs w:val="20"/>
          <w:lang w:eastAsia="sl-SI"/>
        </w:rPr>
        <w:t>i s tog osnova</w:t>
      </w:r>
      <w:r w:rsidRPr="009A6260">
        <w:rPr>
          <w:rFonts w:eastAsia="Times New Roman" w:cs="Times New Roman"/>
          <w:sz w:val="20"/>
          <w:szCs w:val="20"/>
          <w:lang w:eastAsia="sl-SI"/>
        </w:rPr>
        <w:t xml:space="preserve"> pristup svim informacijama.</w:t>
      </w:r>
    </w:p>
    <w:p w14:paraId="22CC0650" w14:textId="77777777" w:rsidR="001A7066" w:rsidRPr="009A6260" w:rsidRDefault="001A7066" w:rsidP="001A7066">
      <w:pPr>
        <w:spacing w:after="0" w:line="240" w:lineRule="auto"/>
        <w:jc w:val="both"/>
        <w:rPr>
          <w:rFonts w:eastAsia="Times New Roman" w:cs="Times New Roman"/>
          <w:sz w:val="20"/>
          <w:szCs w:val="20"/>
          <w:lang w:eastAsia="sl-SI"/>
        </w:rPr>
      </w:pPr>
      <w:r w:rsidRPr="009A6260">
        <w:rPr>
          <w:rFonts w:eastAsia="Times New Roman" w:cs="Times New Roman"/>
          <w:sz w:val="20"/>
          <w:szCs w:val="20"/>
          <w:lang w:eastAsia="sl-SI"/>
        </w:rPr>
        <w:t xml:space="preserve">Hrvatske vode kao posredničko tijelo razine 2 imaju, od svih navedenih nacionalnih tijela, primarni zadatak kontrole Projekta </w:t>
      </w:r>
      <w:r w:rsidRPr="00254DAE">
        <w:rPr>
          <w:rFonts w:eastAsia="Times New Roman" w:cs="ArialMT"/>
          <w:color w:val="FF0000"/>
          <w:sz w:val="20"/>
          <w:szCs w:val="20"/>
          <w:highlight w:val="cyan"/>
          <w:lang w:eastAsia="sl-SI"/>
        </w:rPr>
        <w:t>Naziv projekta</w:t>
      </w:r>
      <w:r w:rsidRPr="00254DAE">
        <w:rPr>
          <w:rFonts w:eastAsia="Times New Roman" w:cs="Times New Roman"/>
          <w:color w:val="FF0000"/>
          <w:sz w:val="20"/>
          <w:szCs w:val="24"/>
          <w:lang w:eastAsia="sl-SI"/>
        </w:rPr>
        <w:t xml:space="preserve"> </w:t>
      </w:r>
      <w:r w:rsidRPr="009A6260">
        <w:rPr>
          <w:rFonts w:eastAsia="Times New Roman" w:cs="Times New Roman"/>
          <w:sz w:val="20"/>
          <w:szCs w:val="20"/>
          <w:lang w:eastAsia="sl-SI"/>
        </w:rPr>
        <w:t xml:space="preserve">, te sukladno </w:t>
      </w:r>
      <w:r w:rsidRPr="00254DAE">
        <w:rPr>
          <w:rFonts w:eastAsia="Times New Roman" w:cs="Times New Roman"/>
          <w:sz w:val="20"/>
          <w:szCs w:val="24"/>
          <w:lang w:eastAsia="sl-SI"/>
        </w:rPr>
        <w:t xml:space="preserve">Zakonu o uspostavi institucionalnog okvira za </w:t>
      </w:r>
      <w:r w:rsidRPr="00254DAE">
        <w:rPr>
          <w:rFonts w:eastAsia="Times New Roman" w:cs="ArialMT"/>
          <w:sz w:val="20"/>
          <w:szCs w:val="20"/>
          <w:lang w:eastAsia="sl-SI"/>
        </w:rPr>
        <w:t xml:space="preserve">provedbu europskih </w:t>
      </w:r>
      <w:r w:rsidRPr="00254DAE">
        <w:rPr>
          <w:rFonts w:eastAsia="Times New Roman" w:cs="Times New Roman"/>
          <w:sz w:val="20"/>
          <w:szCs w:val="24"/>
          <w:lang w:eastAsia="sl-SI"/>
        </w:rPr>
        <w:t xml:space="preserve">strukturnih </w:t>
      </w:r>
      <w:r w:rsidRPr="00254DAE">
        <w:rPr>
          <w:rFonts w:eastAsia="Times New Roman" w:cs="ArialMT"/>
          <w:sz w:val="20"/>
          <w:szCs w:val="20"/>
          <w:lang w:eastAsia="sl-SI"/>
        </w:rPr>
        <w:t xml:space="preserve">i investicijskih fondova </w:t>
      </w:r>
      <w:r w:rsidRPr="00254DAE">
        <w:rPr>
          <w:rFonts w:eastAsia="Times New Roman" w:cs="Times New Roman"/>
          <w:sz w:val="20"/>
          <w:szCs w:val="24"/>
          <w:lang w:eastAsia="sl-SI"/>
        </w:rPr>
        <w:t xml:space="preserve">u Republici Hrvatskoj </w:t>
      </w:r>
      <w:r w:rsidRPr="00254DAE">
        <w:rPr>
          <w:rFonts w:eastAsia="Times New Roman" w:cs="ArialMT"/>
          <w:sz w:val="20"/>
          <w:szCs w:val="20"/>
          <w:lang w:eastAsia="sl-SI"/>
        </w:rPr>
        <w:t xml:space="preserve">u financijskom razdoblju 2014. – 2020. </w:t>
      </w:r>
      <w:r w:rsidRPr="00254DAE">
        <w:rPr>
          <w:rFonts w:eastAsia="Times New Roman" w:cs="Times New Roman"/>
          <w:sz w:val="20"/>
          <w:szCs w:val="24"/>
          <w:lang w:eastAsia="sl-SI"/>
        </w:rPr>
        <w:t xml:space="preserve">(NN </w:t>
      </w:r>
      <w:r w:rsidRPr="00254DAE">
        <w:rPr>
          <w:rFonts w:eastAsia="Times New Roman" w:cs="ArialMT"/>
          <w:sz w:val="20"/>
          <w:szCs w:val="20"/>
          <w:lang w:eastAsia="sl-SI"/>
        </w:rPr>
        <w:t>92/2014</w:t>
      </w:r>
      <w:r w:rsidRPr="00254DAE">
        <w:rPr>
          <w:rFonts w:eastAsia="Times New Roman" w:cs="Times New Roman"/>
          <w:sz w:val="20"/>
          <w:szCs w:val="24"/>
          <w:lang w:eastAsia="sl-SI"/>
        </w:rPr>
        <w:t xml:space="preserve">) i Uredbom o tijelima u sustavu upravljanja i kontrole korištenja </w:t>
      </w:r>
      <w:r w:rsidRPr="00254DAE">
        <w:rPr>
          <w:rFonts w:eastAsia="Times New Roman" w:cs="ArialMT"/>
          <w:sz w:val="20"/>
          <w:szCs w:val="20"/>
          <w:lang w:eastAsia="sl-SI"/>
        </w:rPr>
        <w:t>Europskog socijalnog fonda, Europskog fonda za regionalni razvoj i Kohezijskog fonda, u vezi s ciljem „Ulaganje za rast i radna mjesta“</w:t>
      </w:r>
      <w:r w:rsidRPr="00254DAE">
        <w:rPr>
          <w:rFonts w:eastAsia="Times New Roman" w:cs="Times New Roman"/>
          <w:sz w:val="20"/>
          <w:szCs w:val="24"/>
          <w:lang w:eastAsia="sl-SI"/>
        </w:rPr>
        <w:t xml:space="preserve"> (NN </w:t>
      </w:r>
      <w:r w:rsidRPr="00254DAE">
        <w:rPr>
          <w:rFonts w:eastAsia="Times New Roman" w:cs="ArialMT"/>
          <w:sz w:val="20"/>
          <w:szCs w:val="20"/>
          <w:lang w:eastAsia="sl-SI"/>
        </w:rPr>
        <w:t xml:space="preserve">107/2014 i 23/2015) </w:t>
      </w:r>
      <w:r w:rsidRPr="009A6260">
        <w:rPr>
          <w:rFonts w:eastAsia="Times New Roman" w:cs="Times New Roman"/>
          <w:sz w:val="20"/>
          <w:szCs w:val="20"/>
          <w:lang w:eastAsia="sl-SI"/>
        </w:rPr>
        <w:t>imaju obvezu obavljanja kontrola jesu li robe, radovi, usluge koji su financirani stvarno isporučeni, jesu li izdatci koje je korisnik prikazao stvarno nastali, te udovoljavaju li nacionalnim pravilima i pravilima Europske unije tijekom cijelog razdoblja provedbe i trajanja projekta, a s ciljem provjere korištenja europskih sredstava prije isplate istih prema korisniku projekta. Ove provjere naročito se odnose na:</w:t>
      </w:r>
    </w:p>
    <w:p w14:paraId="081AE7C2" w14:textId="77777777" w:rsidR="001A7066" w:rsidRPr="009A6260"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provjeru isporuka i prihvatljivosti izdataka projekta, te obavljanje administrativnih provjera i provjera na terenu,</w:t>
      </w:r>
    </w:p>
    <w:p w14:paraId="0B39B5E7" w14:textId="77777777" w:rsidR="001A7066" w:rsidRPr="009A6260"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nadziranje napretka projekta i izvještavanje o istome</w:t>
      </w:r>
    </w:p>
    <w:p w14:paraId="400409C7" w14:textId="77777777" w:rsidR="001A7066" w:rsidRPr="009A6260"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dostava informacija o provjerenim izdatcima nacionalnim tijelima,</w:t>
      </w:r>
    </w:p>
    <w:p w14:paraId="75F7ED3C" w14:textId="77777777" w:rsidR="001A7066" w:rsidRPr="009A6260"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provjera eventualnih sumnji na nepravilnosti i predlaganje korektivnih mjera,</w:t>
      </w:r>
    </w:p>
    <w:p w14:paraId="4354FDC0" w14:textId="77777777" w:rsidR="001A7066" w:rsidRPr="009A6260"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osiguravanje korištenja posebnog računovodstvenog sustava od strane korisnika za provedbu projekta,</w:t>
      </w:r>
    </w:p>
    <w:p w14:paraId="31EA8023" w14:textId="6468E567" w:rsidR="00371CC1" w:rsidRPr="00371CC1" w:rsidRDefault="001A7066" w:rsidP="00804F7B">
      <w:pPr>
        <w:numPr>
          <w:ilvl w:val="0"/>
          <w:numId w:val="35"/>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provedbu, odnosno kontrolu provedbe mjera vidljivosti i informiranja, osiguravanje pravilne provedbe ovih mjera od strane korisnika i ostalo.</w:t>
      </w:r>
    </w:p>
    <w:p w14:paraId="1AE5EE0D" w14:textId="5F054975" w:rsidR="001A7066" w:rsidRPr="008A5D59" w:rsidRDefault="001A7066" w:rsidP="00485FE3">
      <w:pPr>
        <w:pStyle w:val="Heading2"/>
        <w:rPr>
          <w:rFonts w:asciiTheme="minorHAnsi" w:hAnsiTheme="minorHAnsi"/>
          <w:lang w:eastAsia="sl-SI"/>
        </w:rPr>
      </w:pPr>
      <w:bookmarkStart w:id="5" w:name="_Toc476317020"/>
      <w:r w:rsidRPr="008A5D59">
        <w:rPr>
          <w:rFonts w:asciiTheme="minorHAnsi" w:hAnsiTheme="minorHAnsi"/>
          <w:lang w:eastAsia="sl-SI"/>
        </w:rPr>
        <w:lastRenderedPageBreak/>
        <w:t>Opći cilj Projekta</w:t>
      </w:r>
      <w:bookmarkEnd w:id="5"/>
    </w:p>
    <w:p w14:paraId="01EA32C2" w14:textId="77777777" w:rsidR="001A7066" w:rsidRPr="008A5D59" w:rsidRDefault="001A7066" w:rsidP="001A7066">
      <w:pPr>
        <w:spacing w:after="0" w:line="240" w:lineRule="auto"/>
        <w:ind w:left="1050" w:right="382"/>
        <w:jc w:val="both"/>
        <w:rPr>
          <w:rFonts w:eastAsia="Times New Roman" w:cs="Calibri"/>
          <w:sz w:val="20"/>
          <w:szCs w:val="20"/>
          <w:lang w:eastAsia="sl-SI"/>
        </w:rPr>
      </w:pPr>
    </w:p>
    <w:p w14:paraId="2E34BBBA" w14:textId="41B92A88" w:rsidR="004550AE" w:rsidRPr="008A5D59" w:rsidRDefault="001A7066" w:rsidP="008A5D59">
      <w:pPr>
        <w:pStyle w:val="Heading3"/>
        <w:rPr>
          <w:rFonts w:asciiTheme="minorHAnsi" w:hAnsiTheme="minorHAnsi"/>
          <w:lang w:eastAsia="sl-SI"/>
        </w:rPr>
      </w:pPr>
      <w:bookmarkStart w:id="6" w:name="_Toc476317021"/>
      <w:r w:rsidRPr="008A5D59">
        <w:rPr>
          <w:rFonts w:asciiTheme="minorHAnsi" w:hAnsiTheme="minorHAnsi"/>
          <w:lang w:eastAsia="sl-SI"/>
        </w:rPr>
        <w:t>Ciljevi sukladno Operativnom programu</w:t>
      </w:r>
      <w:bookmarkEnd w:id="6"/>
    </w:p>
    <w:p w14:paraId="5F4DD902" w14:textId="65BA5A71" w:rsidR="001A7066"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8A5D59">
        <w:rPr>
          <w:rFonts w:eastAsia="Times New Roman" w:cs="ArialMT"/>
          <w:sz w:val="20"/>
          <w:szCs w:val="20"/>
          <w:lang w:eastAsia="sl-SI"/>
        </w:rPr>
        <w:t xml:space="preserve">Projekt </w:t>
      </w:r>
      <w:r w:rsidR="00371CC1" w:rsidRPr="00371CC1">
        <w:rPr>
          <w:rFonts w:eastAsia="Times New Roman" w:cs="ArialMT"/>
          <w:color w:val="FF0000"/>
          <w:sz w:val="20"/>
          <w:szCs w:val="20"/>
          <w:highlight w:val="cyan"/>
          <w:lang w:eastAsia="sl-SI"/>
        </w:rPr>
        <w:t>Naziv projekta</w:t>
      </w:r>
      <w:r w:rsidR="00371CC1" w:rsidRPr="00371CC1">
        <w:rPr>
          <w:rFonts w:eastAsia="Times New Roman" w:cs="ArialMT"/>
          <w:color w:val="FF0000"/>
          <w:sz w:val="20"/>
          <w:szCs w:val="20"/>
          <w:lang w:eastAsia="sl-SI"/>
        </w:rPr>
        <w:t xml:space="preserve"> </w:t>
      </w:r>
      <w:r w:rsidRPr="008A5D59">
        <w:rPr>
          <w:rFonts w:eastAsia="Times New Roman" w:cs="ArialMT"/>
          <w:sz w:val="20"/>
          <w:szCs w:val="20"/>
          <w:lang w:eastAsia="sl-SI"/>
        </w:rPr>
        <w:t xml:space="preserve">će doprinijeti ostvarivanju Prioritetne osi 6 „Očuvanje i zaštita okoliša i promocija učinkovitosti resursa“, Investicijski prioritet 6ii „Ulaganje u sektor upravljanja vodama kako bi se ispunili zahtjevi pravne stečevine Unije u području okoliša i zadovoljile potrebe koje su utvrdile države članice za ulaganjem koji nadilazi te zahtjeve“, </w:t>
      </w:r>
      <w:r w:rsidRPr="009859D1">
        <w:rPr>
          <w:rFonts w:eastAsia="Times New Roman" w:cs="ArialMT"/>
          <w:sz w:val="20"/>
          <w:szCs w:val="20"/>
          <w:highlight w:val="cyan"/>
          <w:lang w:eastAsia="sl-SI"/>
        </w:rPr>
        <w:t>posebno specifičnog cilja 6 ii1 „Unaprjeđenje javnog vodoopskrbnog sustava sa svrhom osiguranja kvalitete i sigurnosti usluga opskrbe pitkom vodom“ i</w:t>
      </w:r>
      <w:r w:rsidR="00371CC1" w:rsidRPr="009859D1">
        <w:rPr>
          <w:rFonts w:eastAsia="Times New Roman" w:cs="ArialMT"/>
          <w:sz w:val="20"/>
          <w:szCs w:val="20"/>
          <w:highlight w:val="cyan"/>
          <w:lang w:eastAsia="sl-SI"/>
        </w:rPr>
        <w:t>/ili</w:t>
      </w:r>
      <w:r w:rsidRPr="009859D1">
        <w:rPr>
          <w:rFonts w:eastAsia="Times New Roman" w:cs="ArialMT"/>
          <w:sz w:val="20"/>
          <w:szCs w:val="20"/>
          <w:highlight w:val="cyan"/>
          <w:lang w:eastAsia="sl-SI"/>
        </w:rPr>
        <w:t xml:space="preserve"> specifičnog cilja 6ii2 „Razvoj sustava prikupljanja i obrade otpadnih voda s ciljem dop</w:t>
      </w:r>
      <w:r w:rsidR="00371CC1" w:rsidRPr="009859D1">
        <w:rPr>
          <w:rFonts w:eastAsia="Times New Roman" w:cs="ArialMT"/>
          <w:sz w:val="20"/>
          <w:szCs w:val="20"/>
          <w:highlight w:val="cyan"/>
          <w:lang w:eastAsia="sl-SI"/>
        </w:rPr>
        <w:t xml:space="preserve">rinosa poboljšanju stanja voda“, </w:t>
      </w:r>
      <w:r w:rsidR="00371CC1" w:rsidRPr="00371CC1">
        <w:rPr>
          <w:rFonts w:eastAsia="Times New Roman" w:cs="ArialMT"/>
          <w:sz w:val="20"/>
          <w:szCs w:val="20"/>
          <w:lang w:eastAsia="sl-SI"/>
        </w:rPr>
        <w:t>provedbom slijedećih mjera:</w:t>
      </w:r>
    </w:p>
    <w:p w14:paraId="6FE09495" w14:textId="306D997F" w:rsidR="00371CC1" w:rsidRPr="008E3AAA" w:rsidRDefault="00371CC1" w:rsidP="00804F7B">
      <w:pPr>
        <w:pStyle w:val="ListParagraph"/>
        <w:numPr>
          <w:ilvl w:val="0"/>
          <w:numId w:val="40"/>
        </w:numPr>
        <w:autoSpaceDE w:val="0"/>
        <w:autoSpaceDN w:val="0"/>
        <w:adjustRightInd w:val="0"/>
        <w:spacing w:after="120"/>
        <w:ind w:right="380"/>
        <w:jc w:val="both"/>
        <w:rPr>
          <w:rFonts w:asciiTheme="minorHAnsi" w:hAnsiTheme="minorHAnsi" w:cs="ArialMT"/>
          <w:color w:val="FF0000"/>
          <w:sz w:val="20"/>
          <w:szCs w:val="20"/>
          <w:highlight w:val="cyan"/>
          <w:lang w:val="hr-HR"/>
        </w:rPr>
      </w:pPr>
      <w:r w:rsidRPr="008E3AAA">
        <w:rPr>
          <w:rFonts w:asciiTheme="minorHAnsi" w:hAnsiTheme="minorHAnsi" w:cs="ArialMT"/>
          <w:sz w:val="20"/>
          <w:szCs w:val="20"/>
          <w:highlight w:val="cyan"/>
          <w:lang w:val="hr-HR"/>
        </w:rPr>
        <w:t xml:space="preserve">(PRIMJER OPISA) </w:t>
      </w:r>
      <w:r w:rsidRPr="008E3AAA">
        <w:rPr>
          <w:rFonts w:asciiTheme="minorHAnsi" w:hAnsiTheme="minorHAnsi" w:cs="ArialMT"/>
          <w:color w:val="FF0000"/>
          <w:sz w:val="20"/>
          <w:szCs w:val="20"/>
          <w:highlight w:val="cyan"/>
          <w:lang w:val="hr-HR"/>
        </w:rPr>
        <w:t xml:space="preserve">Interventne mjere na postojećem sustavu koji je mješovitog tipa, rekonstrukcijom i sanacijom glavnih kolektora u gradu Naziv grada, te izgradnjom rasteretnog kolektora i objekata, čime će se zadovoljiti kriteriji zaštite recipijenta preljevnih voda, a s druge strane, omogućiti će se efikasniji pogon sustava odvodnje i pripadnog UPOV-a </w:t>
      </w:r>
    </w:p>
    <w:p w14:paraId="15B0FFC2" w14:textId="0BBC334C" w:rsidR="00371CC1" w:rsidRPr="00371CC1" w:rsidRDefault="00371CC1" w:rsidP="00804F7B">
      <w:pPr>
        <w:pStyle w:val="ListParagraph"/>
        <w:numPr>
          <w:ilvl w:val="0"/>
          <w:numId w:val="40"/>
        </w:numPr>
        <w:autoSpaceDE w:val="0"/>
        <w:autoSpaceDN w:val="0"/>
        <w:adjustRightInd w:val="0"/>
        <w:spacing w:after="120"/>
        <w:ind w:right="380"/>
        <w:jc w:val="both"/>
        <w:rPr>
          <w:rFonts w:asciiTheme="minorHAnsi" w:hAnsiTheme="minorHAnsi" w:cs="ArialMT"/>
          <w:color w:val="FF0000"/>
          <w:sz w:val="20"/>
          <w:szCs w:val="20"/>
          <w:highlight w:val="cyan"/>
        </w:rPr>
      </w:pPr>
      <w:r w:rsidRPr="00371CC1">
        <w:rPr>
          <w:rFonts w:asciiTheme="minorHAnsi" w:hAnsiTheme="minorHAnsi" w:cs="ArialMT"/>
          <w:color w:val="FF0000"/>
          <w:sz w:val="20"/>
          <w:szCs w:val="20"/>
          <w:highlight w:val="cyan"/>
        </w:rPr>
        <w:t xml:space="preserve">Rekonstrukcija / dogradnja UPOV-a III. stupnja pročišćavanja </w:t>
      </w:r>
    </w:p>
    <w:p w14:paraId="4250710B" w14:textId="2502AD5E" w:rsidR="00371CC1" w:rsidRPr="00371CC1" w:rsidRDefault="00371CC1" w:rsidP="00804F7B">
      <w:pPr>
        <w:pStyle w:val="ListParagraph"/>
        <w:numPr>
          <w:ilvl w:val="0"/>
          <w:numId w:val="40"/>
        </w:numPr>
        <w:autoSpaceDE w:val="0"/>
        <w:autoSpaceDN w:val="0"/>
        <w:adjustRightInd w:val="0"/>
        <w:spacing w:after="120"/>
        <w:ind w:right="380"/>
        <w:jc w:val="both"/>
        <w:rPr>
          <w:rFonts w:cs="ArialMT"/>
          <w:color w:val="FF0000"/>
          <w:sz w:val="20"/>
          <w:szCs w:val="20"/>
          <w:highlight w:val="cyan"/>
        </w:rPr>
      </w:pPr>
      <w:r w:rsidRPr="00371CC1">
        <w:rPr>
          <w:rFonts w:asciiTheme="minorHAnsi" w:hAnsiTheme="minorHAnsi" w:cs="ArialMT"/>
          <w:color w:val="FF0000"/>
          <w:sz w:val="20"/>
          <w:szCs w:val="20"/>
          <w:highlight w:val="cyan"/>
        </w:rPr>
        <w:t>Proširenje i dogradnju sustava javne odvodnje na području aglomeracije, uz povećanje priključenosti odnosno povećanje priključenog stanovništva na sustav javne odvodnje, čime se značajno poboljšava stanje okoliša, uz povećanje stupnja kontroliranog sustava uzorkovanja</w:t>
      </w:r>
      <w:r w:rsidRPr="00371CC1">
        <w:rPr>
          <w:rFonts w:cs="ArialMT"/>
          <w:color w:val="FF0000"/>
          <w:sz w:val="20"/>
          <w:szCs w:val="20"/>
          <w:highlight w:val="cyan"/>
        </w:rPr>
        <w:t xml:space="preserve">. </w:t>
      </w:r>
    </w:p>
    <w:p w14:paraId="392C9EEE" w14:textId="230D9C59" w:rsidR="00371CC1" w:rsidRPr="008A5D59" w:rsidRDefault="00371CC1" w:rsidP="00371CC1">
      <w:pPr>
        <w:autoSpaceDE w:val="0"/>
        <w:autoSpaceDN w:val="0"/>
        <w:adjustRightInd w:val="0"/>
        <w:spacing w:after="120" w:line="240" w:lineRule="auto"/>
        <w:ind w:right="380"/>
        <w:jc w:val="both"/>
        <w:rPr>
          <w:rFonts w:eastAsia="Times New Roman" w:cs="ArialMT"/>
          <w:sz w:val="20"/>
          <w:szCs w:val="20"/>
          <w:lang w:eastAsia="sl-SI"/>
        </w:rPr>
      </w:pPr>
      <w:r w:rsidRPr="00371CC1">
        <w:rPr>
          <w:rFonts w:eastAsia="Times New Roman" w:cs="ArialMT"/>
          <w:sz w:val="20"/>
          <w:szCs w:val="20"/>
          <w:lang w:eastAsia="sl-SI"/>
        </w:rPr>
        <w:tab/>
      </w:r>
    </w:p>
    <w:p w14:paraId="5A06F027" w14:textId="0065CD06" w:rsidR="001A7066" w:rsidRPr="00254DAE" w:rsidRDefault="001A7066" w:rsidP="003C1934">
      <w:pPr>
        <w:pStyle w:val="Heading3"/>
        <w:rPr>
          <w:rFonts w:asciiTheme="minorHAnsi" w:hAnsiTheme="minorHAnsi"/>
          <w:lang w:eastAsia="hr-HR"/>
        </w:rPr>
      </w:pPr>
      <w:bookmarkStart w:id="7" w:name="_Toc476317022"/>
      <w:r w:rsidRPr="00254DAE">
        <w:rPr>
          <w:rFonts w:asciiTheme="minorHAnsi" w:hAnsiTheme="minorHAnsi"/>
          <w:lang w:eastAsia="hr-HR"/>
        </w:rPr>
        <w:t>Ciljevi sukladno EU regulativi</w:t>
      </w:r>
      <w:bookmarkEnd w:id="7"/>
    </w:p>
    <w:p w14:paraId="5737E800" w14:textId="77777777" w:rsidR="001A7066" w:rsidRPr="00254DAE" w:rsidRDefault="001A7066" w:rsidP="00371CC1">
      <w:pPr>
        <w:autoSpaceDE w:val="0"/>
        <w:autoSpaceDN w:val="0"/>
        <w:adjustRightInd w:val="0"/>
        <w:spacing w:line="240" w:lineRule="auto"/>
        <w:ind w:right="424"/>
        <w:jc w:val="both"/>
        <w:rPr>
          <w:rFonts w:eastAsia="Times New Roman" w:cs="Calibri"/>
          <w:color w:val="000000"/>
          <w:sz w:val="20"/>
          <w:szCs w:val="20"/>
          <w:lang w:eastAsia="hr-HR"/>
        </w:rPr>
      </w:pPr>
      <w:r w:rsidRPr="00254DAE">
        <w:rPr>
          <w:rFonts w:eastAsia="Times New Roman" w:cs="Calibri"/>
          <w:color w:val="000000"/>
          <w:sz w:val="20"/>
          <w:szCs w:val="20"/>
          <w:lang w:eastAsia="hr-HR"/>
        </w:rPr>
        <w:t xml:space="preserve">Mjere predviđene Projektom </w:t>
      </w:r>
      <w:r w:rsidRPr="00254DAE">
        <w:rPr>
          <w:rFonts w:eastAsia="Times New Roman" w:cs="Calibri"/>
          <w:color w:val="FF0000"/>
          <w:sz w:val="20"/>
          <w:szCs w:val="20"/>
          <w:highlight w:val="cyan"/>
          <w:lang w:eastAsia="hr-HR"/>
        </w:rPr>
        <w:t>Naziv projekta</w:t>
      </w:r>
      <w:r w:rsidRPr="00254DAE">
        <w:rPr>
          <w:rFonts w:eastAsia="Times New Roman" w:cs="Calibri"/>
          <w:color w:val="000000"/>
          <w:sz w:val="20"/>
          <w:szCs w:val="20"/>
          <w:lang w:eastAsia="hr-HR"/>
        </w:rPr>
        <w:t xml:space="preserve"> proizlaze iz obaveze usklađivanja sa slijedećim ključnim Direktivama vezano na sektor zaštite voda:</w:t>
      </w:r>
    </w:p>
    <w:p w14:paraId="16CC2E0E" w14:textId="6434A839" w:rsidR="001A7066" w:rsidRPr="00371CC1" w:rsidRDefault="001A7066" w:rsidP="00804F7B">
      <w:pPr>
        <w:pStyle w:val="ListParagraph"/>
        <w:numPr>
          <w:ilvl w:val="0"/>
          <w:numId w:val="39"/>
        </w:numPr>
        <w:autoSpaceDE w:val="0"/>
        <w:autoSpaceDN w:val="0"/>
        <w:adjustRightInd w:val="0"/>
        <w:ind w:right="424"/>
        <w:jc w:val="both"/>
        <w:rPr>
          <w:rFonts w:asciiTheme="minorHAnsi" w:hAnsiTheme="minorHAnsi" w:cs="Calibri"/>
          <w:color w:val="000000"/>
          <w:sz w:val="20"/>
          <w:szCs w:val="20"/>
          <w:lang w:eastAsia="hr-HR"/>
        </w:rPr>
      </w:pPr>
      <w:r w:rsidRPr="00371CC1">
        <w:rPr>
          <w:rFonts w:asciiTheme="minorHAnsi" w:hAnsiTheme="minorHAnsi" w:cs="Calibri"/>
          <w:color w:val="000000"/>
          <w:sz w:val="20"/>
          <w:szCs w:val="20"/>
          <w:lang w:eastAsia="hr-HR"/>
        </w:rPr>
        <w:t>Okvirna direktiva o vodama (2000/60/EEZ) izmijenjena i dopunjena odlukom 2455/2001/EEZ Europskog parlamenta,</w:t>
      </w:r>
    </w:p>
    <w:p w14:paraId="320F91B3" w14:textId="027ECD8E" w:rsidR="001A7066" w:rsidRPr="00371CC1" w:rsidRDefault="001A7066" w:rsidP="00804F7B">
      <w:pPr>
        <w:pStyle w:val="ListParagraph"/>
        <w:numPr>
          <w:ilvl w:val="0"/>
          <w:numId w:val="39"/>
        </w:numPr>
        <w:autoSpaceDE w:val="0"/>
        <w:autoSpaceDN w:val="0"/>
        <w:adjustRightInd w:val="0"/>
        <w:ind w:right="424"/>
        <w:jc w:val="both"/>
        <w:rPr>
          <w:rFonts w:asciiTheme="minorHAnsi" w:hAnsiTheme="minorHAnsi" w:cs="Calibri"/>
          <w:color w:val="000000"/>
          <w:sz w:val="20"/>
          <w:szCs w:val="20"/>
          <w:lang w:eastAsia="hr-HR"/>
        </w:rPr>
      </w:pPr>
      <w:r w:rsidRPr="00254DAE">
        <w:rPr>
          <w:rFonts w:asciiTheme="minorHAnsi" w:hAnsiTheme="minorHAnsi" w:cs="Calibri"/>
          <w:color w:val="000000"/>
          <w:sz w:val="20"/>
          <w:szCs w:val="20"/>
          <w:lang w:eastAsia="hr-HR"/>
        </w:rPr>
        <w:t>Direktiva o komunalnim otpadnim vodama 91/271/EEZ komisijom izmijenjena i dopunjena Direktiva 98/15/EEZ,</w:t>
      </w:r>
    </w:p>
    <w:p w14:paraId="1A5545DD" w14:textId="7B2044AF" w:rsidR="001A7066" w:rsidRPr="00371CC1" w:rsidRDefault="001A7066" w:rsidP="00804F7B">
      <w:pPr>
        <w:pStyle w:val="ListParagraph"/>
        <w:numPr>
          <w:ilvl w:val="0"/>
          <w:numId w:val="39"/>
        </w:numPr>
        <w:autoSpaceDE w:val="0"/>
        <w:autoSpaceDN w:val="0"/>
        <w:adjustRightInd w:val="0"/>
        <w:ind w:right="424"/>
        <w:jc w:val="both"/>
        <w:rPr>
          <w:rFonts w:asciiTheme="minorHAnsi" w:hAnsiTheme="minorHAnsi" w:cs="Calibri"/>
          <w:color w:val="000000"/>
          <w:sz w:val="20"/>
          <w:szCs w:val="20"/>
          <w:lang w:eastAsia="hr-HR"/>
        </w:rPr>
      </w:pPr>
      <w:r w:rsidRPr="00254DAE">
        <w:rPr>
          <w:rFonts w:asciiTheme="minorHAnsi" w:hAnsiTheme="minorHAnsi" w:cs="Calibri"/>
          <w:color w:val="000000"/>
          <w:sz w:val="20"/>
          <w:szCs w:val="20"/>
          <w:lang w:eastAsia="hr-HR"/>
        </w:rPr>
        <w:t>Direktiva o podzemnoj vodi 2006/118/EZ i</w:t>
      </w:r>
    </w:p>
    <w:p w14:paraId="5465EDD9" w14:textId="584D4BB5" w:rsidR="001A7066" w:rsidRPr="00254DAE" w:rsidRDefault="001A7066" w:rsidP="00804F7B">
      <w:pPr>
        <w:pStyle w:val="ListParagraph"/>
        <w:numPr>
          <w:ilvl w:val="0"/>
          <w:numId w:val="39"/>
        </w:numPr>
        <w:autoSpaceDE w:val="0"/>
        <w:autoSpaceDN w:val="0"/>
        <w:adjustRightInd w:val="0"/>
        <w:ind w:right="424"/>
        <w:jc w:val="both"/>
        <w:rPr>
          <w:rFonts w:asciiTheme="minorHAnsi" w:hAnsiTheme="minorHAnsi" w:cs="Calibri"/>
          <w:color w:val="000000"/>
          <w:sz w:val="20"/>
          <w:szCs w:val="20"/>
          <w:lang w:eastAsia="hr-HR"/>
        </w:rPr>
      </w:pPr>
      <w:r w:rsidRPr="00254DAE">
        <w:rPr>
          <w:rFonts w:asciiTheme="minorHAnsi" w:hAnsiTheme="minorHAnsi" w:cs="Calibri"/>
          <w:color w:val="000000"/>
          <w:sz w:val="20"/>
          <w:szCs w:val="20"/>
          <w:lang w:eastAsia="hr-HR"/>
        </w:rPr>
        <w:t xml:space="preserve">Direktiva o pitkoj vodi 98/83/EC. </w:t>
      </w:r>
    </w:p>
    <w:p w14:paraId="6562915F" w14:textId="77777777" w:rsidR="001A7066" w:rsidRPr="00254DAE" w:rsidRDefault="001A7066" w:rsidP="001A7066">
      <w:pPr>
        <w:autoSpaceDE w:val="0"/>
        <w:autoSpaceDN w:val="0"/>
        <w:adjustRightInd w:val="0"/>
        <w:spacing w:after="0" w:line="240" w:lineRule="auto"/>
        <w:rPr>
          <w:rFonts w:eastAsia="Times New Roman" w:cs="Calibri"/>
          <w:color w:val="000000"/>
          <w:sz w:val="20"/>
          <w:szCs w:val="20"/>
          <w:lang w:eastAsia="hr-HR"/>
        </w:rPr>
      </w:pPr>
      <w:r w:rsidRPr="00254DAE">
        <w:rPr>
          <w:rFonts w:eastAsia="Times New Roman" w:cs="Calibri"/>
          <w:color w:val="000000"/>
          <w:sz w:val="20"/>
          <w:szCs w:val="20"/>
          <w:lang w:eastAsia="hr-HR"/>
        </w:rPr>
        <w:t xml:space="preserve"> </w:t>
      </w:r>
    </w:p>
    <w:p w14:paraId="116FC6CD" w14:textId="6489C10E" w:rsidR="001A7066" w:rsidRPr="00254DAE" w:rsidRDefault="001A7066" w:rsidP="001A7066">
      <w:pPr>
        <w:numPr>
          <w:ilvl w:val="0"/>
          <w:numId w:val="3"/>
        </w:numPr>
        <w:autoSpaceDE w:val="0"/>
        <w:autoSpaceDN w:val="0"/>
        <w:adjustRightInd w:val="0"/>
        <w:spacing w:after="120" w:line="240" w:lineRule="auto"/>
        <w:ind w:right="380"/>
        <w:jc w:val="both"/>
        <w:rPr>
          <w:rFonts w:cs="ArialMT"/>
          <w:szCs w:val="20"/>
          <w:lang w:eastAsia="en-US"/>
        </w:rPr>
      </w:pPr>
      <w:r w:rsidRPr="00254DAE">
        <w:rPr>
          <w:rFonts w:eastAsia="Times New Roman" w:cs="ArialMT"/>
          <w:sz w:val="20"/>
          <w:szCs w:val="20"/>
          <w:lang w:eastAsia="sl-SI"/>
        </w:rPr>
        <w:t xml:space="preserve">Jedan od ključnih zahtjeva Okvirne direktive o vodama je provoditi sustav upravljanja uređenja sliva rijeke kojom se identificiraju i provode potrebne mjere kako bi se osiguralo dobro stanje voda u svim vodama. Projekt osigurava tretman jednog od izvora onečišćenja u slivu rijeke </w:t>
      </w:r>
      <w:r w:rsidRPr="00254DAE">
        <w:rPr>
          <w:rFonts w:eastAsia="Times New Roman" w:cs="ArialMT"/>
          <w:sz w:val="20"/>
          <w:szCs w:val="20"/>
          <w:highlight w:val="cyan"/>
          <w:lang w:eastAsia="sl-SI"/>
        </w:rPr>
        <w:t>Drave</w:t>
      </w:r>
      <w:r w:rsidRPr="00254DAE">
        <w:rPr>
          <w:rFonts w:eastAsia="Times New Roman" w:cs="ArialMT"/>
          <w:sz w:val="20"/>
          <w:szCs w:val="20"/>
          <w:lang w:eastAsia="sl-SI"/>
        </w:rPr>
        <w:t xml:space="preserve">, odnosno </w:t>
      </w:r>
      <w:r w:rsidRPr="00254DAE">
        <w:rPr>
          <w:rFonts w:eastAsia="Times New Roman" w:cs="ArialMT"/>
          <w:sz w:val="20"/>
          <w:szCs w:val="20"/>
          <w:highlight w:val="cyan"/>
          <w:lang w:eastAsia="sl-SI"/>
        </w:rPr>
        <w:t>Dunava</w:t>
      </w:r>
      <w:r w:rsidRPr="00254DAE">
        <w:rPr>
          <w:rFonts w:eastAsia="Times New Roman" w:cs="ArialMT"/>
          <w:sz w:val="20"/>
          <w:szCs w:val="20"/>
          <w:lang w:eastAsia="sl-SI"/>
        </w:rPr>
        <w:t xml:space="preserve"> i važan je korak u razvoju upravljanja riječnim slivom, kako je navedeno u Okvirnoj direktivi o vodama. </w:t>
      </w:r>
    </w:p>
    <w:p w14:paraId="13C0353E" w14:textId="010515C2" w:rsidR="003C1934" w:rsidRPr="00254DAE" w:rsidRDefault="003C1934" w:rsidP="003C1934">
      <w:pPr>
        <w:numPr>
          <w:ilvl w:val="0"/>
          <w:numId w:val="3"/>
        </w:numPr>
        <w:autoSpaceDE w:val="0"/>
        <w:autoSpaceDN w:val="0"/>
        <w:adjustRightInd w:val="0"/>
        <w:spacing w:after="120" w:line="240" w:lineRule="auto"/>
        <w:ind w:right="380"/>
        <w:jc w:val="both"/>
        <w:rPr>
          <w:rFonts w:eastAsia="Times New Roman" w:cs="ArialMT"/>
          <w:sz w:val="20"/>
          <w:szCs w:val="20"/>
          <w:highlight w:val="cyan"/>
          <w:lang w:eastAsia="sl-SI"/>
        </w:rPr>
      </w:pPr>
      <w:r w:rsidRPr="00254DAE">
        <w:rPr>
          <w:rFonts w:eastAsia="Times New Roman" w:cs="ArialMT"/>
          <w:sz w:val="20"/>
          <w:szCs w:val="20"/>
          <w:lang w:eastAsia="sl-SI"/>
        </w:rPr>
        <w:t xml:space="preserve">Direktiva o pročišćavanju komunalnih otpadnih voda nameće obaveze na države članice da osiguraju prikupljanje i pročišćavanje otpadnih voda nastalih u urbanim aglomeracijama većim od 2.000 ES. Zahtjevi za stupnjem pročišćavanja razlikuju se u ovisnosti o veličini aglomeracije i osjetljivosti područja. </w:t>
      </w:r>
      <w:r w:rsidRPr="00254DAE">
        <w:rPr>
          <w:rFonts w:eastAsia="Times New Roman" w:cs="ArialMT"/>
          <w:sz w:val="20"/>
          <w:szCs w:val="20"/>
          <w:highlight w:val="cyan"/>
          <w:lang w:eastAsia="sl-SI"/>
        </w:rPr>
        <w:t xml:space="preserve">Aglomeracija </w:t>
      </w:r>
      <w:r w:rsidRPr="00254DAE">
        <w:rPr>
          <w:rFonts w:eastAsia="Times New Roman" w:cs="ArialMT"/>
          <w:color w:val="FF0000"/>
          <w:sz w:val="20"/>
          <w:szCs w:val="20"/>
          <w:highlight w:val="cyan"/>
          <w:lang w:eastAsia="sl-SI"/>
        </w:rPr>
        <w:t xml:space="preserve">Naziv aglomeracije </w:t>
      </w:r>
      <w:r w:rsidRPr="00254DAE">
        <w:rPr>
          <w:rFonts w:eastAsia="Times New Roman" w:cs="ArialMT"/>
          <w:sz w:val="20"/>
          <w:szCs w:val="20"/>
          <w:highlight w:val="cyan"/>
          <w:lang w:eastAsia="sl-SI"/>
        </w:rPr>
        <w:t>(</w:t>
      </w:r>
      <w:r w:rsidRPr="00254DAE">
        <w:rPr>
          <w:rFonts w:eastAsia="Times New Roman" w:cs="ArialMT"/>
          <w:color w:val="FF0000"/>
          <w:sz w:val="20"/>
          <w:szCs w:val="20"/>
          <w:highlight w:val="cyan"/>
          <w:lang w:eastAsia="sl-SI"/>
        </w:rPr>
        <w:t>127.000 ES</w:t>
      </w:r>
      <w:r w:rsidRPr="00254DAE">
        <w:rPr>
          <w:rFonts w:eastAsia="Times New Roman" w:cs="ArialMT"/>
          <w:sz w:val="20"/>
          <w:szCs w:val="20"/>
          <w:highlight w:val="cyan"/>
          <w:lang w:eastAsia="sl-SI"/>
        </w:rPr>
        <w:t>) pripada kategoriji &gt; 10.000 ES a recipijent je u „osjetljivom području“. Direktivom o pročišćavanju komunalnih otpadnih voda (91/271/EZ) se zahtijeva: dovršenje sustava prikupljanja otpadnih voda, mehaničko pročišćavanje otpadne vode, biološko pročišćavanje, tercijarno pročišćavanje (uklanjanje N i P). Granične vrijednosti biti će u skladu sa zahtjevima za ispuštene vode iz uređaja za pročišćavanje voda u osjetljiva područja koje su podložne eutrofikaciji kako je navedeno u aneksu II. A direktive 91/271/EEZ o tretmanu komunalnih otpadnih voda te u izmjenama i dopunama 98/15/EEZ za uređaje &gt; 10.000 ES. Povećanje priključenosti na sustav odvodnje te pročišćavanje otpadne vode trećim stupnjem pročišćavanja osigurati će potpunu usklađenost s Direktivom</w:t>
      </w:r>
    </w:p>
    <w:p w14:paraId="50DEC5AF" w14:textId="77777777" w:rsidR="001A7066" w:rsidRPr="009A6260" w:rsidRDefault="001A7066" w:rsidP="001A7066">
      <w:pPr>
        <w:numPr>
          <w:ilvl w:val="0"/>
          <w:numId w:val="3"/>
        </w:numPr>
        <w:autoSpaceDE w:val="0"/>
        <w:autoSpaceDN w:val="0"/>
        <w:adjustRightInd w:val="0"/>
        <w:spacing w:after="120" w:line="240" w:lineRule="auto"/>
        <w:ind w:right="380"/>
        <w:jc w:val="both"/>
        <w:rPr>
          <w:rFonts w:cs="ArialMT"/>
          <w:sz w:val="20"/>
          <w:szCs w:val="20"/>
          <w:lang w:eastAsia="en-US"/>
        </w:rPr>
      </w:pPr>
      <w:r w:rsidRPr="009A6260">
        <w:rPr>
          <w:rFonts w:eastAsia="Times New Roman" w:cs="ArialMT"/>
          <w:sz w:val="20"/>
          <w:szCs w:val="20"/>
          <w:lang w:eastAsia="sl-SI"/>
        </w:rPr>
        <w:lastRenderedPageBreak/>
        <w:t xml:space="preserve">Direktiva o podzemnoj vodi je uglavnom usmjerena na zaštitu podzemnih vodnih resursa od zagađenja i smanjenja kvalitete, a posebno uspostavlja posebne mjere kao što je navedeno u članku 17. (1) i (2) Direktive 2000/60/EZ kako bi se spriječilo i kontroliralo onečišćenje podzemnih voda. </w:t>
      </w:r>
      <w:r w:rsidRPr="009A6260">
        <w:rPr>
          <w:rFonts w:eastAsia="Times New Roman" w:cs="ArialMT"/>
          <w:sz w:val="20"/>
          <w:szCs w:val="20"/>
          <w:highlight w:val="cyan"/>
          <w:lang w:eastAsia="sl-SI"/>
        </w:rPr>
        <w:t xml:space="preserve">Projekt će doprinijeti smanjenju infiltracije kanalizacijskih voda u podzemlje kroz </w:t>
      </w:r>
      <w:r w:rsidRPr="009859D1">
        <w:rPr>
          <w:rFonts w:eastAsia="Times New Roman" w:cs="ArialMT"/>
          <w:color w:val="FF0000"/>
          <w:sz w:val="20"/>
          <w:szCs w:val="20"/>
          <w:highlight w:val="cyan"/>
          <w:lang w:eastAsia="sl-SI"/>
        </w:rPr>
        <w:t>unapređenje i proširenje kanalizacijske mreže i izgradnju / dogradnju / rekonstrukciju UPOV-a odgovarajućeg stupnja pročišćavanja</w:t>
      </w:r>
      <w:r w:rsidRPr="009A6260">
        <w:rPr>
          <w:rFonts w:eastAsia="Times New Roman" w:cs="ArialMT"/>
          <w:sz w:val="20"/>
          <w:szCs w:val="20"/>
          <w:highlight w:val="cyan"/>
          <w:lang w:eastAsia="sl-SI"/>
        </w:rPr>
        <w:t>.</w:t>
      </w:r>
      <w:r w:rsidRPr="009A6260">
        <w:rPr>
          <w:rFonts w:eastAsia="Times New Roman" w:cs="ArialMT"/>
          <w:sz w:val="20"/>
          <w:szCs w:val="20"/>
          <w:lang w:eastAsia="sl-SI"/>
        </w:rPr>
        <w:t xml:space="preserve"> Mjera pridonosi usklađivanju s člankom 6. Direktive ograničavajući ulaz onečišćujućih tvari navedenih u Okvirnoj direktivi o vodama Dodatka VIII, posebice onih koji su navedeni u točkama 10, 11 i 12.</w:t>
      </w:r>
    </w:p>
    <w:p w14:paraId="0D52B427" w14:textId="77777777" w:rsidR="001A7066" w:rsidRPr="009A6260" w:rsidRDefault="001A7066" w:rsidP="001A7066">
      <w:pPr>
        <w:spacing w:after="0" w:line="240" w:lineRule="auto"/>
        <w:rPr>
          <w:rFonts w:eastAsia="Times New Roman" w:cs="Calibri"/>
          <w:color w:val="000000"/>
          <w:sz w:val="20"/>
          <w:szCs w:val="20"/>
          <w:lang w:eastAsia="hr-HR"/>
        </w:rPr>
      </w:pPr>
    </w:p>
    <w:p w14:paraId="38D5ED06" w14:textId="38EEBCCF" w:rsidR="001A7066" w:rsidRPr="00254DAE" w:rsidRDefault="001A7066" w:rsidP="003C1934">
      <w:pPr>
        <w:pStyle w:val="Heading3"/>
        <w:rPr>
          <w:rFonts w:asciiTheme="minorHAnsi" w:hAnsiTheme="minorHAnsi"/>
          <w:lang w:eastAsia="hr-HR"/>
        </w:rPr>
      </w:pPr>
      <w:bookmarkStart w:id="8" w:name="_Toc476317023"/>
      <w:r w:rsidRPr="00254DAE">
        <w:rPr>
          <w:rFonts w:asciiTheme="minorHAnsi" w:hAnsiTheme="minorHAnsi"/>
          <w:lang w:eastAsia="hr-HR"/>
        </w:rPr>
        <w:t>Strateški ciljevi</w:t>
      </w:r>
      <w:bookmarkEnd w:id="8"/>
    </w:p>
    <w:p w14:paraId="01F2C32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Strateški cilj razvitka javne vodoopskrbe jest povećanje stupnja opskrbljenosti stanovništva vodom iz javnih vodoopskrbnih sustava sa sadašnjih 76 % na 85 do 90 % do 2020. godine, što je primjereno europskim standardima. </w:t>
      </w:r>
    </w:p>
    <w:p w14:paraId="59350C4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Strateški cilj zaštite voda jest intenzivno građenje i rekonstrukcije sustava javne odvodnje i pročišćavanja otpadnih voda čime bi se do 2020. godine u potpunosti riješila navedena problematika na: oko 70 % sustava kojima gravitira od 2.000 do 10.000 stanovnika, oko 77 % sustava kojima gravitira od 10.000 do 15.000 stanovnika, oko 100 % sustava kojima gravitira više od 15.000 stanovnika.</w:t>
      </w:r>
    </w:p>
    <w:p w14:paraId="6323DABA"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p>
    <w:p w14:paraId="718AFC7E" w14:textId="062DEC75" w:rsidR="001A7066" w:rsidRPr="00E42392" w:rsidRDefault="001A7066" w:rsidP="003C1934">
      <w:pPr>
        <w:pStyle w:val="Heading3"/>
        <w:rPr>
          <w:rFonts w:asciiTheme="minorHAnsi" w:hAnsiTheme="minorHAnsi"/>
          <w:lang w:eastAsia="hr-HR"/>
        </w:rPr>
      </w:pPr>
      <w:bookmarkStart w:id="9" w:name="_Toc476317024"/>
      <w:r w:rsidRPr="00E42392">
        <w:rPr>
          <w:rFonts w:asciiTheme="minorHAnsi" w:hAnsiTheme="minorHAnsi"/>
          <w:lang w:eastAsia="hr-HR"/>
        </w:rPr>
        <w:t>Socio-ekonomski ciljevi</w:t>
      </w:r>
      <w:bookmarkEnd w:id="9"/>
    </w:p>
    <w:p w14:paraId="7C054F54"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Opći strateški pristup vodno-komunalnih infrastrukturnih projekata usmjeren je na provedbu politika koje za cilj imaju konvergenciju s EU, podizanje životnog standarda građana i promicanje održivog i ravnomjernog razvitka. </w:t>
      </w:r>
    </w:p>
    <w:p w14:paraId="72C13689"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Postizanje općeg cilja OP-a doprinijet će poboljšanom stanju okoliša i unaprijediti zaštitu okoliša u ovim pod-sektorima, čime će se podržati održivi model razvitka koji prepoznaje okoliš kao jedan od tri stupa razvoja. </w:t>
      </w:r>
    </w:p>
    <w:p w14:paraId="79560AB2"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Izgradnja i proširenje okolišne infrastrukture na teritoriju Republike Hrvatske će povećati društveni i gospodarski potencijal regija, stvoriti bolje životne uvijete za građane, te pomoći podizanju životnog standarda i poboljšanju javnog zdravlja. </w:t>
      </w:r>
    </w:p>
    <w:p w14:paraId="74E54247"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Kao opći socio-ekonomski ciljevi mogu se navesti: </w:t>
      </w:r>
    </w:p>
    <w:p w14:paraId="1A2C822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Obveza koju u ovom slučaju imaju jedinice lokalne samouprave a koja proizlazi iz zakonodavstva iz područja upravljanja vodama implementacijom ovog projekta omogućiti će investiciju u okolišnu infrastrukturu značajno sufinanciranu iz EU Kohezijskog fonda, koju sa druge strane ne bi bilo moguće provesti u ovakvom obimu </w:t>
      </w:r>
    </w:p>
    <w:p w14:paraId="3888C17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Pružanjem osnovnih okolišnih usluga doprinosi se većoj atraktivnosti područja i poboljšanju uvjeta za poslovanje i investicije </w:t>
      </w:r>
    </w:p>
    <w:p w14:paraId="7173DDA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Omogućiti će se učinkovitije korištenje resursa i tako pridonijeti smanjenju emisija u okoliš </w:t>
      </w:r>
    </w:p>
    <w:p w14:paraId="050A680C"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Tako se ovim projektom: </w:t>
      </w:r>
    </w:p>
    <w:p w14:paraId="7B463FE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Doprinosi smanjenju lokalnih razlika u stupnju razvoja povećanjem kvalitete života, </w:t>
      </w:r>
    </w:p>
    <w:p w14:paraId="510DFC1F"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Doprinosi ispunjenju međunarodnih obveza, posebno u pogledu preuzimanja pravne stečevine EU i obveza koje proizlaze iz punopravnog članstva u EU; </w:t>
      </w:r>
    </w:p>
    <w:p w14:paraId="208E197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Povećava izravna i neizravna gospodarske korist od investicija; </w:t>
      </w:r>
    </w:p>
    <w:p w14:paraId="06749D4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Postiže učinkovita apsorpcija dostupnih EU fondova. </w:t>
      </w:r>
    </w:p>
    <w:p w14:paraId="42C2E14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lastRenderedPageBreak/>
        <w:t xml:space="preserve">Smanjuju se troškovi zbrinjavanja otpadnih voda potrošača koji u postojećem stanju imaju septičke jame. </w:t>
      </w:r>
    </w:p>
    <w:p w14:paraId="4949EA0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Poboljšati će se kakvoća vodnih cjelina koji su trenutno ugroženi nekontroliranim zbrinjavanjem otpadnih voda. </w:t>
      </w:r>
    </w:p>
    <w:p w14:paraId="33A45BC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Smanjiti će se zdravstveni rizici na području aglomeracije. </w:t>
      </w:r>
    </w:p>
    <w:p w14:paraId="4361821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 xml:space="preserve">Uz bitnu naznaku da je projekt potrebno pripremiti i na način da cijena vodnih usluga mora biti prihvatljiva za stanovništvo (ispod 3% primanja prosječnog kućanstva). </w:t>
      </w:r>
    </w:p>
    <w:p w14:paraId="0EC95B72" w14:textId="77777777" w:rsidR="001A7066" w:rsidRPr="009A6260" w:rsidRDefault="001A7066" w:rsidP="001A7066">
      <w:pPr>
        <w:spacing w:after="0" w:line="240" w:lineRule="auto"/>
        <w:rPr>
          <w:rFonts w:eastAsia="Times New Roman" w:cs="Calibri"/>
          <w:color w:val="000000"/>
          <w:sz w:val="20"/>
          <w:szCs w:val="20"/>
          <w:lang w:eastAsia="hr-HR"/>
        </w:rPr>
      </w:pPr>
    </w:p>
    <w:p w14:paraId="5DC5CDC6" w14:textId="77777777" w:rsidR="001A7066" w:rsidRPr="009A6260" w:rsidRDefault="001A7066" w:rsidP="001A7066">
      <w:pPr>
        <w:autoSpaceDE w:val="0"/>
        <w:autoSpaceDN w:val="0"/>
        <w:adjustRightInd w:val="0"/>
        <w:spacing w:after="120" w:line="240" w:lineRule="auto"/>
        <w:rPr>
          <w:rFonts w:eastAsia="Times New Roman" w:cs="Calibri"/>
          <w:color w:val="000000"/>
          <w:sz w:val="20"/>
          <w:szCs w:val="20"/>
          <w:lang w:eastAsia="hr-HR"/>
        </w:rPr>
      </w:pPr>
      <w:r w:rsidRPr="009A6260">
        <w:rPr>
          <w:rFonts w:eastAsia="Times New Roman" w:cs="Calibri"/>
          <w:color w:val="000000"/>
          <w:sz w:val="20"/>
          <w:szCs w:val="20"/>
          <w:lang w:eastAsia="hr-HR"/>
        </w:rPr>
        <w:t xml:space="preserve">Zaključno, osnovni socio – ekonomski ciljevi su osiguranje odgovarajućih usluga odvodnje uz prihvatljive cijene vodnih usluga, te poboljšanje i zaštita kakvoća vodnih cjelina su: </w:t>
      </w:r>
    </w:p>
    <w:p w14:paraId="087408F6" w14:textId="77777777" w:rsidR="001A7066" w:rsidRPr="009A6260" w:rsidRDefault="001A7066" w:rsidP="001A7066">
      <w:pPr>
        <w:autoSpaceDE w:val="0"/>
        <w:autoSpaceDN w:val="0"/>
        <w:adjustRightInd w:val="0"/>
        <w:spacing w:after="0" w:line="240" w:lineRule="auto"/>
        <w:ind w:left="426"/>
        <w:rPr>
          <w:rFonts w:eastAsia="Times New Roman" w:cs="Calibri"/>
          <w:color w:val="000000"/>
          <w:sz w:val="20"/>
          <w:szCs w:val="20"/>
          <w:lang w:eastAsia="hr-HR"/>
        </w:rPr>
      </w:pPr>
      <w:r w:rsidRPr="009A6260">
        <w:rPr>
          <w:rFonts w:eastAsia="Times New Roman" w:cs="Calibri"/>
          <w:color w:val="000000"/>
          <w:sz w:val="20"/>
          <w:szCs w:val="20"/>
          <w:lang w:eastAsia="hr-HR"/>
        </w:rPr>
        <w:t xml:space="preserve">A. Povećati pokrivenost područja uslugama odvodnje otpadnih voda na cca 95% (2019. godina), </w:t>
      </w:r>
    </w:p>
    <w:p w14:paraId="66888BA6" w14:textId="77777777" w:rsidR="001A7066" w:rsidRPr="009A6260" w:rsidRDefault="001A7066" w:rsidP="001A7066">
      <w:pPr>
        <w:autoSpaceDE w:val="0"/>
        <w:autoSpaceDN w:val="0"/>
        <w:adjustRightInd w:val="0"/>
        <w:spacing w:after="75" w:line="240" w:lineRule="auto"/>
        <w:ind w:left="709"/>
        <w:rPr>
          <w:rFonts w:eastAsia="Times New Roman" w:cs="Calibri"/>
          <w:color w:val="000000"/>
          <w:sz w:val="20"/>
          <w:szCs w:val="20"/>
          <w:lang w:eastAsia="hr-HR"/>
        </w:rPr>
      </w:pPr>
      <w:r w:rsidRPr="009A6260">
        <w:rPr>
          <w:rFonts w:eastAsia="Times New Roman" w:cs="Courier New"/>
          <w:color w:val="000000"/>
          <w:sz w:val="20"/>
          <w:szCs w:val="20"/>
          <w:lang w:eastAsia="hr-HR"/>
        </w:rPr>
        <w:t xml:space="preserve">o </w:t>
      </w:r>
      <w:r w:rsidRPr="009A6260">
        <w:rPr>
          <w:rFonts w:eastAsia="Times New Roman" w:cs="Calibri"/>
          <w:color w:val="000000"/>
          <w:sz w:val="20"/>
          <w:szCs w:val="20"/>
          <w:lang w:eastAsia="hr-HR"/>
        </w:rPr>
        <w:t xml:space="preserve">Znatno više stanovništva u aglomeraciji imati će mogućnost priključenja na sustav odvodnje otpadnih voda </w:t>
      </w:r>
    </w:p>
    <w:p w14:paraId="1F6247AF" w14:textId="77777777" w:rsidR="001A7066" w:rsidRPr="009A6260" w:rsidRDefault="001A7066" w:rsidP="001A7066">
      <w:pPr>
        <w:autoSpaceDE w:val="0"/>
        <w:autoSpaceDN w:val="0"/>
        <w:adjustRightInd w:val="0"/>
        <w:spacing w:after="75" w:line="240" w:lineRule="auto"/>
        <w:ind w:left="709"/>
        <w:rPr>
          <w:rFonts w:eastAsia="Times New Roman" w:cs="Calibri"/>
          <w:color w:val="000000"/>
          <w:sz w:val="20"/>
          <w:szCs w:val="20"/>
          <w:lang w:eastAsia="hr-HR"/>
        </w:rPr>
      </w:pPr>
      <w:r w:rsidRPr="009A6260">
        <w:rPr>
          <w:rFonts w:eastAsia="Times New Roman" w:cs="Courier New"/>
          <w:color w:val="000000"/>
          <w:sz w:val="20"/>
          <w:szCs w:val="20"/>
          <w:lang w:eastAsia="hr-HR"/>
        </w:rPr>
        <w:t xml:space="preserve">o </w:t>
      </w:r>
      <w:r w:rsidRPr="009A6260">
        <w:rPr>
          <w:rFonts w:eastAsia="Times New Roman" w:cs="Calibri"/>
          <w:color w:val="000000"/>
          <w:sz w:val="20"/>
          <w:szCs w:val="20"/>
          <w:lang w:eastAsia="hr-HR"/>
        </w:rPr>
        <w:t xml:space="preserve">Smanjiti će se troškovi zbrinjavanja otpadnih voda potrošača koji u postojećem stanju imaju septičke jame </w:t>
      </w:r>
    </w:p>
    <w:p w14:paraId="1864B907" w14:textId="77777777" w:rsidR="001A7066" w:rsidRPr="009A6260" w:rsidRDefault="001A7066" w:rsidP="001A7066">
      <w:pPr>
        <w:autoSpaceDE w:val="0"/>
        <w:autoSpaceDN w:val="0"/>
        <w:adjustRightInd w:val="0"/>
        <w:spacing w:after="75" w:line="240" w:lineRule="auto"/>
        <w:ind w:left="709"/>
        <w:rPr>
          <w:rFonts w:eastAsia="Times New Roman" w:cs="Calibri"/>
          <w:color w:val="000000"/>
          <w:sz w:val="20"/>
          <w:szCs w:val="20"/>
          <w:lang w:eastAsia="hr-HR"/>
        </w:rPr>
      </w:pPr>
      <w:r w:rsidRPr="009A6260">
        <w:rPr>
          <w:rFonts w:eastAsia="Times New Roman" w:cs="Courier New"/>
          <w:color w:val="000000"/>
          <w:sz w:val="20"/>
          <w:szCs w:val="20"/>
          <w:lang w:eastAsia="hr-HR"/>
        </w:rPr>
        <w:t xml:space="preserve">o </w:t>
      </w:r>
      <w:r w:rsidRPr="009A6260">
        <w:rPr>
          <w:rFonts w:eastAsia="Times New Roman" w:cs="Calibri"/>
          <w:color w:val="000000"/>
          <w:sz w:val="20"/>
          <w:szCs w:val="20"/>
          <w:lang w:eastAsia="hr-HR"/>
        </w:rPr>
        <w:t xml:space="preserve">Poboljšati će se kakvoća vodnih cjelina koji su trenutno ugroženi nekontroliranim zbrinjavanjem otpadnih voda </w:t>
      </w:r>
    </w:p>
    <w:p w14:paraId="6B1AFAB6" w14:textId="77777777" w:rsidR="001A7066" w:rsidRPr="009A6260" w:rsidRDefault="001A7066" w:rsidP="001A7066">
      <w:pPr>
        <w:autoSpaceDE w:val="0"/>
        <w:autoSpaceDN w:val="0"/>
        <w:adjustRightInd w:val="0"/>
        <w:spacing w:after="0" w:line="240" w:lineRule="auto"/>
        <w:ind w:left="709"/>
        <w:rPr>
          <w:rFonts w:eastAsia="Times New Roman" w:cs="Calibri"/>
          <w:color w:val="000000"/>
          <w:sz w:val="20"/>
          <w:szCs w:val="20"/>
          <w:lang w:eastAsia="hr-HR"/>
        </w:rPr>
      </w:pPr>
      <w:r w:rsidRPr="009A6260">
        <w:rPr>
          <w:rFonts w:eastAsia="Times New Roman" w:cs="Courier New"/>
          <w:color w:val="000000"/>
          <w:sz w:val="20"/>
          <w:szCs w:val="20"/>
          <w:lang w:eastAsia="hr-HR"/>
        </w:rPr>
        <w:t xml:space="preserve">o </w:t>
      </w:r>
      <w:r w:rsidRPr="009A6260">
        <w:rPr>
          <w:rFonts w:eastAsia="Times New Roman" w:cs="Calibri"/>
          <w:color w:val="000000"/>
          <w:sz w:val="20"/>
          <w:szCs w:val="20"/>
          <w:lang w:eastAsia="hr-HR"/>
        </w:rPr>
        <w:t xml:space="preserve">Smanjiti će se zdravstveni rizici na području aglomeracije </w:t>
      </w:r>
    </w:p>
    <w:p w14:paraId="051108AA" w14:textId="77777777" w:rsidR="001A7066" w:rsidRPr="009A6260" w:rsidRDefault="001A7066" w:rsidP="001A7066">
      <w:pPr>
        <w:autoSpaceDE w:val="0"/>
        <w:autoSpaceDN w:val="0"/>
        <w:adjustRightInd w:val="0"/>
        <w:spacing w:after="0" w:line="240" w:lineRule="auto"/>
        <w:ind w:left="426"/>
        <w:rPr>
          <w:rFonts w:eastAsia="Times New Roman" w:cs="Calibri"/>
          <w:color w:val="000000"/>
          <w:sz w:val="20"/>
          <w:szCs w:val="20"/>
          <w:lang w:eastAsia="hr-HR"/>
        </w:rPr>
      </w:pPr>
      <w:r w:rsidRPr="009A6260">
        <w:rPr>
          <w:rFonts w:eastAsia="Times New Roman" w:cs="Calibri"/>
          <w:color w:val="000000"/>
          <w:sz w:val="20"/>
          <w:szCs w:val="20"/>
          <w:lang w:eastAsia="hr-HR"/>
        </w:rPr>
        <w:t xml:space="preserve">B. Cijena vodnih usluga mora biti prihvatljiva za stanovništvo (ispod 3% primanja prosječnog kućanstva). </w:t>
      </w:r>
    </w:p>
    <w:p w14:paraId="79860EA3" w14:textId="77777777" w:rsidR="001A7066" w:rsidRPr="009A6260" w:rsidRDefault="001A7066" w:rsidP="001A7066">
      <w:pPr>
        <w:autoSpaceDE w:val="0"/>
        <w:autoSpaceDN w:val="0"/>
        <w:adjustRightInd w:val="0"/>
        <w:spacing w:after="120" w:line="240" w:lineRule="auto"/>
        <w:ind w:right="380"/>
        <w:jc w:val="both"/>
        <w:rPr>
          <w:rFonts w:eastAsia="Times New Roman" w:cs="Calibri"/>
          <w:b/>
          <w:sz w:val="20"/>
          <w:szCs w:val="20"/>
          <w:lang w:eastAsia="sl-SI"/>
        </w:rPr>
      </w:pPr>
    </w:p>
    <w:p w14:paraId="26EC7BDA" w14:textId="41B8C3D6" w:rsidR="001A7066" w:rsidRPr="0096718C" w:rsidRDefault="001A7066" w:rsidP="00485FE3">
      <w:pPr>
        <w:pStyle w:val="Heading2"/>
        <w:rPr>
          <w:rFonts w:asciiTheme="minorHAnsi" w:hAnsiTheme="minorHAnsi"/>
          <w:lang w:eastAsia="sl-SI"/>
        </w:rPr>
      </w:pPr>
      <w:bookmarkStart w:id="10" w:name="_Toc476317025"/>
      <w:r w:rsidRPr="0096718C">
        <w:rPr>
          <w:rFonts w:asciiTheme="minorHAnsi" w:hAnsiTheme="minorHAnsi"/>
        </w:rPr>
        <w:t>Svrha Ugovora</w:t>
      </w:r>
      <w:bookmarkEnd w:id="10"/>
    </w:p>
    <w:p w14:paraId="59581EC1" w14:textId="77777777" w:rsidR="001A7066" w:rsidRPr="009A6260" w:rsidRDefault="001A7066" w:rsidP="001A7066">
      <w:pPr>
        <w:spacing w:after="0" w:line="240" w:lineRule="auto"/>
        <w:rPr>
          <w:rFonts w:eastAsia="Times New Roman" w:cs="Times New Roman"/>
          <w:sz w:val="20"/>
          <w:szCs w:val="20"/>
          <w:highlight w:val="cyan"/>
          <w:lang w:eastAsia="sl-SI"/>
        </w:rPr>
      </w:pPr>
      <w:r w:rsidRPr="009A6260">
        <w:rPr>
          <w:rFonts w:eastAsia="Times New Roman" w:cs="Times New Roman"/>
          <w:sz w:val="20"/>
          <w:szCs w:val="20"/>
          <w:highlight w:val="cyan"/>
          <w:lang w:eastAsia="sl-SI"/>
        </w:rPr>
        <w:t xml:space="preserve">Projekt </w:t>
      </w:r>
      <w:r w:rsidRPr="009A6260">
        <w:rPr>
          <w:rFonts w:eastAsia="Times New Roman" w:cs="Times New Roman"/>
          <w:color w:val="FF0000"/>
          <w:sz w:val="20"/>
          <w:szCs w:val="20"/>
          <w:highlight w:val="cyan"/>
          <w:lang w:eastAsia="sl-SI"/>
        </w:rPr>
        <w:t>Naziv projekta</w:t>
      </w:r>
      <w:r w:rsidRPr="009A6260">
        <w:rPr>
          <w:rFonts w:eastAsia="Times New Roman" w:cs="Times New Roman"/>
          <w:sz w:val="20"/>
          <w:szCs w:val="20"/>
          <w:highlight w:val="cyan"/>
          <w:lang w:eastAsia="sl-SI"/>
        </w:rPr>
        <w:t xml:space="preserve"> obuhvaća potrebna ulaganja u sustave javne vodoopskrbe na području </w:t>
      </w:r>
      <w:r w:rsidRPr="009A6260">
        <w:rPr>
          <w:rFonts w:eastAsia="Times New Roman" w:cs="Times New Roman"/>
          <w:color w:val="FF0000"/>
          <w:sz w:val="20"/>
          <w:szCs w:val="20"/>
          <w:highlight w:val="cyan"/>
          <w:lang w:eastAsia="sl-SI"/>
        </w:rPr>
        <w:t>XY</w:t>
      </w:r>
      <w:r w:rsidRPr="009A6260">
        <w:rPr>
          <w:rFonts w:eastAsia="Times New Roman" w:cs="Times New Roman"/>
          <w:sz w:val="20"/>
          <w:szCs w:val="20"/>
          <w:highlight w:val="cyan"/>
          <w:lang w:eastAsia="sl-SI"/>
        </w:rPr>
        <w:t xml:space="preserve"> </w:t>
      </w:r>
      <w:r w:rsidRPr="009859D1">
        <w:rPr>
          <w:rFonts w:eastAsia="Times New Roman" w:cs="Times New Roman"/>
          <w:color w:val="FF0000"/>
          <w:sz w:val="20"/>
          <w:szCs w:val="20"/>
          <w:highlight w:val="cyan"/>
          <w:lang w:eastAsia="sl-SI"/>
        </w:rPr>
        <w:t>županije</w:t>
      </w:r>
      <w:r w:rsidRPr="009A6260">
        <w:rPr>
          <w:rFonts w:eastAsia="Times New Roman" w:cs="Times New Roman"/>
          <w:sz w:val="20"/>
          <w:szCs w:val="20"/>
          <w:highlight w:val="cyan"/>
          <w:lang w:eastAsia="sl-SI"/>
        </w:rPr>
        <w:t xml:space="preserve"> u svrhu postizanja dobre kvalitete vode za piće sukladno Direktivi o kakvoći vode namijenjenoj za ljudsku potrošnju (1998/83/EC).</w:t>
      </w:r>
    </w:p>
    <w:p w14:paraId="24A0B3AC" w14:textId="77777777" w:rsidR="001A7066" w:rsidRPr="009A6260" w:rsidRDefault="001A7066" w:rsidP="001A7066">
      <w:pPr>
        <w:spacing w:after="0" w:line="240" w:lineRule="auto"/>
        <w:rPr>
          <w:rFonts w:eastAsia="Times New Roman" w:cs="Times New Roman"/>
          <w:sz w:val="20"/>
          <w:szCs w:val="20"/>
          <w:highlight w:val="cyan"/>
          <w:lang w:eastAsia="sl-SI"/>
        </w:rPr>
      </w:pPr>
      <w:r w:rsidRPr="009A6260">
        <w:rPr>
          <w:rFonts w:eastAsia="Times New Roman" w:cs="Times New Roman"/>
          <w:sz w:val="20"/>
          <w:szCs w:val="20"/>
          <w:highlight w:val="cyan"/>
          <w:lang w:eastAsia="sl-SI"/>
        </w:rPr>
        <w:t xml:space="preserve">Projekt ima za cilj unaprjeđenje u području vodoopskrbe i obrade pitke vode na području </w:t>
      </w:r>
      <w:r w:rsidRPr="009A6260">
        <w:rPr>
          <w:rFonts w:eastAsia="Times New Roman" w:cs="Times New Roman"/>
          <w:color w:val="FF0000"/>
          <w:sz w:val="20"/>
          <w:szCs w:val="20"/>
          <w:highlight w:val="cyan"/>
          <w:lang w:eastAsia="sl-SI"/>
        </w:rPr>
        <w:t>grad</w:t>
      </w:r>
      <w:r w:rsidRPr="009A6260">
        <w:rPr>
          <w:rFonts w:eastAsia="Times New Roman" w:cs="Times New Roman"/>
          <w:sz w:val="20"/>
          <w:szCs w:val="20"/>
          <w:highlight w:val="cyan"/>
          <w:lang w:eastAsia="sl-SI"/>
        </w:rPr>
        <w:t xml:space="preserve"> kao i u okolnim naseljima. </w:t>
      </w:r>
    </w:p>
    <w:p w14:paraId="441993FE" w14:textId="77777777" w:rsidR="001A7066" w:rsidRPr="009A6260" w:rsidRDefault="001A7066" w:rsidP="001A7066">
      <w:pPr>
        <w:spacing w:after="0" w:line="240" w:lineRule="auto"/>
        <w:rPr>
          <w:rFonts w:eastAsia="Times New Roman" w:cs="Times New Roman"/>
          <w:sz w:val="20"/>
          <w:szCs w:val="20"/>
          <w:highlight w:val="cyan"/>
          <w:lang w:eastAsia="sl-SI"/>
        </w:rPr>
      </w:pPr>
      <w:r w:rsidRPr="009A6260">
        <w:rPr>
          <w:rFonts w:eastAsia="Times New Roman" w:cs="Times New Roman"/>
          <w:sz w:val="20"/>
          <w:szCs w:val="20"/>
          <w:highlight w:val="cyan"/>
          <w:lang w:eastAsia="sl-SI"/>
        </w:rPr>
        <w:t xml:space="preserve">Projektom je predviđeno priključenje </w:t>
      </w:r>
      <w:r w:rsidRPr="009A6260">
        <w:rPr>
          <w:rFonts w:eastAsia="Times New Roman" w:cs="Times New Roman"/>
          <w:color w:val="FF0000"/>
          <w:sz w:val="20"/>
          <w:szCs w:val="20"/>
          <w:highlight w:val="cyan"/>
          <w:lang w:eastAsia="sl-SI"/>
        </w:rPr>
        <w:t>xy</w:t>
      </w:r>
      <w:r w:rsidRPr="009A6260">
        <w:rPr>
          <w:rFonts w:eastAsia="Times New Roman" w:cs="Times New Roman"/>
          <w:sz w:val="20"/>
          <w:szCs w:val="20"/>
          <w:highlight w:val="cyan"/>
          <w:lang w:eastAsia="sl-SI"/>
        </w:rPr>
        <w:t xml:space="preserve"> stanovnika na novu/obnovljenu javnu vodoopskrbnu mrežu te podizanje razine pokrivenosti mrežom na području projekta na </w:t>
      </w:r>
      <w:r w:rsidRPr="009A6260">
        <w:rPr>
          <w:rFonts w:eastAsia="Times New Roman" w:cs="Times New Roman"/>
          <w:color w:val="FF0000"/>
          <w:sz w:val="20"/>
          <w:szCs w:val="20"/>
          <w:highlight w:val="cyan"/>
          <w:lang w:eastAsia="sl-SI"/>
        </w:rPr>
        <w:t>hv</w:t>
      </w:r>
      <w:r w:rsidRPr="009A6260">
        <w:rPr>
          <w:rFonts w:eastAsia="Times New Roman" w:cs="Times New Roman"/>
          <w:sz w:val="20"/>
          <w:szCs w:val="20"/>
          <w:highlight w:val="cyan"/>
          <w:lang w:eastAsia="sl-SI"/>
        </w:rPr>
        <w:t xml:space="preserve"> %.</w:t>
      </w:r>
    </w:p>
    <w:p w14:paraId="244F4E31"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sz w:val="20"/>
          <w:szCs w:val="20"/>
          <w:highlight w:val="cyan"/>
          <w:lang w:eastAsia="sl-SI"/>
        </w:rPr>
        <w:t>Ciljna skupina projekta stanovnici trenutno priključeni na postojeći sustav javne vodoopskrbe na području projekta te stanovnici koji će nakon provedbe projekta biti priključeni na novi i/ili rekonstruiranu vodoopskrbnu mrežu. Provedbom projekta se doprinosi postizanju dobre kvalitete vode namijenjenoj za ljudsku potrošnju, podizanju stupnja priključenosti stanovništva na sustav javne vodoopskrbe te povećanje stupnja pouzdanosti sustava. Također, projekt doprinosi uspostavljanju infrastrukture za buduće programe praćenja i upravljanja gubicima vode.</w:t>
      </w:r>
      <w:r w:rsidRPr="009A6260">
        <w:rPr>
          <w:rFonts w:eastAsia="Times New Roman" w:cs="Times New Roman"/>
          <w:sz w:val="20"/>
          <w:szCs w:val="20"/>
          <w:lang w:eastAsia="sl-SI"/>
        </w:rPr>
        <w:t xml:space="preserve"> </w:t>
      </w:r>
      <w:r w:rsidRPr="009A6260">
        <w:rPr>
          <w:rFonts w:eastAsia="Times New Roman" w:cs="Times New Roman"/>
          <w:color w:val="000000"/>
          <w:sz w:val="20"/>
          <w:szCs w:val="20"/>
          <w:lang w:eastAsia="sl-SI"/>
        </w:rPr>
        <w:t xml:space="preserve">Svrha Ugovora o uslugama nadzora nad provedbom </w:t>
      </w:r>
      <w:r w:rsidRPr="0096718C">
        <w:rPr>
          <w:rFonts w:eastAsia="Times New Roman" w:cs="Times New Roman"/>
          <w:color w:val="FF0000"/>
          <w:sz w:val="20"/>
          <w:szCs w:val="20"/>
          <w:highlight w:val="cyan"/>
          <w:lang w:eastAsia="sl-SI"/>
        </w:rPr>
        <w:t>Naziv projekta</w:t>
      </w:r>
      <w:r w:rsidRPr="009A6260">
        <w:rPr>
          <w:rFonts w:eastAsia="Times New Roman" w:cs="ArialMT"/>
          <w:color w:val="FF0000"/>
          <w:sz w:val="20"/>
          <w:szCs w:val="20"/>
          <w:lang w:eastAsia="sl-SI"/>
        </w:rPr>
        <w:t xml:space="preserve"> </w:t>
      </w:r>
      <w:r w:rsidRPr="009A6260">
        <w:rPr>
          <w:rFonts w:eastAsia="Times New Roman" w:cs="Times New Roman"/>
          <w:color w:val="000000"/>
          <w:sz w:val="20"/>
          <w:szCs w:val="20"/>
          <w:lang w:eastAsia="sl-SI"/>
        </w:rPr>
        <w:t>je kako slijedi:</w:t>
      </w:r>
    </w:p>
    <w:p w14:paraId="11777C4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highlight w:val="cyan"/>
          <w:lang w:eastAsia="sl-SI"/>
        </w:rPr>
      </w:pPr>
      <w:r w:rsidRPr="009A6260">
        <w:rPr>
          <w:rFonts w:eastAsia="Times New Roman" w:cs="Times New Roman"/>
          <w:color w:val="000000"/>
          <w:sz w:val="20"/>
          <w:szCs w:val="20"/>
          <w:highlight w:val="cyan"/>
          <w:lang w:eastAsia="sl-SI"/>
        </w:rPr>
        <w:t xml:space="preserve">Osigurati kvalitetno upravljanje i uspješnu provedbu </w:t>
      </w:r>
      <w:r w:rsidRPr="009A6260">
        <w:rPr>
          <w:rFonts w:eastAsia="Times New Roman" w:cs="ArialMT"/>
          <w:color w:val="000000"/>
          <w:sz w:val="20"/>
          <w:szCs w:val="20"/>
          <w:highlight w:val="cyan"/>
          <w:lang w:eastAsia="sl-SI"/>
        </w:rPr>
        <w:t>investicija</w:t>
      </w:r>
      <w:r w:rsidRPr="009A6260">
        <w:rPr>
          <w:rFonts w:eastAsia="Times New Roman" w:cs="Times New Roman"/>
          <w:color w:val="000000"/>
          <w:sz w:val="20"/>
          <w:szCs w:val="20"/>
          <w:highlight w:val="cyan"/>
          <w:lang w:eastAsia="sl-SI"/>
        </w:rPr>
        <w:t xml:space="preserve"> predviđenih </w:t>
      </w:r>
      <w:r w:rsidRPr="009A6260">
        <w:rPr>
          <w:rFonts w:eastAsia="Times New Roman" w:cs="ArialMT"/>
          <w:color w:val="000000"/>
          <w:sz w:val="20"/>
          <w:szCs w:val="20"/>
          <w:highlight w:val="cyan"/>
          <w:lang w:eastAsia="sl-SI"/>
        </w:rPr>
        <w:t>projektom</w:t>
      </w:r>
      <w:r w:rsidRPr="009A6260">
        <w:rPr>
          <w:rFonts w:eastAsia="Times New Roman" w:cs="Times New Roman"/>
          <w:color w:val="000000"/>
          <w:sz w:val="20"/>
          <w:szCs w:val="20"/>
          <w:highlight w:val="cyan"/>
          <w:lang w:eastAsia="sl-SI"/>
        </w:rPr>
        <w:t xml:space="preserve"> kroz nadzor nad provedbom </w:t>
      </w:r>
      <w:r w:rsidRPr="009A6260">
        <w:rPr>
          <w:rFonts w:eastAsia="Times New Roman" w:cs="ArialMT"/>
          <w:color w:val="000000"/>
          <w:sz w:val="20"/>
          <w:szCs w:val="20"/>
          <w:highlight w:val="cyan"/>
          <w:lang w:eastAsia="sl-SI"/>
        </w:rPr>
        <w:t>projekta</w:t>
      </w:r>
      <w:r w:rsidRPr="009A6260">
        <w:rPr>
          <w:rFonts w:eastAsia="Times New Roman" w:cs="Times New Roman"/>
          <w:color w:val="000000"/>
          <w:sz w:val="20"/>
          <w:szCs w:val="20"/>
          <w:highlight w:val="cyan"/>
          <w:lang w:eastAsia="sl-SI"/>
        </w:rPr>
        <w:t>, a za:</w:t>
      </w:r>
    </w:p>
    <w:p w14:paraId="2FE683E9" w14:textId="77777777" w:rsidR="001A7066" w:rsidRPr="009A6260" w:rsidRDefault="001A7066" w:rsidP="00804F7B">
      <w:pPr>
        <w:numPr>
          <w:ilvl w:val="0"/>
          <w:numId w:val="4"/>
        </w:numPr>
        <w:autoSpaceDE w:val="0"/>
        <w:autoSpaceDN w:val="0"/>
        <w:adjustRightInd w:val="0"/>
        <w:spacing w:after="120" w:line="240" w:lineRule="auto"/>
        <w:ind w:right="380"/>
        <w:jc w:val="both"/>
        <w:rPr>
          <w:rFonts w:cs="ArialMT"/>
          <w:sz w:val="20"/>
          <w:szCs w:val="20"/>
          <w:highlight w:val="cyan"/>
          <w:lang w:eastAsia="en-US"/>
        </w:rPr>
      </w:pPr>
      <w:r w:rsidRPr="009A6260">
        <w:rPr>
          <w:rFonts w:eastAsia="Times New Roman" w:cs="ArialMT"/>
          <w:sz w:val="20"/>
          <w:szCs w:val="20"/>
          <w:highlight w:val="cyan"/>
          <w:lang w:eastAsia="sl-SI"/>
        </w:rPr>
        <w:t xml:space="preserve">Dogradnju i rekonstrukciju uređaja za pročišćavanje otpadnih voda (UPOV) </w:t>
      </w:r>
      <w:r w:rsidRPr="009A6260">
        <w:rPr>
          <w:rFonts w:eastAsia="Times New Roman" w:cs="ArialMT"/>
          <w:color w:val="FF0000"/>
          <w:sz w:val="20"/>
          <w:szCs w:val="20"/>
          <w:highlight w:val="cyan"/>
          <w:lang w:eastAsia="sl-SI"/>
        </w:rPr>
        <w:t>Naziv</w:t>
      </w:r>
      <w:r w:rsidRPr="009A6260">
        <w:rPr>
          <w:rFonts w:eastAsia="Times New Roman" w:cs="ArialMT"/>
          <w:sz w:val="20"/>
          <w:szCs w:val="20"/>
          <w:highlight w:val="cyan"/>
          <w:lang w:eastAsia="sl-SI"/>
        </w:rPr>
        <w:t xml:space="preserve"> </w:t>
      </w:r>
      <w:r w:rsidRPr="009A6260">
        <w:rPr>
          <w:rFonts w:eastAsia="Times New Roman" w:cs="ArialMT"/>
          <w:color w:val="FF0000"/>
          <w:sz w:val="20"/>
          <w:szCs w:val="20"/>
          <w:highlight w:val="cyan"/>
          <w:lang w:eastAsia="sl-SI"/>
        </w:rPr>
        <w:t>grada</w:t>
      </w:r>
      <w:r w:rsidRPr="009A6260">
        <w:rPr>
          <w:rFonts w:eastAsia="Times New Roman" w:cs="ArialMT"/>
          <w:sz w:val="20"/>
          <w:szCs w:val="20"/>
          <w:highlight w:val="cyan"/>
          <w:lang w:eastAsia="sl-SI"/>
        </w:rPr>
        <w:t xml:space="preserve"> III. stupnja pročišćavanja, kapaciteta cca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ES,</w:t>
      </w:r>
    </w:p>
    <w:p w14:paraId="395F4142" w14:textId="77777777" w:rsidR="001A7066" w:rsidRPr="009A6260" w:rsidRDefault="001A7066" w:rsidP="00804F7B">
      <w:pPr>
        <w:numPr>
          <w:ilvl w:val="0"/>
          <w:numId w:val="4"/>
        </w:numPr>
        <w:autoSpaceDE w:val="0"/>
        <w:autoSpaceDN w:val="0"/>
        <w:adjustRightInd w:val="0"/>
        <w:spacing w:after="0" w:line="240" w:lineRule="auto"/>
        <w:ind w:left="760" w:right="380" w:hanging="357"/>
        <w:jc w:val="both"/>
        <w:rPr>
          <w:rFonts w:cs="ArialMT"/>
          <w:sz w:val="20"/>
          <w:szCs w:val="20"/>
          <w:highlight w:val="cyan"/>
          <w:lang w:eastAsia="en-US"/>
        </w:rPr>
      </w:pPr>
      <w:r w:rsidRPr="009A6260">
        <w:rPr>
          <w:rFonts w:eastAsia="Times New Roman" w:cs="ArialMT"/>
          <w:sz w:val="20"/>
          <w:szCs w:val="20"/>
          <w:highlight w:val="cyan"/>
          <w:lang w:eastAsia="sl-SI"/>
        </w:rPr>
        <w:t xml:space="preserve">Izgradnju kolektora ukupne duljine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km:</w:t>
      </w:r>
    </w:p>
    <w:p w14:paraId="165762FC" w14:textId="77777777" w:rsidR="001A7066" w:rsidRPr="009A6260" w:rsidRDefault="001A7066" w:rsidP="001A7066">
      <w:pPr>
        <w:autoSpaceDE w:val="0"/>
        <w:autoSpaceDN w:val="0"/>
        <w:adjustRightInd w:val="0"/>
        <w:spacing w:after="15" w:line="240" w:lineRule="auto"/>
        <w:ind w:left="765"/>
        <w:rPr>
          <w:rFonts w:eastAsia="Times New Roman" w:cs="Calibri"/>
          <w:color w:val="000000"/>
          <w:sz w:val="20"/>
          <w:szCs w:val="20"/>
          <w:highlight w:val="cyan"/>
          <w:lang w:eastAsia="hr-HR"/>
        </w:rPr>
      </w:pPr>
      <w:r w:rsidRPr="009A6260">
        <w:rPr>
          <w:rFonts w:eastAsia="Times New Roman" w:cs="Courier New"/>
          <w:color w:val="000000"/>
          <w:sz w:val="20"/>
          <w:szCs w:val="20"/>
          <w:highlight w:val="cyan"/>
          <w:lang w:eastAsia="hr-HR"/>
        </w:rPr>
        <w:t xml:space="preserve">o </w:t>
      </w:r>
      <w:r w:rsidRPr="009A6260">
        <w:rPr>
          <w:rFonts w:eastAsia="Times New Roman" w:cs="Calibri"/>
          <w:color w:val="000000"/>
          <w:sz w:val="20"/>
          <w:szCs w:val="20"/>
          <w:highlight w:val="cyan"/>
          <w:lang w:eastAsia="hr-HR"/>
        </w:rPr>
        <w:t xml:space="preserve">Gravitacijski kolektori – ukupna duljina </w:t>
      </w:r>
      <w:r w:rsidRPr="009A6260">
        <w:rPr>
          <w:rFonts w:eastAsia="Times New Roman" w:cs="Calibri"/>
          <w:color w:val="FF0000"/>
          <w:sz w:val="20"/>
          <w:szCs w:val="20"/>
          <w:highlight w:val="cyan"/>
          <w:lang w:eastAsia="hr-HR"/>
        </w:rPr>
        <w:t>xy</w:t>
      </w:r>
      <w:r w:rsidRPr="009A6260">
        <w:rPr>
          <w:rFonts w:eastAsia="Times New Roman" w:cs="Calibri"/>
          <w:color w:val="000000"/>
          <w:sz w:val="20"/>
          <w:szCs w:val="20"/>
          <w:highlight w:val="cyan"/>
          <w:lang w:eastAsia="hr-HR"/>
        </w:rPr>
        <w:t xml:space="preserve"> km </w:t>
      </w:r>
    </w:p>
    <w:p w14:paraId="317D2781" w14:textId="77777777" w:rsidR="001A7066" w:rsidRPr="009A6260" w:rsidRDefault="001A7066" w:rsidP="001A7066">
      <w:pPr>
        <w:autoSpaceDE w:val="0"/>
        <w:autoSpaceDN w:val="0"/>
        <w:adjustRightInd w:val="0"/>
        <w:spacing w:after="120" w:line="240" w:lineRule="auto"/>
        <w:ind w:left="765"/>
        <w:rPr>
          <w:rFonts w:eastAsia="Times New Roman" w:cs="Calibri"/>
          <w:color w:val="000000"/>
          <w:sz w:val="20"/>
          <w:szCs w:val="20"/>
          <w:highlight w:val="cyan"/>
          <w:lang w:eastAsia="hr-HR"/>
        </w:rPr>
      </w:pPr>
      <w:r w:rsidRPr="009A6260">
        <w:rPr>
          <w:rFonts w:eastAsia="Times New Roman" w:cs="Courier New"/>
          <w:color w:val="000000"/>
          <w:sz w:val="20"/>
          <w:szCs w:val="20"/>
          <w:highlight w:val="cyan"/>
          <w:lang w:eastAsia="hr-HR"/>
        </w:rPr>
        <w:t xml:space="preserve">o </w:t>
      </w:r>
      <w:r w:rsidRPr="009A6260">
        <w:rPr>
          <w:rFonts w:eastAsia="Times New Roman" w:cs="Calibri"/>
          <w:color w:val="000000"/>
          <w:sz w:val="20"/>
          <w:szCs w:val="20"/>
          <w:highlight w:val="cyan"/>
          <w:lang w:eastAsia="hr-HR"/>
        </w:rPr>
        <w:t xml:space="preserve">Tlačni cjevovodi - ukupna duljina </w:t>
      </w:r>
      <w:r w:rsidRPr="009A6260">
        <w:rPr>
          <w:rFonts w:eastAsia="Times New Roman" w:cs="Calibri"/>
          <w:color w:val="FF0000"/>
          <w:sz w:val="20"/>
          <w:szCs w:val="20"/>
          <w:highlight w:val="cyan"/>
          <w:lang w:eastAsia="hr-HR"/>
        </w:rPr>
        <w:t>xy</w:t>
      </w:r>
      <w:r w:rsidRPr="009A6260">
        <w:rPr>
          <w:rFonts w:eastAsia="Times New Roman" w:cs="Calibri"/>
          <w:color w:val="000000"/>
          <w:sz w:val="20"/>
          <w:szCs w:val="20"/>
          <w:highlight w:val="cyan"/>
          <w:lang w:eastAsia="hr-HR"/>
        </w:rPr>
        <w:t xml:space="preserve"> km </w:t>
      </w:r>
    </w:p>
    <w:p w14:paraId="29613E0E" w14:textId="77777777" w:rsidR="001A7066" w:rsidRPr="009A6260" w:rsidRDefault="001A7066" w:rsidP="00804F7B">
      <w:pPr>
        <w:numPr>
          <w:ilvl w:val="0"/>
          <w:numId w:val="4"/>
        </w:numPr>
        <w:autoSpaceDE w:val="0"/>
        <w:autoSpaceDN w:val="0"/>
        <w:adjustRightInd w:val="0"/>
        <w:spacing w:after="0" w:line="240" w:lineRule="auto"/>
        <w:ind w:left="760" w:right="380" w:hanging="357"/>
        <w:jc w:val="both"/>
        <w:rPr>
          <w:rFonts w:cs="ArialMT"/>
          <w:sz w:val="20"/>
          <w:szCs w:val="20"/>
          <w:highlight w:val="cyan"/>
          <w:lang w:eastAsia="en-US"/>
        </w:rPr>
      </w:pPr>
      <w:r w:rsidRPr="009A6260">
        <w:rPr>
          <w:rFonts w:eastAsia="Times New Roman" w:cs="ArialMT"/>
          <w:sz w:val="20"/>
          <w:szCs w:val="20"/>
          <w:highlight w:val="cyan"/>
          <w:lang w:eastAsia="sl-SI"/>
        </w:rPr>
        <w:t xml:space="preserve">Izgradnju objekata na sustavu odvodnje </w:t>
      </w:r>
    </w:p>
    <w:p w14:paraId="12966FC9" w14:textId="77777777" w:rsidR="001A7066" w:rsidRPr="009A6260" w:rsidRDefault="001A7066" w:rsidP="001A7066">
      <w:pPr>
        <w:autoSpaceDE w:val="0"/>
        <w:autoSpaceDN w:val="0"/>
        <w:adjustRightInd w:val="0"/>
        <w:spacing w:after="120" w:line="240" w:lineRule="auto"/>
        <w:ind w:left="765"/>
        <w:rPr>
          <w:rFonts w:eastAsia="Times New Roman" w:cs="Courier New"/>
          <w:color w:val="000000"/>
          <w:sz w:val="20"/>
          <w:szCs w:val="20"/>
          <w:highlight w:val="cyan"/>
          <w:lang w:eastAsia="hr-HR"/>
        </w:rPr>
      </w:pPr>
      <w:r w:rsidRPr="009A6260">
        <w:rPr>
          <w:rFonts w:eastAsia="Times New Roman" w:cs="Courier New"/>
          <w:color w:val="000000"/>
          <w:sz w:val="20"/>
          <w:szCs w:val="20"/>
          <w:highlight w:val="cyan"/>
          <w:lang w:eastAsia="hr-HR"/>
        </w:rPr>
        <w:t xml:space="preserve">o </w:t>
      </w:r>
      <w:r w:rsidRPr="009A6260">
        <w:rPr>
          <w:rFonts w:eastAsia="Times New Roman" w:cs="Courier New"/>
          <w:color w:val="FF0000"/>
          <w:sz w:val="20"/>
          <w:szCs w:val="20"/>
          <w:highlight w:val="cyan"/>
          <w:lang w:eastAsia="hr-HR"/>
        </w:rPr>
        <w:t>xy</w:t>
      </w:r>
      <w:r w:rsidRPr="009A6260">
        <w:rPr>
          <w:rFonts w:eastAsia="Times New Roman" w:cs="Courier New"/>
          <w:color w:val="000000"/>
          <w:sz w:val="20"/>
          <w:szCs w:val="20"/>
          <w:highlight w:val="cyan"/>
          <w:lang w:eastAsia="hr-HR"/>
        </w:rPr>
        <w:t xml:space="preserve"> crpnih stanica </w:t>
      </w:r>
    </w:p>
    <w:p w14:paraId="304B3D8C" w14:textId="77777777" w:rsidR="001A7066" w:rsidRPr="009A6260" w:rsidRDefault="001A7066" w:rsidP="00804F7B">
      <w:pPr>
        <w:numPr>
          <w:ilvl w:val="0"/>
          <w:numId w:val="4"/>
        </w:numPr>
        <w:autoSpaceDE w:val="0"/>
        <w:autoSpaceDN w:val="0"/>
        <w:adjustRightInd w:val="0"/>
        <w:spacing w:after="0" w:line="240" w:lineRule="auto"/>
        <w:ind w:left="760" w:right="380" w:hanging="357"/>
        <w:jc w:val="both"/>
        <w:rPr>
          <w:rFonts w:eastAsia="Times New Roman" w:cs="Times New Roman"/>
          <w:sz w:val="20"/>
          <w:szCs w:val="20"/>
          <w:highlight w:val="cyan"/>
          <w:lang w:eastAsia="sl-SI"/>
        </w:rPr>
      </w:pPr>
      <w:r w:rsidRPr="009A6260">
        <w:rPr>
          <w:rFonts w:eastAsia="Times New Roman" w:cs="ArialMT"/>
          <w:sz w:val="20"/>
          <w:szCs w:val="20"/>
          <w:highlight w:val="cyan"/>
          <w:lang w:eastAsia="sl-SI"/>
        </w:rPr>
        <w:t>Sanaciju</w:t>
      </w:r>
      <w:r w:rsidRPr="009A6260">
        <w:rPr>
          <w:rFonts w:eastAsia="Times New Roman" w:cs="Times New Roman"/>
          <w:sz w:val="20"/>
          <w:szCs w:val="20"/>
          <w:highlight w:val="cyan"/>
          <w:lang w:eastAsia="sl-SI"/>
        </w:rPr>
        <w:t xml:space="preserve"> i rekonstrukciju </w:t>
      </w:r>
      <w:r w:rsidRPr="009A6260">
        <w:rPr>
          <w:rFonts w:eastAsia="Times New Roman" w:cs="ArialMT"/>
          <w:sz w:val="20"/>
          <w:szCs w:val="20"/>
          <w:highlight w:val="cyan"/>
          <w:lang w:eastAsia="sl-SI"/>
        </w:rPr>
        <w:t>postojećih</w:t>
      </w:r>
      <w:r w:rsidRPr="009A6260">
        <w:rPr>
          <w:rFonts w:eastAsia="Times New Roman" w:cs="Times New Roman"/>
          <w:sz w:val="20"/>
          <w:szCs w:val="20"/>
          <w:highlight w:val="cyan"/>
          <w:lang w:eastAsia="sl-SI"/>
        </w:rPr>
        <w:t xml:space="preserve"> cjevovoda </w:t>
      </w:r>
    </w:p>
    <w:p w14:paraId="5185014B" w14:textId="77777777" w:rsidR="001A7066" w:rsidRPr="009A6260" w:rsidRDefault="001A7066" w:rsidP="001A7066">
      <w:pPr>
        <w:autoSpaceDE w:val="0"/>
        <w:autoSpaceDN w:val="0"/>
        <w:adjustRightInd w:val="0"/>
        <w:spacing w:after="0" w:line="240" w:lineRule="auto"/>
        <w:ind w:left="765"/>
        <w:rPr>
          <w:rFonts w:eastAsia="Times New Roman" w:cs="Courier New"/>
          <w:color w:val="000000"/>
          <w:sz w:val="20"/>
          <w:szCs w:val="20"/>
          <w:lang w:eastAsia="hr-HR"/>
        </w:rPr>
      </w:pPr>
      <w:r w:rsidRPr="009A6260">
        <w:rPr>
          <w:rFonts w:eastAsia="Times New Roman" w:cs="Courier New"/>
          <w:color w:val="000000"/>
          <w:sz w:val="20"/>
          <w:szCs w:val="20"/>
          <w:highlight w:val="cyan"/>
          <w:lang w:eastAsia="hr-HR"/>
        </w:rPr>
        <w:t xml:space="preserve">o Gravitacijski kolektori – ukupna duljina </w:t>
      </w:r>
      <w:r w:rsidRPr="009A6260">
        <w:rPr>
          <w:rFonts w:eastAsia="Times New Roman" w:cs="Courier New"/>
          <w:color w:val="FF0000"/>
          <w:sz w:val="20"/>
          <w:szCs w:val="20"/>
          <w:highlight w:val="cyan"/>
          <w:lang w:eastAsia="hr-HR"/>
        </w:rPr>
        <w:t>xy</w:t>
      </w:r>
      <w:r w:rsidRPr="009A6260">
        <w:rPr>
          <w:rFonts w:eastAsia="Times New Roman" w:cs="Courier New"/>
          <w:color w:val="000000"/>
          <w:sz w:val="20"/>
          <w:szCs w:val="20"/>
          <w:highlight w:val="cyan"/>
          <w:lang w:eastAsia="hr-HR"/>
        </w:rPr>
        <w:t>km</w:t>
      </w:r>
      <w:r w:rsidRPr="009A6260">
        <w:rPr>
          <w:rFonts w:eastAsia="Times New Roman" w:cs="Courier New"/>
          <w:color w:val="000000"/>
          <w:sz w:val="20"/>
          <w:szCs w:val="20"/>
          <w:lang w:eastAsia="hr-HR"/>
        </w:rPr>
        <w:t xml:space="preserve"> </w:t>
      </w:r>
    </w:p>
    <w:p w14:paraId="768F877D" w14:textId="77777777" w:rsidR="001A7066" w:rsidRPr="009A6260" w:rsidRDefault="001A7066" w:rsidP="001A7066">
      <w:pPr>
        <w:spacing w:after="0" w:line="240" w:lineRule="auto"/>
        <w:rPr>
          <w:rFonts w:eastAsia="Times New Roman" w:cs="Calibri"/>
          <w:b/>
          <w:sz w:val="20"/>
          <w:szCs w:val="20"/>
          <w:lang w:eastAsia="sl-SI"/>
        </w:rPr>
      </w:pPr>
    </w:p>
    <w:p w14:paraId="7B4DC02A" w14:textId="75C808C4" w:rsidR="001A7066" w:rsidRPr="0096718C" w:rsidRDefault="001A7066" w:rsidP="00485FE3">
      <w:pPr>
        <w:pStyle w:val="Heading2"/>
        <w:rPr>
          <w:rFonts w:asciiTheme="minorHAnsi" w:hAnsiTheme="minorHAnsi"/>
          <w:lang w:eastAsia="sl-SI"/>
        </w:rPr>
      </w:pPr>
      <w:bookmarkStart w:id="11" w:name="_Toc476317026"/>
      <w:r w:rsidRPr="0096718C">
        <w:rPr>
          <w:rFonts w:asciiTheme="minorHAnsi" w:hAnsiTheme="minorHAnsi"/>
          <w:lang w:eastAsia="sl-SI"/>
        </w:rPr>
        <w:t>Rezultati koje treba postići Izvršitelj</w:t>
      </w:r>
      <w:bookmarkEnd w:id="11"/>
    </w:p>
    <w:p w14:paraId="70D211E7" w14:textId="77777777" w:rsidR="001A7066" w:rsidRPr="009A6260" w:rsidRDefault="001A7066" w:rsidP="001A7066">
      <w:pPr>
        <w:spacing w:after="0" w:line="240" w:lineRule="auto"/>
        <w:ind w:right="382"/>
        <w:jc w:val="both"/>
        <w:rPr>
          <w:rFonts w:eastAsia="Times New Roman" w:cs="Times New Roman"/>
          <w:sz w:val="20"/>
          <w:szCs w:val="20"/>
          <w:lang w:eastAsia="sl-SI"/>
        </w:rPr>
      </w:pPr>
    </w:p>
    <w:p w14:paraId="4605B47E" w14:textId="1BB1E302"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b/>
          <w:color w:val="000000"/>
          <w:sz w:val="20"/>
          <w:szCs w:val="20"/>
        </w:rPr>
        <w:t>Nadzor</w:t>
      </w:r>
      <w:r w:rsidRPr="009A6260">
        <w:rPr>
          <w:rFonts w:eastAsia="Times New Roman" w:cs="Times New Roman"/>
          <w:color w:val="000000"/>
          <w:sz w:val="20"/>
          <w:szCs w:val="20"/>
          <w:lang w:eastAsia="sl-SI"/>
        </w:rPr>
        <w:t xml:space="preserve"> nad </w:t>
      </w:r>
      <w:r w:rsidRPr="009A6260">
        <w:rPr>
          <w:rFonts w:eastAsia="Times New Roman" w:cs="Times New Roman"/>
          <w:color w:val="000000"/>
          <w:sz w:val="20"/>
          <w:szCs w:val="20"/>
          <w:highlight w:val="cyan"/>
          <w:lang w:eastAsia="sl-SI"/>
        </w:rPr>
        <w:t>gradnjom</w:t>
      </w:r>
      <w:r w:rsidRPr="009A6260">
        <w:rPr>
          <w:rFonts w:eastAsia="Times New Roman" w:cs="ArialMT"/>
          <w:color w:val="000000"/>
          <w:sz w:val="20"/>
          <w:szCs w:val="20"/>
          <w:highlight w:val="cyan"/>
          <w:lang w:eastAsia="sl-SI"/>
        </w:rPr>
        <w:t xml:space="preserve">/rekonstrukcijom </w:t>
      </w:r>
      <w:r w:rsidRPr="009859D1">
        <w:rPr>
          <w:rFonts w:eastAsia="Times New Roman" w:cs="ArialMT"/>
          <w:color w:val="000000"/>
          <w:sz w:val="20"/>
          <w:szCs w:val="20"/>
          <w:highlight w:val="cyan"/>
          <w:lang w:eastAsia="sl-SI"/>
        </w:rPr>
        <w:t>uređaja za pročišćavanje otpadnih voda</w:t>
      </w:r>
      <w:r w:rsidR="009859D1" w:rsidRPr="009859D1">
        <w:rPr>
          <w:rFonts w:eastAsia="Times New Roman" w:cs="ArialMT"/>
          <w:color w:val="000000"/>
          <w:sz w:val="20"/>
          <w:szCs w:val="20"/>
          <w:highlight w:val="cyan"/>
          <w:lang w:eastAsia="sl-SI"/>
        </w:rPr>
        <w:t>/uređaja za preradu pitke vode</w:t>
      </w:r>
      <w:r w:rsidRPr="009A6260">
        <w:rPr>
          <w:rFonts w:eastAsia="Times New Roman" w:cs="Times New Roman"/>
          <w:color w:val="000000"/>
          <w:sz w:val="20"/>
          <w:szCs w:val="20"/>
          <w:lang w:eastAsia="sl-SI"/>
        </w:rPr>
        <w:t xml:space="preserve"> proveden u potpunoj sukladnosti s FIDIC </w:t>
      </w:r>
      <w:r w:rsidRPr="009A6260">
        <w:rPr>
          <w:rFonts w:eastAsia="Times New Roman" w:cs="ArialMT"/>
          <w:color w:val="000000"/>
          <w:sz w:val="20"/>
          <w:szCs w:val="20"/>
          <w:lang w:eastAsia="sl-SI"/>
        </w:rPr>
        <w:t>Žutom knjigom</w:t>
      </w:r>
      <w:r w:rsidRPr="009A6260">
        <w:rPr>
          <w:rFonts w:eastAsia="Times New Roman" w:cs="Times New Roman"/>
          <w:color w:val="000000"/>
          <w:sz w:val="20"/>
          <w:szCs w:val="20"/>
          <w:lang w:eastAsia="sl-SI"/>
        </w:rPr>
        <w:t>, ovim Ugovorom i relevantnim zakonodavstvom RH i EU</w:t>
      </w:r>
      <w:r w:rsidRPr="009A6260">
        <w:rPr>
          <w:rFonts w:eastAsia="Times New Roman" w:cs="ArialMT"/>
          <w:color w:val="000000"/>
          <w:sz w:val="20"/>
          <w:szCs w:val="20"/>
          <w:lang w:eastAsia="sl-SI"/>
        </w:rPr>
        <w:t>,</w:t>
      </w:r>
    </w:p>
    <w:p w14:paraId="63EA1D10" w14:textId="539346F5" w:rsidR="001A7066" w:rsidRPr="009A6260" w:rsidRDefault="001A7066" w:rsidP="0096718C">
      <w:pPr>
        <w:numPr>
          <w:ilvl w:val="0"/>
          <w:numId w:val="3"/>
        </w:numPr>
        <w:autoSpaceDE w:val="0"/>
        <w:autoSpaceDN w:val="0"/>
        <w:adjustRightInd w:val="0"/>
        <w:spacing w:after="0" w:line="240" w:lineRule="auto"/>
        <w:ind w:right="380"/>
        <w:jc w:val="both"/>
        <w:rPr>
          <w:rFonts w:eastAsia="Times New Roman" w:cs="Times New Roman"/>
          <w:color w:val="000000"/>
          <w:sz w:val="20"/>
          <w:szCs w:val="20"/>
          <w:lang w:eastAsia="sl-SI"/>
        </w:rPr>
      </w:pPr>
      <w:r w:rsidRPr="009859D1">
        <w:rPr>
          <w:rFonts w:eastAsia="Times New Roman" w:cs="ArialMT"/>
          <w:b/>
          <w:color w:val="000000"/>
          <w:sz w:val="20"/>
          <w:szCs w:val="20"/>
          <w:lang w:eastAsia="sl-SI"/>
        </w:rPr>
        <w:t>Nadzor</w:t>
      </w:r>
      <w:r w:rsidRPr="009859D1">
        <w:rPr>
          <w:rFonts w:eastAsia="Times New Roman" w:cs="Times New Roman"/>
          <w:b/>
          <w:color w:val="000000"/>
          <w:sz w:val="20"/>
          <w:szCs w:val="20"/>
          <w:lang w:eastAsia="sl-SI"/>
        </w:rPr>
        <w:t xml:space="preserve"> </w:t>
      </w:r>
      <w:r w:rsidRPr="009A6260">
        <w:rPr>
          <w:rFonts w:eastAsia="Times New Roman" w:cs="Times New Roman"/>
          <w:color w:val="000000"/>
          <w:sz w:val="20"/>
          <w:szCs w:val="20"/>
          <w:lang w:eastAsia="sl-SI"/>
        </w:rPr>
        <w:t xml:space="preserve">nad </w:t>
      </w:r>
      <w:r w:rsidR="009859D1">
        <w:rPr>
          <w:rFonts w:eastAsia="Times New Roman" w:cs="ArialMT"/>
          <w:color w:val="000000"/>
          <w:sz w:val="20"/>
          <w:szCs w:val="20"/>
          <w:highlight w:val="cyan"/>
          <w:lang w:eastAsia="sl-SI"/>
        </w:rPr>
        <w:t>gradnjom/rekonstrukcijom</w:t>
      </w:r>
      <w:r w:rsidRPr="009A6260">
        <w:rPr>
          <w:rFonts w:eastAsia="Times New Roman" w:cs="Times New Roman"/>
          <w:color w:val="000000"/>
          <w:sz w:val="20"/>
          <w:szCs w:val="20"/>
          <w:highlight w:val="cyan"/>
          <w:lang w:eastAsia="sl-SI"/>
        </w:rPr>
        <w:t xml:space="preserve"> </w:t>
      </w:r>
      <w:r w:rsidRPr="009859D1">
        <w:rPr>
          <w:rFonts w:eastAsia="Times New Roman" w:cs="Times New Roman"/>
          <w:color w:val="000000"/>
          <w:sz w:val="20"/>
          <w:szCs w:val="20"/>
          <w:highlight w:val="cyan"/>
          <w:lang w:eastAsia="sl-SI"/>
        </w:rPr>
        <w:t xml:space="preserve">sustava </w:t>
      </w:r>
      <w:r w:rsidRPr="009859D1">
        <w:rPr>
          <w:rFonts w:eastAsia="Times New Roman" w:cs="ArialMT"/>
          <w:color w:val="000000"/>
          <w:sz w:val="20"/>
          <w:szCs w:val="20"/>
          <w:highlight w:val="cyan"/>
          <w:lang w:eastAsia="sl-SI"/>
        </w:rPr>
        <w:t>odvodnje</w:t>
      </w:r>
      <w:r w:rsidR="009859D1">
        <w:rPr>
          <w:rFonts w:eastAsia="Times New Roman" w:cs="ArialMT"/>
          <w:color w:val="000000"/>
          <w:sz w:val="20"/>
          <w:szCs w:val="20"/>
          <w:highlight w:val="cyan"/>
          <w:lang w:eastAsia="sl-SI"/>
        </w:rPr>
        <w:t xml:space="preserve"> i/ili </w:t>
      </w:r>
      <w:r w:rsidR="009859D1" w:rsidRPr="009859D1">
        <w:rPr>
          <w:rFonts w:eastAsia="Times New Roman" w:cs="ArialMT"/>
          <w:color w:val="000000"/>
          <w:sz w:val="20"/>
          <w:szCs w:val="20"/>
          <w:highlight w:val="cyan"/>
          <w:lang w:eastAsia="sl-SI"/>
        </w:rPr>
        <w:t>vodoopskrbe</w:t>
      </w:r>
      <w:r w:rsidRPr="009A6260">
        <w:rPr>
          <w:rFonts w:eastAsia="Times New Roman" w:cs="Times New Roman"/>
          <w:color w:val="000000"/>
          <w:sz w:val="20"/>
          <w:szCs w:val="20"/>
          <w:lang w:eastAsia="sl-SI"/>
        </w:rPr>
        <w:t xml:space="preserve"> proveden u potpunoj sukladnosti s FIDIC </w:t>
      </w:r>
      <w:r w:rsidRPr="009A6260">
        <w:rPr>
          <w:rFonts w:eastAsia="Times New Roman" w:cs="ArialMT"/>
          <w:color w:val="000000"/>
          <w:sz w:val="20"/>
          <w:szCs w:val="20"/>
          <w:lang w:eastAsia="sl-SI"/>
        </w:rPr>
        <w:t>Crvenom knjigom</w:t>
      </w:r>
      <w:r w:rsidRPr="009A6260">
        <w:rPr>
          <w:rFonts w:eastAsia="Times New Roman" w:cs="Times New Roman"/>
          <w:color w:val="000000"/>
          <w:sz w:val="20"/>
          <w:szCs w:val="20"/>
          <w:lang w:eastAsia="sl-SI"/>
        </w:rPr>
        <w:t>, ovim Ugovorom i relevantnim zakonodavstvom RH i EU.</w:t>
      </w:r>
    </w:p>
    <w:p w14:paraId="2769E01B" w14:textId="77777777" w:rsidR="001A7066" w:rsidRPr="009A6260" w:rsidRDefault="001A7066" w:rsidP="001A7066">
      <w:pPr>
        <w:spacing w:after="0" w:line="240" w:lineRule="auto"/>
        <w:rPr>
          <w:rFonts w:eastAsia="Times New Roman" w:cs="Calibri"/>
          <w:b/>
          <w:sz w:val="20"/>
          <w:szCs w:val="20"/>
          <w:lang w:eastAsia="sl-SI"/>
        </w:rPr>
      </w:pPr>
    </w:p>
    <w:p w14:paraId="23C737DD" w14:textId="13D32398" w:rsidR="001A7066" w:rsidRPr="0096718C" w:rsidRDefault="001A7066" w:rsidP="0096718C">
      <w:pPr>
        <w:pStyle w:val="Heading1"/>
        <w:rPr>
          <w:lang w:eastAsia="sl-SI"/>
        </w:rPr>
      </w:pPr>
      <w:bookmarkStart w:id="12" w:name="_Toc476317027"/>
      <w:r w:rsidRPr="0096718C">
        <w:rPr>
          <w:rFonts w:asciiTheme="minorHAnsi" w:hAnsiTheme="minorHAnsi"/>
          <w:lang w:eastAsia="sl-SI"/>
        </w:rPr>
        <w:t>Rizici</w:t>
      </w:r>
      <w:bookmarkEnd w:id="12"/>
    </w:p>
    <w:p w14:paraId="2CB6DAC6" w14:textId="77777777" w:rsidR="001A7066" w:rsidRPr="009A6260" w:rsidRDefault="001A7066" w:rsidP="001A7066">
      <w:pPr>
        <w:spacing w:after="0" w:line="240" w:lineRule="auto"/>
        <w:ind w:right="382"/>
        <w:jc w:val="both"/>
        <w:rPr>
          <w:rFonts w:eastAsia="Times New Roman" w:cs="Calibri"/>
          <w:sz w:val="20"/>
          <w:szCs w:val="20"/>
          <w:lang w:eastAsia="sl-SI"/>
        </w:rPr>
      </w:pPr>
    </w:p>
    <w:p w14:paraId="7DF3AE53"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U nastavku se navode rizici koje Izvršitelj može očekivati tijekom izvršenja Ugovora. Prije svega se to odnosi na troškove povezane s otklanjanjem nedostataka u ugovornim i zakonskim jamstvenim rokovima. Troškove proizašle iz potrebe nadzora nad otklanjanjem nedostataka u ugovornim i zakonskim jamstvenim rokovima Izvršitelj snosi o svom trošku. U nastavku se navode primjerice, ali ne isključivo, rizici na koje se odnosi ova točka:</w:t>
      </w:r>
    </w:p>
    <w:p w14:paraId="0873A28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Kašnjenja u sufinanciranju;</w:t>
      </w:r>
    </w:p>
    <w:p w14:paraId="572F295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Kašnjenja i druge poteškoće s nadmetanjem te postupkom vrednovanja nadmetanja te zakašnjelo potpisivanje ugovora o radovima;</w:t>
      </w:r>
    </w:p>
    <w:p w14:paraId="475140E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Kašnjenje uslijed neizvršavanja Izvođača;</w:t>
      </w:r>
    </w:p>
    <w:p w14:paraId="1333990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Kašnjenje uslijed loših vremenskih prilika, neočekivanih uvjeta tla, arheoloških nalaza na gradilištu;</w:t>
      </w:r>
    </w:p>
    <w:p w14:paraId="3D82D42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Nužnost primjene novog zakonodavstva koja zahtijeva promjene metoda izgradnje ili opremanja;</w:t>
      </w:r>
    </w:p>
    <w:p w14:paraId="5F12770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Ukoliko definirani opseg usluga premašuje raspoloživi proračun i stoga je potrebno ponovno razmotriti prioritete;</w:t>
      </w:r>
    </w:p>
    <w:p w14:paraId="626CEF4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Neuspješna suradnja između Izvršitelja, Naručitelja i Izvođača;</w:t>
      </w:r>
    </w:p>
    <w:p w14:paraId="082374C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Nadzor nad utvrđivanjem i otklanjanjem nedostataka u ugovornim i zakonskim jamstvenim rokovima.</w:t>
      </w:r>
    </w:p>
    <w:p w14:paraId="534463F7" w14:textId="77777777" w:rsidR="001A7066" w:rsidRPr="009A6260" w:rsidRDefault="001A7066" w:rsidP="0096718C">
      <w:pPr>
        <w:autoSpaceDE w:val="0"/>
        <w:autoSpaceDN w:val="0"/>
        <w:adjustRightInd w:val="0"/>
        <w:spacing w:after="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Navedeni rizici su oni koje Izvršitelj može očekivati tijekom izvršenja Ugovora. Većinom su to rizici na koje Izvršitelj nema utjecaja, ali kojih mora biti svjestan i o istima voditi računa prilikom formiranja svoje cijene.</w:t>
      </w:r>
    </w:p>
    <w:p w14:paraId="01BBDADE" w14:textId="77777777" w:rsidR="001A7066" w:rsidRPr="009A6260" w:rsidRDefault="001A7066" w:rsidP="001A7066">
      <w:pPr>
        <w:keepNext/>
        <w:tabs>
          <w:tab w:val="num" w:pos="450"/>
        </w:tabs>
        <w:spacing w:before="120" w:after="120" w:line="240" w:lineRule="auto"/>
        <w:ind w:left="360" w:right="382"/>
        <w:jc w:val="both"/>
        <w:rPr>
          <w:rFonts w:eastAsia="Times New Roman" w:cs="ArialMT"/>
          <w:color w:val="000000"/>
          <w:sz w:val="20"/>
          <w:szCs w:val="20"/>
          <w:lang w:eastAsia="sl-SI"/>
        </w:rPr>
      </w:pPr>
    </w:p>
    <w:p w14:paraId="1EC82BDA" w14:textId="54BB2FDB" w:rsidR="001A7066" w:rsidRPr="00254DAE" w:rsidRDefault="001A7066" w:rsidP="0096718C">
      <w:pPr>
        <w:pStyle w:val="Heading1"/>
        <w:rPr>
          <w:lang w:eastAsia="sl-SI"/>
        </w:rPr>
      </w:pPr>
      <w:bookmarkStart w:id="13" w:name="_Toc476317028"/>
      <w:r w:rsidRPr="0096718C">
        <w:rPr>
          <w:rFonts w:asciiTheme="minorHAnsi" w:hAnsiTheme="minorHAnsi"/>
          <w:lang w:eastAsia="sl-SI"/>
        </w:rPr>
        <w:t>Opseg radova</w:t>
      </w:r>
      <w:bookmarkEnd w:id="13"/>
    </w:p>
    <w:p w14:paraId="0046FC54" w14:textId="77777777" w:rsidR="001A7066" w:rsidRPr="009A6260" w:rsidRDefault="001A7066" w:rsidP="001A7066">
      <w:pPr>
        <w:spacing w:after="0" w:line="240" w:lineRule="auto"/>
        <w:ind w:left="1050" w:right="382"/>
        <w:jc w:val="both"/>
        <w:rPr>
          <w:rFonts w:eastAsia="Times New Roman" w:cs="Calibri"/>
          <w:b/>
          <w:sz w:val="20"/>
          <w:szCs w:val="20"/>
          <w:lang w:eastAsia="sl-SI"/>
        </w:rPr>
      </w:pPr>
    </w:p>
    <w:p w14:paraId="3E4ADA7D" w14:textId="556AB979" w:rsidR="001A7066" w:rsidRPr="0096718C" w:rsidRDefault="001A7066" w:rsidP="005207BD">
      <w:pPr>
        <w:pStyle w:val="Heading2"/>
        <w:rPr>
          <w:rFonts w:asciiTheme="minorHAnsi" w:hAnsiTheme="minorHAnsi"/>
          <w:lang w:eastAsia="sl-SI"/>
        </w:rPr>
      </w:pPr>
      <w:bookmarkStart w:id="14" w:name="_Toc476317029"/>
      <w:r w:rsidRPr="0096718C">
        <w:rPr>
          <w:rFonts w:asciiTheme="minorHAnsi" w:hAnsiTheme="minorHAnsi"/>
          <w:lang w:eastAsia="sl-SI"/>
        </w:rPr>
        <w:t>Općenito</w:t>
      </w:r>
      <w:bookmarkEnd w:id="14"/>
    </w:p>
    <w:p w14:paraId="58ACBB30" w14:textId="77777777" w:rsidR="001A7066" w:rsidRPr="009A6260" w:rsidRDefault="001A7066" w:rsidP="001A7066">
      <w:pPr>
        <w:spacing w:after="0" w:line="240" w:lineRule="auto"/>
        <w:ind w:right="382"/>
        <w:jc w:val="both"/>
        <w:rPr>
          <w:rFonts w:eastAsia="Times New Roman" w:cs="Calibri"/>
          <w:b/>
          <w:sz w:val="20"/>
          <w:szCs w:val="20"/>
          <w:lang w:eastAsia="sl-SI"/>
        </w:rPr>
      </w:pPr>
    </w:p>
    <w:p w14:paraId="15368CE6" w14:textId="0FC6E5A0" w:rsidR="001A7066" w:rsidRPr="0096718C" w:rsidRDefault="001A7066" w:rsidP="001A486A">
      <w:pPr>
        <w:pStyle w:val="Heading3"/>
        <w:spacing w:after="240"/>
        <w:rPr>
          <w:rFonts w:asciiTheme="minorHAnsi" w:eastAsia="Times New Roman" w:hAnsiTheme="minorHAnsi" w:cs="Times New Roman"/>
          <w:sz w:val="20"/>
          <w:szCs w:val="20"/>
          <w:lang w:eastAsia="sl-SI"/>
        </w:rPr>
      </w:pPr>
      <w:bookmarkStart w:id="15" w:name="_Ref378592101"/>
      <w:bookmarkStart w:id="16" w:name="_Toc476317030"/>
      <w:r w:rsidRPr="009A6260">
        <w:rPr>
          <w:rFonts w:asciiTheme="minorHAnsi" w:hAnsiTheme="minorHAnsi"/>
          <w:lang w:eastAsia="sl-SI"/>
        </w:rPr>
        <w:t>Opis dijela projekta koji je predmet usluga nadzora</w:t>
      </w:r>
      <w:bookmarkEnd w:id="15"/>
      <w:bookmarkEnd w:id="16"/>
    </w:p>
    <w:p w14:paraId="68C81A36" w14:textId="77777777" w:rsidR="001A7066" w:rsidRPr="009A6260" w:rsidRDefault="001A7066" w:rsidP="001A7066">
      <w:pPr>
        <w:autoSpaceDE w:val="0"/>
        <w:autoSpaceDN w:val="0"/>
        <w:adjustRightInd w:val="0"/>
        <w:spacing w:after="120" w:line="240" w:lineRule="auto"/>
        <w:ind w:right="380"/>
        <w:jc w:val="both"/>
        <w:rPr>
          <w:rFonts w:eastAsia="Times New Roman" w:cs="ArialMT"/>
          <w:b/>
          <w:sz w:val="20"/>
          <w:szCs w:val="20"/>
          <w:highlight w:val="cyan"/>
          <w:lang w:eastAsia="sl-SI"/>
        </w:rPr>
      </w:pPr>
      <w:r w:rsidRPr="009A6260">
        <w:rPr>
          <w:rFonts w:eastAsia="Times New Roman" w:cs="Times New Roman"/>
          <w:b/>
          <w:sz w:val="20"/>
          <w:szCs w:val="20"/>
          <w:highlight w:val="cyan"/>
          <w:lang w:eastAsia="sl-SI"/>
        </w:rPr>
        <w:t xml:space="preserve">Projekt </w:t>
      </w:r>
      <w:r w:rsidRPr="009A6260">
        <w:rPr>
          <w:rFonts w:eastAsia="Times New Roman" w:cs="Times New Roman"/>
          <w:color w:val="FF0000"/>
          <w:sz w:val="20"/>
          <w:szCs w:val="20"/>
          <w:highlight w:val="cyan"/>
          <w:lang w:eastAsia="sl-SI"/>
        </w:rPr>
        <w:t>Naziv projekta</w:t>
      </w:r>
      <w:r w:rsidRPr="009A6260">
        <w:rPr>
          <w:rFonts w:eastAsia="Times New Roman" w:cs="ArialMT"/>
          <w:color w:val="FF0000"/>
          <w:sz w:val="20"/>
          <w:szCs w:val="20"/>
          <w:highlight w:val="cyan"/>
          <w:lang w:eastAsia="sl-SI"/>
        </w:rPr>
        <w:t xml:space="preserve"> </w:t>
      </w:r>
      <w:r w:rsidRPr="009A6260">
        <w:rPr>
          <w:rFonts w:eastAsia="Times New Roman" w:cs="ArialMT"/>
          <w:sz w:val="20"/>
          <w:szCs w:val="20"/>
          <w:highlight w:val="cyan"/>
          <w:lang w:eastAsia="sl-SI"/>
        </w:rPr>
        <w:t xml:space="preserve">obuhvaća radove na dogradnji i rekonstrukciji uređaja za pročišćavanje otpadnih voda te proširenju i dogradnji sustava javne odvodnje, što u osnovi sadrži: </w:t>
      </w:r>
    </w:p>
    <w:p w14:paraId="5FA26E78" w14:textId="77777777" w:rsidR="001A7066" w:rsidRPr="009A6260" w:rsidRDefault="001A7066" w:rsidP="001A7066">
      <w:pPr>
        <w:numPr>
          <w:ilvl w:val="0"/>
          <w:numId w:val="2"/>
        </w:numPr>
        <w:autoSpaceDE w:val="0"/>
        <w:autoSpaceDN w:val="0"/>
        <w:adjustRightInd w:val="0"/>
        <w:spacing w:after="120" w:line="240" w:lineRule="auto"/>
        <w:ind w:right="380"/>
        <w:jc w:val="both"/>
        <w:rPr>
          <w:rFonts w:eastAsia="Times New Roman" w:cs="Times New Roman"/>
          <w:sz w:val="20"/>
          <w:szCs w:val="20"/>
          <w:highlight w:val="cyan"/>
          <w:lang w:eastAsia="sl-SI"/>
        </w:rPr>
      </w:pPr>
      <w:r w:rsidRPr="009A6260">
        <w:rPr>
          <w:rFonts w:eastAsia="Times New Roman" w:cs="Times New Roman"/>
          <w:sz w:val="20"/>
          <w:szCs w:val="20"/>
          <w:highlight w:val="cyan"/>
          <w:lang w:eastAsia="sl-SI"/>
        </w:rPr>
        <w:t xml:space="preserve">Aktivnost 1 - Usluge nadzora </w:t>
      </w:r>
      <w:r w:rsidRPr="009A6260">
        <w:rPr>
          <w:rFonts w:eastAsia="Times New Roman" w:cs="ArialMT"/>
          <w:sz w:val="20"/>
          <w:szCs w:val="20"/>
          <w:highlight w:val="cyan"/>
          <w:lang w:eastAsia="sl-SI"/>
        </w:rPr>
        <w:t xml:space="preserve">tijekom </w:t>
      </w:r>
      <w:r w:rsidRPr="009A6260">
        <w:rPr>
          <w:rFonts w:eastAsia="Times New Roman" w:cs="ArialMT"/>
          <w:color w:val="FF0000"/>
          <w:sz w:val="20"/>
          <w:szCs w:val="20"/>
          <w:highlight w:val="cyan"/>
          <w:lang w:eastAsia="sl-SI"/>
        </w:rPr>
        <w:t xml:space="preserve">Naziv ugovora – postupka nabave </w:t>
      </w:r>
      <w:r w:rsidRPr="009A6260">
        <w:rPr>
          <w:rFonts w:eastAsia="Times New Roman" w:cs="ArialMT"/>
          <w:sz w:val="20"/>
          <w:szCs w:val="20"/>
          <w:highlight w:val="cyan"/>
          <w:lang w:eastAsia="sl-SI"/>
        </w:rPr>
        <w:t xml:space="preserve">; </w:t>
      </w:r>
    </w:p>
    <w:p w14:paraId="7574DE29" w14:textId="77777777" w:rsidR="001A7066" w:rsidRPr="009A6260" w:rsidRDefault="001A7066" w:rsidP="001A7066">
      <w:pPr>
        <w:numPr>
          <w:ilvl w:val="0"/>
          <w:numId w:val="2"/>
        </w:numPr>
        <w:autoSpaceDE w:val="0"/>
        <w:autoSpaceDN w:val="0"/>
        <w:adjustRightInd w:val="0"/>
        <w:spacing w:after="120" w:line="240" w:lineRule="auto"/>
        <w:ind w:right="380"/>
        <w:jc w:val="both"/>
        <w:rPr>
          <w:rFonts w:eastAsia="Times New Roman" w:cs="Times New Roman"/>
          <w:sz w:val="20"/>
          <w:szCs w:val="20"/>
          <w:highlight w:val="cyan"/>
          <w:lang w:eastAsia="sl-SI"/>
        </w:rPr>
      </w:pPr>
      <w:r w:rsidRPr="009A6260">
        <w:rPr>
          <w:rFonts w:eastAsia="Times New Roman" w:cs="Times New Roman"/>
          <w:sz w:val="20"/>
          <w:szCs w:val="20"/>
          <w:highlight w:val="cyan"/>
          <w:lang w:eastAsia="sl-SI"/>
        </w:rPr>
        <w:t xml:space="preserve">Aktivnost 2 – Usluge nadzora </w:t>
      </w:r>
      <w:r w:rsidRPr="009A6260">
        <w:rPr>
          <w:rFonts w:eastAsia="Times New Roman" w:cs="ArialMT"/>
          <w:sz w:val="20"/>
          <w:szCs w:val="20"/>
          <w:highlight w:val="cyan"/>
          <w:lang w:eastAsia="sl-SI"/>
        </w:rPr>
        <w:t>tijekom</w:t>
      </w:r>
      <w:r w:rsidRPr="009A6260">
        <w:rPr>
          <w:rFonts w:eastAsia="Times New Roman" w:cs="Times New Roman"/>
          <w:sz w:val="20"/>
          <w:szCs w:val="20"/>
          <w:highlight w:val="cyan"/>
          <w:lang w:eastAsia="sl-SI"/>
        </w:rPr>
        <w:t xml:space="preserve"> </w:t>
      </w:r>
      <w:r w:rsidRPr="009A6260">
        <w:rPr>
          <w:rFonts w:eastAsia="Times New Roman" w:cs="Times New Roman"/>
          <w:color w:val="FF0000"/>
          <w:sz w:val="20"/>
          <w:szCs w:val="20"/>
          <w:highlight w:val="cyan"/>
          <w:lang w:eastAsia="sl-SI"/>
        </w:rPr>
        <w:t xml:space="preserve">Naziv ugovora – postupka nabave </w:t>
      </w:r>
      <w:r w:rsidRPr="009A6260">
        <w:rPr>
          <w:rFonts w:eastAsia="Times New Roman" w:cs="ArialMT"/>
          <w:sz w:val="20"/>
          <w:szCs w:val="20"/>
          <w:highlight w:val="cyan"/>
          <w:lang w:eastAsia="sl-SI"/>
        </w:rPr>
        <w:t>;</w:t>
      </w:r>
    </w:p>
    <w:p w14:paraId="4CE0117E" w14:textId="4CD33246" w:rsidR="00F53D34" w:rsidRPr="009859D1" w:rsidRDefault="00F53D34" w:rsidP="001A7066">
      <w:pPr>
        <w:numPr>
          <w:ilvl w:val="0"/>
          <w:numId w:val="2"/>
        </w:numPr>
        <w:autoSpaceDE w:val="0"/>
        <w:autoSpaceDN w:val="0"/>
        <w:adjustRightInd w:val="0"/>
        <w:spacing w:after="120" w:line="240" w:lineRule="auto"/>
        <w:ind w:right="380"/>
        <w:jc w:val="both"/>
        <w:rPr>
          <w:rFonts w:cs="ArialMT"/>
          <w:sz w:val="20"/>
          <w:szCs w:val="20"/>
          <w:highlight w:val="cyan"/>
          <w:lang w:eastAsia="en-US"/>
        </w:rPr>
      </w:pPr>
      <w:r>
        <w:rPr>
          <w:rFonts w:eastAsia="Times New Roman" w:cs="ArialMT"/>
          <w:sz w:val="20"/>
          <w:szCs w:val="20"/>
          <w:highlight w:val="cyan"/>
          <w:lang w:eastAsia="sl-SI"/>
        </w:rPr>
        <w:lastRenderedPageBreak/>
        <w:t>…</w:t>
      </w:r>
    </w:p>
    <w:p w14:paraId="361119BA" w14:textId="77777777" w:rsidR="009859D1" w:rsidRPr="009A6260" w:rsidRDefault="009859D1" w:rsidP="009859D1">
      <w:pPr>
        <w:autoSpaceDE w:val="0"/>
        <w:autoSpaceDN w:val="0"/>
        <w:adjustRightInd w:val="0"/>
        <w:spacing w:after="120" w:line="240" w:lineRule="auto"/>
        <w:ind w:right="380"/>
        <w:jc w:val="both"/>
        <w:rPr>
          <w:rFonts w:cs="ArialMT"/>
          <w:sz w:val="20"/>
          <w:szCs w:val="20"/>
          <w:highlight w:val="cyan"/>
          <w:lang w:eastAsia="en-US"/>
        </w:rPr>
      </w:pPr>
    </w:p>
    <w:p w14:paraId="0836E532" w14:textId="3487F7AA" w:rsidR="001A7066" w:rsidRPr="009A6260" w:rsidRDefault="001A7066" w:rsidP="0096718C">
      <w:pPr>
        <w:spacing w:after="0" w:line="240" w:lineRule="auto"/>
        <w:jc w:val="both"/>
        <w:rPr>
          <w:b/>
          <w:sz w:val="20"/>
          <w:szCs w:val="20"/>
          <w:lang w:eastAsia="en-US"/>
        </w:rPr>
      </w:pPr>
      <w:r w:rsidRPr="009A6260">
        <w:rPr>
          <w:rFonts w:eastAsia="Times New Roman" w:cs="Times New Roman"/>
          <w:b/>
          <w:sz w:val="20"/>
          <w:szCs w:val="20"/>
          <w:highlight w:val="cyan"/>
          <w:lang w:eastAsia="sl-SI"/>
        </w:rPr>
        <w:t>Nadzor će se provoditi u skladu s FIDIC uvjetima U</w:t>
      </w:r>
      <w:r w:rsidRPr="009A6260">
        <w:rPr>
          <w:rFonts w:eastAsia="Times New Roman" w:cs="ArialMT"/>
          <w:b/>
          <w:sz w:val="20"/>
          <w:szCs w:val="20"/>
          <w:highlight w:val="cyan"/>
          <w:lang w:eastAsia="sl-SI"/>
        </w:rPr>
        <w:t>govora za postrojenja i projektiranje i građenje</w:t>
      </w:r>
      <w:r w:rsidRPr="009A6260">
        <w:rPr>
          <w:rFonts w:eastAsia="Times New Roman" w:cs="Times New Roman"/>
          <w:b/>
          <w:sz w:val="20"/>
          <w:szCs w:val="20"/>
          <w:highlight w:val="cyan"/>
          <w:lang w:eastAsia="sl-SI"/>
        </w:rPr>
        <w:t xml:space="preserve"> (FIDIC </w:t>
      </w:r>
      <w:r w:rsidRPr="009A6260">
        <w:rPr>
          <w:rFonts w:eastAsia="Times New Roman" w:cs="ArialMT"/>
          <w:b/>
          <w:sz w:val="20"/>
          <w:szCs w:val="20"/>
          <w:highlight w:val="cyan"/>
          <w:lang w:eastAsia="sl-SI"/>
        </w:rPr>
        <w:t>Žuta</w:t>
      </w:r>
      <w:r w:rsidRPr="009A6260">
        <w:rPr>
          <w:rFonts w:eastAsia="Times New Roman" w:cs="Times New Roman"/>
          <w:b/>
          <w:sz w:val="20"/>
          <w:szCs w:val="20"/>
          <w:highlight w:val="cyan"/>
          <w:lang w:eastAsia="sl-SI"/>
        </w:rPr>
        <w:t xml:space="preserve"> knjiga – Aktivnost </w:t>
      </w:r>
      <w:r w:rsidR="00810BC6">
        <w:rPr>
          <w:rFonts w:eastAsia="Times New Roman" w:cs="Times New Roman"/>
          <w:b/>
          <w:sz w:val="20"/>
          <w:szCs w:val="20"/>
          <w:highlight w:val="cyan"/>
          <w:lang w:eastAsia="sl-SI"/>
        </w:rPr>
        <w:t>2</w:t>
      </w:r>
      <w:r w:rsidRPr="009A6260">
        <w:rPr>
          <w:rFonts w:eastAsia="Times New Roman" w:cs="Times New Roman"/>
          <w:b/>
          <w:sz w:val="20"/>
          <w:szCs w:val="20"/>
          <w:highlight w:val="cyan"/>
          <w:lang w:eastAsia="sl-SI"/>
        </w:rPr>
        <w:t>) te FIDIC uvjetima U</w:t>
      </w:r>
      <w:r w:rsidRPr="009A6260">
        <w:rPr>
          <w:rFonts w:eastAsia="Times New Roman" w:cs="ArialMT"/>
          <w:b/>
          <w:sz w:val="20"/>
          <w:szCs w:val="20"/>
          <w:highlight w:val="cyan"/>
          <w:lang w:eastAsia="sl-SI"/>
        </w:rPr>
        <w:t>govora o građenju</w:t>
      </w:r>
      <w:r w:rsidRPr="009A6260">
        <w:rPr>
          <w:rFonts w:eastAsia="Times New Roman" w:cs="Times New Roman"/>
          <w:b/>
          <w:sz w:val="20"/>
          <w:szCs w:val="20"/>
          <w:highlight w:val="cyan"/>
          <w:lang w:eastAsia="sl-SI"/>
        </w:rPr>
        <w:t xml:space="preserve"> (FIDIC </w:t>
      </w:r>
      <w:r w:rsidRPr="009A6260">
        <w:rPr>
          <w:rFonts w:eastAsia="Times New Roman" w:cs="ArialMT"/>
          <w:b/>
          <w:sz w:val="20"/>
          <w:szCs w:val="20"/>
          <w:highlight w:val="cyan"/>
          <w:lang w:eastAsia="sl-SI"/>
        </w:rPr>
        <w:t>Crvena</w:t>
      </w:r>
      <w:r w:rsidRPr="009A6260">
        <w:rPr>
          <w:rFonts w:eastAsia="Times New Roman" w:cs="Times New Roman"/>
          <w:b/>
          <w:sz w:val="20"/>
          <w:szCs w:val="20"/>
          <w:highlight w:val="cyan"/>
          <w:lang w:eastAsia="sl-SI"/>
        </w:rPr>
        <w:t xml:space="preserve"> knjiga – Aktivnost </w:t>
      </w:r>
      <w:r w:rsidR="00810BC6">
        <w:rPr>
          <w:rFonts w:eastAsia="Times New Roman" w:cs="Times New Roman"/>
          <w:b/>
          <w:sz w:val="20"/>
          <w:szCs w:val="20"/>
          <w:highlight w:val="cyan"/>
          <w:lang w:eastAsia="sl-SI"/>
        </w:rPr>
        <w:t>1</w:t>
      </w:r>
      <w:r w:rsidRPr="009A6260">
        <w:rPr>
          <w:rFonts w:eastAsia="Times New Roman" w:cs="Times New Roman"/>
          <w:b/>
          <w:sz w:val="20"/>
          <w:szCs w:val="20"/>
          <w:highlight w:val="cyan"/>
          <w:lang w:eastAsia="sl-SI"/>
        </w:rPr>
        <w:t xml:space="preserve">), </w:t>
      </w:r>
      <w:r w:rsidRPr="009859D1">
        <w:rPr>
          <w:rFonts w:eastAsia="Times New Roman" w:cs="Times New Roman"/>
          <w:b/>
          <w:sz w:val="20"/>
          <w:szCs w:val="20"/>
          <w:lang w:eastAsia="sl-SI"/>
        </w:rPr>
        <w:t xml:space="preserve">Zakonom o gradnji (NN 153/13) i </w:t>
      </w:r>
      <w:r w:rsidRPr="009859D1">
        <w:rPr>
          <w:rFonts w:eastAsia="Times New Roman" w:cs="ArialMT"/>
          <w:b/>
          <w:sz w:val="20"/>
          <w:szCs w:val="20"/>
          <w:lang w:eastAsia="sl-SI"/>
        </w:rPr>
        <w:t>Zakonom o poslovima prostornog uređenja i gradnje (NN 78/15), i drugim relevantnim zakonodavnim aktima</w:t>
      </w:r>
      <w:r w:rsidRPr="009859D1">
        <w:rPr>
          <w:rFonts w:eastAsia="Times New Roman" w:cs="Times New Roman"/>
          <w:b/>
          <w:sz w:val="20"/>
          <w:szCs w:val="20"/>
          <w:lang w:eastAsia="sl-SI"/>
        </w:rPr>
        <w:t xml:space="preserve"> važećim </w:t>
      </w:r>
      <w:r w:rsidRPr="009859D1">
        <w:rPr>
          <w:rFonts w:eastAsia="Times New Roman" w:cs="ArialMT"/>
          <w:b/>
          <w:sz w:val="20"/>
          <w:szCs w:val="20"/>
          <w:lang w:eastAsia="sl-SI"/>
        </w:rPr>
        <w:t>za ovu vrstu građevina</w:t>
      </w:r>
      <w:r w:rsidRPr="009859D1">
        <w:rPr>
          <w:rFonts w:eastAsia="Times New Roman" w:cs="Times New Roman"/>
          <w:b/>
          <w:sz w:val="20"/>
          <w:szCs w:val="20"/>
          <w:lang w:eastAsia="sl-SI"/>
        </w:rPr>
        <w:t>. Pri provedbi stručnog nadzora, Izvršitelj je dužan u svemu se pridržavati odredbi Pravilnika o načinu provedbe stručnog nadzora građenja, obrascu, uvjetima i načinu vođenja građevinskog dnevnika te o sadržaju završnog izvješća nadzornog inženjera (NN 111/14</w:t>
      </w:r>
      <w:r w:rsidR="00503065" w:rsidRPr="009859D1">
        <w:rPr>
          <w:rFonts w:eastAsia="Times New Roman" w:cs="Times New Roman"/>
          <w:b/>
          <w:sz w:val="20"/>
          <w:szCs w:val="20"/>
          <w:lang w:eastAsia="sl-SI"/>
        </w:rPr>
        <w:t>, 107/15.)</w:t>
      </w:r>
      <w:r w:rsidRPr="009859D1">
        <w:rPr>
          <w:rFonts w:eastAsia="Times New Roman" w:cs="Times New Roman"/>
          <w:b/>
          <w:sz w:val="20"/>
          <w:szCs w:val="20"/>
          <w:lang w:eastAsia="sl-SI"/>
        </w:rPr>
        <w:t>)</w:t>
      </w:r>
    </w:p>
    <w:p w14:paraId="3D03705A" w14:textId="77777777" w:rsidR="001A7066" w:rsidRPr="009A6260" w:rsidRDefault="001A7066" w:rsidP="001A7066">
      <w:pPr>
        <w:autoSpaceDE w:val="0"/>
        <w:autoSpaceDN w:val="0"/>
        <w:adjustRightInd w:val="0"/>
        <w:spacing w:after="120" w:line="240" w:lineRule="auto"/>
        <w:ind w:right="380"/>
        <w:jc w:val="both"/>
        <w:rPr>
          <w:rFonts w:eastAsia="Times New Roman" w:cs="ArialMT"/>
          <w:sz w:val="20"/>
          <w:szCs w:val="20"/>
          <w:lang w:eastAsia="sl-SI"/>
        </w:rPr>
      </w:pPr>
    </w:p>
    <w:p w14:paraId="47FA0795" w14:textId="77777777" w:rsidR="001A7066" w:rsidRPr="009A6260" w:rsidRDefault="001A7066" w:rsidP="001A7066">
      <w:pPr>
        <w:autoSpaceDE w:val="0"/>
        <w:autoSpaceDN w:val="0"/>
        <w:adjustRightInd w:val="0"/>
        <w:spacing w:after="120" w:line="240" w:lineRule="auto"/>
        <w:ind w:right="380"/>
        <w:jc w:val="both"/>
        <w:rPr>
          <w:rFonts w:cs="ArialMT"/>
          <w:sz w:val="20"/>
          <w:szCs w:val="20"/>
          <w:lang w:eastAsia="en-US"/>
        </w:rPr>
      </w:pPr>
      <w:r w:rsidRPr="009A6260">
        <w:rPr>
          <w:rFonts w:eastAsia="Times New Roman" w:cs="Times New Roman"/>
          <w:sz w:val="20"/>
          <w:szCs w:val="20"/>
          <w:lang w:eastAsia="sl-SI"/>
        </w:rPr>
        <w:t xml:space="preserve">Ugovor o radovima </w:t>
      </w:r>
      <w:r w:rsidRPr="0096718C">
        <w:rPr>
          <w:rFonts w:eastAsia="Times New Roman" w:cs="Times New Roman"/>
          <w:color w:val="FF0000"/>
          <w:sz w:val="20"/>
          <w:szCs w:val="20"/>
          <w:highlight w:val="cyan"/>
          <w:lang w:eastAsia="sl-SI"/>
        </w:rPr>
        <w:t>Naziv ugovora – FIDIC ŽUTA KNJIGA postupka nabave</w:t>
      </w:r>
      <w:r w:rsidRPr="009A6260">
        <w:rPr>
          <w:rFonts w:eastAsia="Times New Roman" w:cs="ArialMT"/>
          <w:color w:val="FF0000"/>
          <w:sz w:val="20"/>
          <w:szCs w:val="20"/>
          <w:lang w:eastAsia="sl-SI"/>
        </w:rPr>
        <w:t xml:space="preserve"> </w:t>
      </w:r>
      <w:r w:rsidRPr="009A6260">
        <w:rPr>
          <w:rFonts w:eastAsia="Times New Roman" w:cs="ArialMT"/>
          <w:sz w:val="20"/>
          <w:szCs w:val="20"/>
          <w:lang w:eastAsia="sl-SI"/>
        </w:rPr>
        <w:t>uključuje:</w:t>
      </w:r>
    </w:p>
    <w:p w14:paraId="5E01C5A1" w14:textId="77777777" w:rsidR="001A7066" w:rsidRPr="009A6260" w:rsidRDefault="001A7066" w:rsidP="00804F7B">
      <w:pPr>
        <w:numPr>
          <w:ilvl w:val="0"/>
          <w:numId w:val="4"/>
        </w:numPr>
        <w:autoSpaceDE w:val="0"/>
        <w:autoSpaceDN w:val="0"/>
        <w:adjustRightInd w:val="0"/>
        <w:spacing w:after="120" w:line="240" w:lineRule="auto"/>
        <w:ind w:right="380"/>
        <w:jc w:val="both"/>
        <w:rPr>
          <w:rFonts w:eastAsia="Times New Roman" w:cs="ArialMT"/>
          <w:sz w:val="20"/>
          <w:szCs w:val="20"/>
          <w:highlight w:val="cyan"/>
          <w:lang w:eastAsia="sl-SI"/>
        </w:rPr>
      </w:pPr>
      <w:r w:rsidRPr="0096718C">
        <w:rPr>
          <w:rFonts w:eastAsia="Times New Roman" w:cs="ArialMT"/>
          <w:sz w:val="20"/>
          <w:szCs w:val="20"/>
          <w:highlight w:val="cyan"/>
          <w:lang w:eastAsia="sl-SI"/>
        </w:rPr>
        <w:t>Do</w:t>
      </w:r>
      <w:r w:rsidRPr="009A6260">
        <w:rPr>
          <w:rFonts w:eastAsia="Times New Roman" w:cs="ArialMT"/>
          <w:sz w:val="20"/>
          <w:szCs w:val="20"/>
          <w:highlight w:val="cyan"/>
          <w:lang w:eastAsia="sl-SI"/>
        </w:rPr>
        <w:t xml:space="preserve">gradnju i rekonstrukciju uređaja za pročišćavanje otpadnih voda (UPOV) </w:t>
      </w:r>
      <w:r w:rsidRPr="009A6260">
        <w:rPr>
          <w:rFonts w:eastAsia="Times New Roman" w:cs="ArialMT"/>
          <w:color w:val="FF0000"/>
          <w:sz w:val="20"/>
          <w:szCs w:val="20"/>
          <w:highlight w:val="cyan"/>
          <w:lang w:eastAsia="sl-SI"/>
        </w:rPr>
        <w:t xml:space="preserve">Naziv grada </w:t>
      </w:r>
      <w:r w:rsidRPr="009A6260">
        <w:rPr>
          <w:rFonts w:eastAsia="Times New Roman" w:cs="ArialMT"/>
          <w:sz w:val="20"/>
          <w:szCs w:val="20"/>
          <w:highlight w:val="cyan"/>
          <w:lang w:eastAsia="sl-SI"/>
        </w:rPr>
        <w:t>III. stupnja pročišćavanja,</w:t>
      </w:r>
      <w:r w:rsidRPr="009A6260">
        <w:rPr>
          <w:rFonts w:eastAsia="Times New Roman" w:cs="Times New Roman"/>
          <w:sz w:val="20"/>
          <w:szCs w:val="20"/>
          <w:highlight w:val="cyan"/>
          <w:lang w:eastAsia="sl-SI"/>
        </w:rPr>
        <w:t xml:space="preserve"> kapaciteta </w:t>
      </w:r>
      <w:r w:rsidRPr="009A6260">
        <w:rPr>
          <w:rFonts w:eastAsia="Times New Roman" w:cs="ArialMT"/>
          <w:sz w:val="20"/>
          <w:szCs w:val="20"/>
          <w:highlight w:val="cyan"/>
          <w:lang w:eastAsia="sl-SI"/>
        </w:rPr>
        <w:t xml:space="preserve">cca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ES.</w:t>
      </w:r>
    </w:p>
    <w:p w14:paraId="05079DEA" w14:textId="5125EEB5"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859D1">
        <w:rPr>
          <w:rFonts w:eastAsia="Times New Roman" w:cs="Times New Roman"/>
          <w:color w:val="000000"/>
          <w:sz w:val="20"/>
          <w:szCs w:val="20"/>
          <w:lang w:eastAsia="sl-SI"/>
        </w:rPr>
        <w:t xml:space="preserve">Radovi unutar ovog </w:t>
      </w:r>
      <w:r w:rsidRPr="009859D1">
        <w:rPr>
          <w:rFonts w:eastAsia="Times New Roman" w:cs="ArialMT"/>
          <w:color w:val="000000"/>
          <w:sz w:val="20"/>
          <w:szCs w:val="20"/>
          <w:lang w:eastAsia="sl-SI"/>
        </w:rPr>
        <w:t>ugovora se</w:t>
      </w:r>
      <w:r w:rsidRPr="009859D1">
        <w:rPr>
          <w:rFonts w:eastAsia="Times New Roman" w:cs="Times New Roman"/>
          <w:color w:val="000000"/>
          <w:sz w:val="20"/>
          <w:szCs w:val="20"/>
          <w:lang w:eastAsia="sl-SI"/>
        </w:rPr>
        <w:t xml:space="preserve"> sastoje od: (1) projektiranja (idejni projekt – izmjena/dopuna ako je nužno, glavni projekt, izvedbeni projekt, projekt izvedenog stanja), (2) </w:t>
      </w:r>
      <w:r w:rsidRPr="009859D1">
        <w:rPr>
          <w:rFonts w:eastAsia="Times New Roman" w:cs="ArialMT"/>
          <w:color w:val="000000"/>
          <w:sz w:val="20"/>
          <w:szCs w:val="20"/>
          <w:lang w:eastAsia="sl-SI"/>
        </w:rPr>
        <w:t>dobivanja</w:t>
      </w:r>
      <w:r w:rsidRPr="009859D1">
        <w:rPr>
          <w:rFonts w:eastAsia="Times New Roman" w:cs="Times New Roman"/>
          <w:color w:val="000000"/>
          <w:sz w:val="20"/>
          <w:szCs w:val="20"/>
          <w:lang w:eastAsia="sl-SI"/>
        </w:rPr>
        <w:t xml:space="preserve"> odobrenja i dozvola, (3) izgradnja </w:t>
      </w:r>
      <w:r w:rsidRPr="009859D1">
        <w:rPr>
          <w:rFonts w:eastAsia="Times New Roman" w:cs="ArialMT"/>
          <w:color w:val="000000"/>
          <w:sz w:val="20"/>
          <w:szCs w:val="20"/>
          <w:lang w:eastAsia="sl-SI"/>
        </w:rPr>
        <w:t>postrojenja</w:t>
      </w:r>
      <w:r w:rsidRPr="009859D1">
        <w:rPr>
          <w:rFonts w:eastAsia="Times New Roman" w:cs="Times New Roman"/>
          <w:color w:val="000000"/>
          <w:sz w:val="20"/>
          <w:szCs w:val="20"/>
          <w:lang w:eastAsia="sl-SI"/>
        </w:rPr>
        <w:t xml:space="preserve">, (4) puštanje </w:t>
      </w:r>
      <w:r w:rsidRPr="009859D1">
        <w:rPr>
          <w:rFonts w:eastAsia="Times New Roman" w:cs="ArialMT"/>
          <w:color w:val="000000"/>
          <w:sz w:val="20"/>
          <w:szCs w:val="20"/>
          <w:lang w:eastAsia="sl-SI"/>
        </w:rPr>
        <w:t>postrojenja</w:t>
      </w:r>
      <w:r w:rsidRPr="009859D1">
        <w:rPr>
          <w:rFonts w:eastAsia="Times New Roman" w:cs="Times New Roman"/>
          <w:color w:val="000000"/>
          <w:sz w:val="20"/>
          <w:szCs w:val="20"/>
          <w:lang w:eastAsia="sl-SI"/>
        </w:rPr>
        <w:t xml:space="preserve"> u pogon, (5) obuke osoblja Naručitelja, (6) dokazivanja traženih parametara u pokusnom radu i tijekom testova po dovršetku</w:t>
      </w:r>
      <w:r w:rsidRPr="009859D1">
        <w:rPr>
          <w:rFonts w:eastAsia="Times New Roman" w:cs="ArialMT"/>
          <w:color w:val="000000"/>
          <w:sz w:val="20"/>
          <w:szCs w:val="20"/>
          <w:lang w:eastAsia="sl-SI"/>
        </w:rPr>
        <w:t>, uključivo provedbe tehničkog pregleda</w:t>
      </w:r>
      <w:r w:rsidR="007410D1">
        <w:rPr>
          <w:rFonts w:eastAsia="Times New Roman" w:cs="ArialMT"/>
          <w:color w:val="000000"/>
          <w:sz w:val="20"/>
          <w:szCs w:val="20"/>
          <w:lang w:eastAsia="sl-SI"/>
        </w:rPr>
        <w:t>.</w:t>
      </w:r>
    </w:p>
    <w:p w14:paraId="1041C71E" w14:textId="77777777" w:rsidR="001A7066" w:rsidRPr="009A6260" w:rsidRDefault="001A7066" w:rsidP="001A7066">
      <w:pPr>
        <w:spacing w:after="0" w:line="240" w:lineRule="auto"/>
        <w:rPr>
          <w:rFonts w:eastAsia="Times New Roman" w:cs="Calibri"/>
          <w:b/>
          <w:caps/>
          <w:color w:val="003399"/>
          <w:sz w:val="20"/>
          <w:szCs w:val="20"/>
          <w:lang w:eastAsia="sl-SI"/>
        </w:rPr>
      </w:pPr>
    </w:p>
    <w:p w14:paraId="46808AB6" w14:textId="77777777" w:rsidR="001A7066" w:rsidRPr="009A6260" w:rsidRDefault="001A7066" w:rsidP="001A7066">
      <w:pPr>
        <w:autoSpaceDE w:val="0"/>
        <w:autoSpaceDN w:val="0"/>
        <w:adjustRightInd w:val="0"/>
        <w:spacing w:after="120" w:line="240" w:lineRule="auto"/>
        <w:ind w:right="380"/>
        <w:jc w:val="both"/>
        <w:rPr>
          <w:rFonts w:cs="ArialMT"/>
          <w:sz w:val="20"/>
          <w:szCs w:val="20"/>
          <w:lang w:eastAsia="en-US"/>
        </w:rPr>
      </w:pPr>
      <w:r w:rsidRPr="009A6260">
        <w:rPr>
          <w:rFonts w:eastAsia="Times New Roman" w:cs="Times New Roman"/>
          <w:sz w:val="20"/>
          <w:szCs w:val="20"/>
          <w:lang w:eastAsia="sl-SI"/>
        </w:rPr>
        <w:t xml:space="preserve">Ugovor o radovima </w:t>
      </w:r>
      <w:r w:rsidRPr="0096718C">
        <w:rPr>
          <w:rFonts w:eastAsia="Times New Roman" w:cs="Times New Roman"/>
          <w:color w:val="FF0000"/>
          <w:sz w:val="20"/>
          <w:szCs w:val="20"/>
          <w:highlight w:val="cyan"/>
          <w:lang w:eastAsia="sl-SI"/>
        </w:rPr>
        <w:t>Naziv ugovora – FIDIC CRVENA KNJIGA postupka nabave</w:t>
      </w:r>
      <w:r w:rsidRPr="009A6260">
        <w:rPr>
          <w:rFonts w:eastAsia="Times New Roman" w:cs="Times New Roman"/>
          <w:color w:val="FF0000"/>
          <w:sz w:val="20"/>
          <w:szCs w:val="20"/>
          <w:lang w:eastAsia="sl-SI"/>
        </w:rPr>
        <w:t xml:space="preserve"> </w:t>
      </w:r>
      <w:r w:rsidRPr="009A6260">
        <w:rPr>
          <w:rFonts w:eastAsia="Times New Roman" w:cs="Times New Roman"/>
          <w:sz w:val="20"/>
          <w:szCs w:val="20"/>
          <w:lang w:eastAsia="sl-SI"/>
        </w:rPr>
        <w:t>uključuje</w:t>
      </w:r>
      <w:r w:rsidRPr="009A6260">
        <w:rPr>
          <w:rFonts w:eastAsia="Times New Roman" w:cs="ArialMT"/>
          <w:sz w:val="20"/>
          <w:szCs w:val="20"/>
          <w:lang w:eastAsia="sl-SI"/>
        </w:rPr>
        <w:t>:</w:t>
      </w:r>
    </w:p>
    <w:p w14:paraId="4C564687" w14:textId="77777777" w:rsidR="001A7066" w:rsidRPr="009A6260" w:rsidRDefault="001A7066" w:rsidP="00804F7B">
      <w:pPr>
        <w:numPr>
          <w:ilvl w:val="0"/>
          <w:numId w:val="4"/>
        </w:numPr>
        <w:autoSpaceDE w:val="0"/>
        <w:autoSpaceDN w:val="0"/>
        <w:adjustRightInd w:val="0"/>
        <w:spacing w:after="120" w:line="240" w:lineRule="auto"/>
        <w:ind w:right="380"/>
        <w:jc w:val="both"/>
        <w:rPr>
          <w:rFonts w:cs="ArialMT"/>
          <w:sz w:val="20"/>
          <w:szCs w:val="20"/>
          <w:highlight w:val="cyan"/>
          <w:lang w:eastAsia="en-US"/>
        </w:rPr>
      </w:pPr>
      <w:r w:rsidRPr="009A6260">
        <w:rPr>
          <w:rFonts w:eastAsia="Times New Roman" w:cs="ArialMT"/>
          <w:sz w:val="20"/>
          <w:szCs w:val="20"/>
          <w:highlight w:val="cyan"/>
          <w:lang w:eastAsia="sl-SI"/>
        </w:rPr>
        <w:t xml:space="preserve">Izgradnju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km gravitacijskih cjevovoda,</w:t>
      </w:r>
    </w:p>
    <w:p w14:paraId="24DC7DCA" w14:textId="77777777" w:rsidR="001A7066" w:rsidRPr="009A6260" w:rsidRDefault="001A7066" w:rsidP="00804F7B">
      <w:pPr>
        <w:numPr>
          <w:ilvl w:val="0"/>
          <w:numId w:val="4"/>
        </w:numPr>
        <w:autoSpaceDE w:val="0"/>
        <w:autoSpaceDN w:val="0"/>
        <w:adjustRightInd w:val="0"/>
        <w:spacing w:after="120" w:line="240" w:lineRule="auto"/>
        <w:ind w:right="380"/>
        <w:jc w:val="both"/>
        <w:rPr>
          <w:rFonts w:cs="ArialMT"/>
          <w:sz w:val="20"/>
          <w:szCs w:val="20"/>
          <w:highlight w:val="cyan"/>
          <w:lang w:eastAsia="en-US"/>
        </w:rPr>
      </w:pPr>
      <w:r w:rsidRPr="009A6260">
        <w:rPr>
          <w:rFonts w:eastAsia="Times New Roman" w:cs="Times New Roman"/>
          <w:sz w:val="20"/>
          <w:szCs w:val="20"/>
          <w:highlight w:val="cyan"/>
          <w:lang w:eastAsia="sl-SI"/>
        </w:rPr>
        <w:t>izgradnju</w:t>
      </w:r>
      <w:r w:rsidRPr="009A6260">
        <w:rPr>
          <w:rFonts w:eastAsia="Times New Roman" w:cs="ArialMT"/>
          <w:sz w:val="20"/>
          <w:szCs w:val="20"/>
          <w:highlight w:val="cyan"/>
          <w:lang w:eastAsia="sl-SI"/>
        </w:rPr>
        <w:t xml:space="preserve">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km tlačnih cjevovoda,</w:t>
      </w:r>
    </w:p>
    <w:p w14:paraId="39D27291" w14:textId="77777777" w:rsidR="001A7066" w:rsidRPr="009A6260" w:rsidRDefault="001A7066" w:rsidP="00804F7B">
      <w:pPr>
        <w:numPr>
          <w:ilvl w:val="0"/>
          <w:numId w:val="4"/>
        </w:numPr>
        <w:autoSpaceDE w:val="0"/>
        <w:autoSpaceDN w:val="0"/>
        <w:adjustRightInd w:val="0"/>
        <w:spacing w:after="120" w:line="240" w:lineRule="auto"/>
        <w:ind w:right="380"/>
        <w:jc w:val="both"/>
        <w:rPr>
          <w:rFonts w:cs="ArialMT"/>
          <w:sz w:val="20"/>
          <w:szCs w:val="20"/>
          <w:highlight w:val="cyan"/>
          <w:lang w:eastAsia="en-US"/>
        </w:rPr>
      </w:pPr>
      <w:r w:rsidRPr="009A6260">
        <w:rPr>
          <w:rFonts w:eastAsia="Times New Roman" w:cs="ArialMT"/>
          <w:sz w:val="20"/>
          <w:szCs w:val="20"/>
          <w:highlight w:val="cyan"/>
          <w:lang w:eastAsia="sl-SI"/>
        </w:rPr>
        <w:t xml:space="preserve">izgradnju </w:t>
      </w:r>
      <w:r w:rsidRPr="009A6260">
        <w:rPr>
          <w:rFonts w:eastAsia="Times New Roman" w:cs="ArialMT"/>
          <w:color w:val="FF0000"/>
          <w:sz w:val="20"/>
          <w:szCs w:val="20"/>
          <w:highlight w:val="cyan"/>
          <w:lang w:eastAsia="sl-SI"/>
        </w:rPr>
        <w:t>xy</w:t>
      </w:r>
      <w:r w:rsidRPr="009A6260">
        <w:rPr>
          <w:rFonts w:eastAsia="Times New Roman" w:cs="ArialMT"/>
          <w:sz w:val="20"/>
          <w:szCs w:val="20"/>
          <w:highlight w:val="cyan"/>
          <w:lang w:eastAsia="sl-SI"/>
        </w:rPr>
        <w:t xml:space="preserve"> crpnih stanica</w:t>
      </w:r>
    </w:p>
    <w:p w14:paraId="598209C1" w14:textId="251AE755" w:rsidR="001A7066" w:rsidRPr="009A6260" w:rsidRDefault="001A7066" w:rsidP="001A7066">
      <w:pPr>
        <w:autoSpaceDE w:val="0"/>
        <w:autoSpaceDN w:val="0"/>
        <w:adjustRightInd w:val="0"/>
        <w:spacing w:before="120" w:after="120" w:line="240" w:lineRule="auto"/>
        <w:ind w:right="380"/>
        <w:jc w:val="both"/>
        <w:rPr>
          <w:rFonts w:eastAsia="Times New Roman" w:cs="ArialMT"/>
          <w:color w:val="000000"/>
          <w:sz w:val="20"/>
          <w:szCs w:val="20"/>
          <w:lang w:eastAsia="sl-SI"/>
        </w:rPr>
      </w:pPr>
      <w:r w:rsidRPr="007410D1">
        <w:rPr>
          <w:rFonts w:eastAsia="Times New Roman" w:cs="ArialMT"/>
          <w:color w:val="000000"/>
          <w:sz w:val="20"/>
          <w:szCs w:val="20"/>
          <w:lang w:eastAsia="sl-SI"/>
        </w:rPr>
        <w:t xml:space="preserve">te </w:t>
      </w:r>
      <w:r w:rsidRPr="007410D1">
        <w:rPr>
          <w:rFonts w:eastAsia="Times New Roman" w:cs="Times New Roman"/>
          <w:color w:val="000000"/>
          <w:sz w:val="20"/>
          <w:szCs w:val="20"/>
          <w:lang w:eastAsia="sl-SI"/>
        </w:rPr>
        <w:t xml:space="preserve">izradu </w:t>
      </w:r>
      <w:r w:rsidRPr="0096718C">
        <w:rPr>
          <w:rFonts w:eastAsia="Times New Roman" w:cs="Times New Roman"/>
          <w:color w:val="000000"/>
          <w:sz w:val="20"/>
          <w:szCs w:val="20"/>
          <w:lang w:eastAsia="sl-SI"/>
        </w:rPr>
        <w:t xml:space="preserve">izvedbenih projekata </w:t>
      </w:r>
      <w:r w:rsidRPr="0096718C">
        <w:rPr>
          <w:rFonts w:eastAsia="Times New Roman" w:cs="ArialMT"/>
          <w:color w:val="000000"/>
          <w:sz w:val="20"/>
          <w:szCs w:val="20"/>
          <w:lang w:eastAsia="sl-SI"/>
        </w:rPr>
        <w:t>te</w:t>
      </w:r>
      <w:r w:rsidRPr="0096718C">
        <w:rPr>
          <w:rFonts w:eastAsia="Times New Roman" w:cs="Times New Roman"/>
          <w:color w:val="000000"/>
          <w:sz w:val="20"/>
          <w:szCs w:val="20"/>
          <w:lang w:eastAsia="sl-SI"/>
        </w:rPr>
        <w:t xml:space="preserve"> projekata </w:t>
      </w:r>
      <w:r w:rsidRPr="0096718C">
        <w:rPr>
          <w:rFonts w:eastAsia="Times New Roman" w:cs="ArialMT"/>
          <w:color w:val="000000"/>
          <w:sz w:val="20"/>
          <w:szCs w:val="20"/>
          <w:lang w:eastAsia="sl-SI"/>
        </w:rPr>
        <w:t xml:space="preserve">i snimaka </w:t>
      </w:r>
      <w:r w:rsidRPr="0096718C">
        <w:rPr>
          <w:rFonts w:eastAsia="Times New Roman" w:cs="Times New Roman"/>
          <w:color w:val="000000"/>
          <w:sz w:val="20"/>
          <w:szCs w:val="20"/>
          <w:lang w:eastAsia="sl-SI"/>
        </w:rPr>
        <w:t>izvedenog stanja</w:t>
      </w:r>
      <w:r w:rsidRPr="0096718C">
        <w:rPr>
          <w:rFonts w:eastAsia="Times New Roman" w:cs="ArialMT"/>
          <w:color w:val="000000"/>
          <w:sz w:val="20"/>
          <w:szCs w:val="20"/>
          <w:lang w:eastAsia="sl-SI"/>
        </w:rPr>
        <w:t>, provedbu testova po dovršetku,</w:t>
      </w:r>
      <w:r w:rsidRPr="0096718C">
        <w:rPr>
          <w:rFonts w:eastAsia="Times New Roman" w:cs="Times New Roman"/>
          <w:color w:val="000000"/>
          <w:sz w:val="20"/>
          <w:szCs w:val="20"/>
          <w:lang w:eastAsia="sl-SI"/>
        </w:rPr>
        <w:t xml:space="preserve"> uključivo </w:t>
      </w:r>
      <w:r w:rsidRPr="0096718C">
        <w:rPr>
          <w:rFonts w:eastAsia="Times New Roman" w:cs="ArialMT"/>
          <w:color w:val="000000"/>
          <w:sz w:val="20"/>
          <w:szCs w:val="20"/>
          <w:lang w:eastAsia="sl-SI"/>
        </w:rPr>
        <w:t>s provedbom tehničkog pregleda</w:t>
      </w:r>
      <w:r w:rsidR="007410D1" w:rsidRPr="007410D1">
        <w:rPr>
          <w:rFonts w:eastAsia="Times New Roman" w:cs="ArialMT"/>
          <w:color w:val="000000"/>
          <w:sz w:val="20"/>
          <w:szCs w:val="20"/>
          <w:lang w:eastAsia="sl-SI"/>
        </w:rPr>
        <w:t>.</w:t>
      </w:r>
    </w:p>
    <w:p w14:paraId="6CBD0C39" w14:textId="77777777" w:rsidR="001A7066" w:rsidRPr="0096718C" w:rsidRDefault="001A7066" w:rsidP="001A7066">
      <w:pPr>
        <w:autoSpaceDE w:val="0"/>
        <w:autoSpaceDN w:val="0"/>
        <w:adjustRightInd w:val="0"/>
        <w:spacing w:before="120" w:after="120" w:line="240" w:lineRule="auto"/>
        <w:ind w:right="380"/>
        <w:jc w:val="both"/>
        <w:rPr>
          <w:rFonts w:eastAsia="Times New Roman" w:cs="ArialMT"/>
          <w:i/>
          <w:color w:val="000000"/>
          <w:sz w:val="20"/>
          <w:szCs w:val="20"/>
          <w:lang w:eastAsia="sl-SI"/>
        </w:rPr>
      </w:pPr>
      <w:r w:rsidRPr="009A6260">
        <w:rPr>
          <w:rFonts w:eastAsia="Times New Roman" w:cs="ArialMT"/>
          <w:sz w:val="20"/>
          <w:szCs w:val="20"/>
          <w:lang w:eastAsia="sl-SI"/>
        </w:rPr>
        <w:t xml:space="preserve"> </w:t>
      </w:r>
      <w:r w:rsidRPr="0096718C">
        <w:rPr>
          <w:rFonts w:eastAsia="Times New Roman" w:cs="ArialMT"/>
          <w:i/>
          <w:sz w:val="20"/>
          <w:szCs w:val="20"/>
          <w:highlight w:val="cyan"/>
          <w:lang w:eastAsia="sl-SI"/>
        </w:rPr>
        <w:t>(Napomena – ukoliko je potrebno dodati kartografski prikaz projekta, komponenata projekta)</w:t>
      </w:r>
    </w:p>
    <w:p w14:paraId="2B8AE21E" w14:textId="77777777" w:rsidR="001A7066" w:rsidRPr="009A6260" w:rsidRDefault="001A7066" w:rsidP="001A7066">
      <w:pPr>
        <w:spacing w:after="0" w:line="240" w:lineRule="auto"/>
        <w:rPr>
          <w:rFonts w:eastAsia="Times New Roman" w:cs="Times New Roman"/>
          <w:sz w:val="20"/>
          <w:szCs w:val="20"/>
          <w:lang w:eastAsia="sl-SI"/>
        </w:rPr>
      </w:pPr>
    </w:p>
    <w:p w14:paraId="0A1152AC" w14:textId="24C47185" w:rsidR="001A7066" w:rsidRPr="0096718C" w:rsidRDefault="001A7066" w:rsidP="00485FE3">
      <w:pPr>
        <w:pStyle w:val="Heading3"/>
        <w:rPr>
          <w:rFonts w:asciiTheme="minorHAnsi" w:hAnsiTheme="minorHAnsi"/>
          <w:lang w:eastAsia="sl-SI"/>
        </w:rPr>
      </w:pPr>
      <w:bookmarkStart w:id="17" w:name="_Toc476317031"/>
      <w:r w:rsidRPr="0096718C">
        <w:rPr>
          <w:rFonts w:asciiTheme="minorHAnsi" w:hAnsiTheme="minorHAnsi"/>
          <w:lang w:eastAsia="sl-SI"/>
        </w:rPr>
        <w:t>Područje obuhvata projekta</w:t>
      </w:r>
      <w:bookmarkEnd w:id="17"/>
    </w:p>
    <w:p w14:paraId="559D45AF" w14:textId="77777777" w:rsidR="001A7066" w:rsidRPr="009A6260" w:rsidRDefault="001A7066" w:rsidP="001A7066">
      <w:pPr>
        <w:spacing w:after="0" w:line="240" w:lineRule="auto"/>
        <w:ind w:right="382"/>
        <w:jc w:val="both"/>
        <w:rPr>
          <w:rFonts w:eastAsia="Times New Roman" w:cs="Calibri"/>
          <w:i/>
          <w:sz w:val="20"/>
          <w:szCs w:val="20"/>
          <w:lang w:eastAsia="sl-SI"/>
        </w:rPr>
      </w:pPr>
    </w:p>
    <w:p w14:paraId="0D872311" w14:textId="77777777" w:rsidR="001A7066" w:rsidRPr="009A6260" w:rsidRDefault="001A7066" w:rsidP="001A7066">
      <w:pPr>
        <w:autoSpaceDE w:val="0"/>
        <w:autoSpaceDN w:val="0"/>
        <w:adjustRightInd w:val="0"/>
        <w:spacing w:after="120" w:line="240" w:lineRule="auto"/>
        <w:ind w:right="380"/>
        <w:jc w:val="both"/>
        <w:rPr>
          <w:rFonts w:eastAsia="Times New Roman" w:cs="Calibri"/>
          <w:b/>
          <w:sz w:val="20"/>
          <w:szCs w:val="20"/>
          <w:lang w:eastAsia="sl-SI"/>
        </w:rPr>
      </w:pPr>
      <w:r w:rsidRPr="009A6260">
        <w:rPr>
          <w:rFonts w:eastAsia="Times New Roman" w:cs="ArialMT"/>
          <w:color w:val="000000"/>
          <w:sz w:val="20"/>
          <w:szCs w:val="20"/>
          <w:lang w:eastAsia="sl-SI"/>
        </w:rPr>
        <w:t xml:space="preserve">Mjesto izvršenja usluge je uslužno područje naručitelja </w:t>
      </w:r>
      <w:r w:rsidRPr="009A6260">
        <w:rPr>
          <w:rFonts w:eastAsia="Times New Roman" w:cs="ArialMT"/>
          <w:color w:val="FF0000"/>
          <w:sz w:val="20"/>
          <w:szCs w:val="20"/>
          <w:highlight w:val="cyan"/>
          <w:lang w:eastAsia="sl-SI"/>
        </w:rPr>
        <w:t>Naziv</w:t>
      </w:r>
      <w:r w:rsidRPr="009A6260">
        <w:rPr>
          <w:rFonts w:eastAsia="Times New Roman" w:cs="ArialMT"/>
          <w:color w:val="FF0000"/>
          <w:sz w:val="20"/>
          <w:szCs w:val="20"/>
          <w:lang w:eastAsia="sl-SI"/>
        </w:rPr>
        <w:t xml:space="preserve"> </w:t>
      </w:r>
      <w:r w:rsidRPr="009A6260">
        <w:rPr>
          <w:rFonts w:eastAsia="Times New Roman" w:cs="ArialMT"/>
          <w:color w:val="000000"/>
          <w:sz w:val="20"/>
          <w:szCs w:val="20"/>
          <w:lang w:eastAsia="sl-SI"/>
        </w:rPr>
        <w:t>.</w:t>
      </w:r>
    </w:p>
    <w:p w14:paraId="14590A83" w14:textId="77777777" w:rsidR="001A7066" w:rsidRPr="009A6260" w:rsidRDefault="001A7066" w:rsidP="001A7066">
      <w:pPr>
        <w:spacing w:after="0" w:line="240" w:lineRule="auto"/>
        <w:ind w:right="382"/>
        <w:jc w:val="both"/>
        <w:rPr>
          <w:rFonts w:eastAsia="Times New Roman" w:cs="Calibri"/>
          <w:b/>
          <w:sz w:val="20"/>
          <w:szCs w:val="20"/>
          <w:lang w:eastAsia="sl-SI"/>
        </w:rPr>
      </w:pPr>
    </w:p>
    <w:p w14:paraId="36F4F412" w14:textId="32F73250" w:rsidR="001A7066" w:rsidRPr="007410D1" w:rsidRDefault="001A7066" w:rsidP="007410D1">
      <w:pPr>
        <w:pStyle w:val="Heading2"/>
        <w:rPr>
          <w:rFonts w:asciiTheme="minorHAnsi" w:hAnsiTheme="minorHAnsi"/>
          <w:lang w:eastAsia="sl-SI"/>
        </w:rPr>
      </w:pPr>
      <w:bookmarkStart w:id="18" w:name="_Toc476317032"/>
      <w:r w:rsidRPr="007410D1">
        <w:rPr>
          <w:rFonts w:asciiTheme="minorHAnsi" w:hAnsiTheme="minorHAnsi"/>
          <w:lang w:eastAsia="sl-SI"/>
        </w:rPr>
        <w:t>Detaljan opis obveza Izvršitelja</w:t>
      </w:r>
      <w:bookmarkEnd w:id="18"/>
    </w:p>
    <w:p w14:paraId="6E441E05" w14:textId="77777777" w:rsidR="001A7066" w:rsidRPr="009A6260" w:rsidRDefault="001A7066" w:rsidP="001A7066">
      <w:pPr>
        <w:spacing w:after="0" w:line="240" w:lineRule="auto"/>
        <w:ind w:right="382"/>
        <w:jc w:val="both"/>
        <w:rPr>
          <w:rFonts w:eastAsia="Times New Roman" w:cs="Arial-BoldMT"/>
          <w:b/>
          <w:bCs/>
          <w:color w:val="000000"/>
          <w:sz w:val="20"/>
          <w:szCs w:val="20"/>
          <w:lang w:eastAsia="sl-SI"/>
        </w:rPr>
      </w:pPr>
    </w:p>
    <w:p w14:paraId="46408A98" w14:textId="77777777" w:rsidR="001A7066" w:rsidRPr="009A6260" w:rsidRDefault="001A7066" w:rsidP="001A7066">
      <w:p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Svi zadaci nadzora </w:t>
      </w:r>
      <w:r w:rsidRPr="009A6260">
        <w:rPr>
          <w:rFonts w:eastAsia="Times New Roman" w:cs="ArialMT"/>
          <w:color w:val="000000"/>
          <w:sz w:val="20"/>
          <w:szCs w:val="20"/>
          <w:lang w:eastAsia="sl-SI"/>
        </w:rPr>
        <w:t>izvodit će se</w:t>
      </w:r>
      <w:r w:rsidRPr="009A6260">
        <w:rPr>
          <w:rFonts w:eastAsia="Times New Roman" w:cs="Times New Roman"/>
          <w:color w:val="000000"/>
          <w:sz w:val="20"/>
          <w:szCs w:val="20"/>
          <w:lang w:eastAsia="sl-SI"/>
        </w:rPr>
        <w:t xml:space="preserve"> poštujući zahtjeve hrvatskog i europskog zakonodavstva.</w:t>
      </w:r>
      <w:r w:rsidRPr="009A6260">
        <w:rPr>
          <w:rFonts w:eastAsia="Times New Roman" w:cs="ArialMT"/>
          <w:color w:val="000000"/>
          <w:sz w:val="20"/>
          <w:szCs w:val="20"/>
          <w:lang w:eastAsia="sl-SI"/>
        </w:rPr>
        <w:t xml:space="preserve"> </w:t>
      </w:r>
      <w:r w:rsidRPr="009A6260">
        <w:rPr>
          <w:rFonts w:eastAsia="Times New Roman" w:cs="Times New Roman"/>
          <w:color w:val="000000"/>
          <w:sz w:val="20"/>
          <w:szCs w:val="20"/>
          <w:lang w:eastAsia="sl-SI"/>
        </w:rPr>
        <w:t>U okviru ovog Ugovora, Izvršitelj je dužan ispuniti sljedeće:</w:t>
      </w:r>
    </w:p>
    <w:p w14:paraId="3511CEE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obveze Inženjera definirane </w:t>
      </w:r>
      <w:r w:rsidRPr="009A6260">
        <w:rPr>
          <w:rFonts w:eastAsia="Times New Roman" w:cs="ArialMT"/>
          <w:color w:val="000000"/>
          <w:sz w:val="20"/>
          <w:szCs w:val="20"/>
          <w:lang w:eastAsia="sl-SI"/>
        </w:rPr>
        <w:t>Uvjetima ugovora</w:t>
      </w:r>
      <w:r w:rsidRPr="009A6260">
        <w:rPr>
          <w:rFonts w:eastAsia="Times New Roman" w:cs="Times New Roman"/>
          <w:color w:val="000000"/>
          <w:sz w:val="20"/>
          <w:szCs w:val="20"/>
          <w:lang w:eastAsia="sl-SI"/>
        </w:rPr>
        <w:t xml:space="preserve"> za Postrojenja i projektiranje i građenje (FIDIC Žuta knjiga) i </w:t>
      </w:r>
      <w:r w:rsidRPr="009A6260">
        <w:rPr>
          <w:rFonts w:eastAsia="Times New Roman" w:cs="ArialMT"/>
          <w:color w:val="000000"/>
          <w:sz w:val="20"/>
          <w:szCs w:val="20"/>
          <w:lang w:eastAsia="sl-SI"/>
        </w:rPr>
        <w:t xml:space="preserve">Uvjetima ugovora </w:t>
      </w:r>
      <w:r w:rsidRPr="009A6260">
        <w:rPr>
          <w:rFonts w:eastAsia="Times New Roman" w:cs="Times New Roman"/>
          <w:color w:val="000000"/>
          <w:sz w:val="20"/>
          <w:szCs w:val="20"/>
          <w:lang w:eastAsia="sl-SI"/>
        </w:rPr>
        <w:t>o građenju (FIDIC Crvena knjiga),</w:t>
      </w:r>
    </w:p>
    <w:p w14:paraId="073B13B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0"/>
          <w:lang w:eastAsia="sl-SI"/>
        </w:rPr>
      </w:pPr>
      <w:r w:rsidRPr="009A6260">
        <w:rPr>
          <w:rFonts w:eastAsia="Times New Roman" w:cs="Times New Roman"/>
          <w:color w:val="000000"/>
          <w:sz w:val="20"/>
          <w:szCs w:val="20"/>
          <w:lang w:eastAsia="sl-SI"/>
        </w:rPr>
        <w:t xml:space="preserve">obveze </w:t>
      </w:r>
      <w:r w:rsidRPr="009A6260">
        <w:rPr>
          <w:rFonts w:eastAsia="Times New Roman" w:cs="ArialMT"/>
          <w:color w:val="000000"/>
          <w:sz w:val="20"/>
          <w:szCs w:val="20"/>
          <w:lang w:eastAsia="sl-SI"/>
        </w:rPr>
        <w:t>nadzornih</w:t>
      </w:r>
      <w:r w:rsidRPr="009A6260">
        <w:rPr>
          <w:rFonts w:eastAsia="Times New Roman" w:cs="Times New Roman"/>
          <w:color w:val="000000"/>
          <w:sz w:val="20"/>
          <w:szCs w:val="20"/>
          <w:lang w:eastAsia="sl-SI"/>
        </w:rPr>
        <w:t xml:space="preserve"> inženjera ka</w:t>
      </w:r>
      <w:r w:rsidRPr="009A6260">
        <w:rPr>
          <w:rFonts w:eastAsia="Times New Roman" w:cs="Times New Roman"/>
          <w:sz w:val="20"/>
          <w:szCs w:val="20"/>
          <w:lang w:eastAsia="sl-SI"/>
        </w:rPr>
        <w:t xml:space="preserve">ko je definirano Zakonom o gradnji (NN 153/13) i </w:t>
      </w:r>
      <w:r w:rsidRPr="009A6260">
        <w:rPr>
          <w:rFonts w:eastAsia="Times New Roman" w:cs="ArialMT"/>
          <w:sz w:val="20"/>
          <w:szCs w:val="20"/>
          <w:lang w:eastAsia="sl-SI"/>
        </w:rPr>
        <w:t xml:space="preserve">Zakonom o </w:t>
      </w:r>
      <w:r w:rsidRPr="0096718C">
        <w:rPr>
          <w:rFonts w:eastAsia="Times New Roman" w:cs="ArialMT"/>
          <w:sz w:val="20"/>
          <w:szCs w:val="20"/>
          <w:lang w:eastAsia="sl-SI"/>
        </w:rPr>
        <w:t>poslovima prostornog uređenja i gradnje</w:t>
      </w:r>
      <w:r w:rsidRPr="007410D1">
        <w:rPr>
          <w:rFonts w:eastAsia="Times New Roman" w:cs="ArialMT"/>
          <w:sz w:val="20"/>
          <w:szCs w:val="20"/>
          <w:lang w:eastAsia="sl-SI"/>
        </w:rPr>
        <w:t xml:space="preserve"> (NN 78/15</w:t>
      </w:r>
      <w:r w:rsidRPr="009A6260">
        <w:rPr>
          <w:rFonts w:eastAsia="Times New Roman" w:cs="ArialMT"/>
          <w:sz w:val="20"/>
          <w:szCs w:val="20"/>
          <w:lang w:eastAsia="sl-SI"/>
        </w:rPr>
        <w:t>),</w:t>
      </w:r>
    </w:p>
    <w:p w14:paraId="006F216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sz w:val="20"/>
          <w:szCs w:val="20"/>
          <w:lang w:eastAsia="sl-SI"/>
        </w:rPr>
      </w:pPr>
      <w:r w:rsidRPr="009A6260">
        <w:rPr>
          <w:rFonts w:eastAsia="Times New Roman" w:cs="ArialMT"/>
          <w:sz w:val="20"/>
          <w:szCs w:val="20"/>
          <w:lang w:eastAsia="sl-SI"/>
        </w:rPr>
        <w:t>nadzor nad izradom projektne dokumentacije od strane Izvođača u ugovorima koji su predmet usluga nadzora te</w:t>
      </w:r>
    </w:p>
    <w:p w14:paraId="426042E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0"/>
          <w:lang w:eastAsia="sl-SI"/>
        </w:rPr>
      </w:pPr>
      <w:r w:rsidRPr="009A6260">
        <w:rPr>
          <w:rFonts w:eastAsia="Times New Roman" w:cs="Times New Roman"/>
          <w:sz w:val="20"/>
          <w:szCs w:val="20"/>
          <w:lang w:eastAsia="sl-SI"/>
        </w:rPr>
        <w:t>sve ostale obveze definirane ovim Projektnim zadatkom.</w:t>
      </w:r>
    </w:p>
    <w:p w14:paraId="01F48340" w14:textId="77777777" w:rsidR="001A7066" w:rsidRPr="009A6260" w:rsidRDefault="001A7066" w:rsidP="001A7066">
      <w:pPr>
        <w:autoSpaceDE w:val="0"/>
        <w:autoSpaceDN w:val="0"/>
        <w:adjustRightInd w:val="0"/>
        <w:spacing w:after="120" w:line="240" w:lineRule="auto"/>
        <w:ind w:right="380"/>
        <w:jc w:val="both"/>
        <w:rPr>
          <w:rFonts w:cs="ArialMT"/>
          <w:color w:val="000000"/>
          <w:sz w:val="20"/>
          <w:szCs w:val="20"/>
          <w:lang w:eastAsia="en-US"/>
        </w:rPr>
      </w:pPr>
      <w:r w:rsidRPr="009A6260">
        <w:rPr>
          <w:rFonts w:eastAsia="Times New Roman" w:cs="Times New Roman"/>
          <w:sz w:val="20"/>
          <w:szCs w:val="20"/>
          <w:lang w:eastAsia="sl-SI"/>
        </w:rPr>
        <w:lastRenderedPageBreak/>
        <w:t xml:space="preserve">Nadzor nad izvođenjem radova sastoji se od stručnog nadzora prema Zakonu o gradnji (NN 153/13) </w:t>
      </w:r>
      <w:r w:rsidRPr="009A6260">
        <w:rPr>
          <w:rFonts w:eastAsia="Times New Roman" w:cs="ArialMT"/>
          <w:sz w:val="20"/>
          <w:szCs w:val="20"/>
          <w:lang w:eastAsia="sl-SI"/>
        </w:rPr>
        <w:t xml:space="preserve">i Zakonu o </w:t>
      </w:r>
      <w:r w:rsidRPr="0096718C">
        <w:rPr>
          <w:rFonts w:eastAsia="Times New Roman" w:cs="ArialMT"/>
          <w:sz w:val="20"/>
          <w:szCs w:val="20"/>
          <w:lang w:eastAsia="sl-SI"/>
        </w:rPr>
        <w:t>poslovima prostornog uređenja i gradnje</w:t>
      </w:r>
      <w:r w:rsidRPr="009A6260">
        <w:rPr>
          <w:rFonts w:eastAsia="Times New Roman" w:cs="ArialMT"/>
          <w:sz w:val="20"/>
          <w:szCs w:val="20"/>
          <w:lang w:eastAsia="sl-SI"/>
        </w:rPr>
        <w:t xml:space="preserve"> (NN 78/15) </w:t>
      </w:r>
      <w:r w:rsidRPr="009A6260">
        <w:rPr>
          <w:rFonts w:eastAsia="Times New Roman" w:cs="Times New Roman"/>
          <w:sz w:val="20"/>
          <w:szCs w:val="20"/>
          <w:lang w:eastAsia="sl-SI"/>
        </w:rPr>
        <w:t xml:space="preserve">te od kontrole izvršavanja ugovornih obveza Izvođača prema Naručitelju i poduzimanja odgovarajućih mjera za realizaciju tih obveza. </w:t>
      </w:r>
      <w:r w:rsidRPr="009A6260">
        <w:rPr>
          <w:rFonts w:eastAsia="Times New Roman" w:cs="ArialMT"/>
          <w:sz w:val="20"/>
          <w:szCs w:val="20"/>
          <w:lang w:eastAsia="sl-SI"/>
        </w:rPr>
        <w:t>Također, Izvršitelj je dužan nadzirati i odobravati izradu projek</w:t>
      </w:r>
      <w:r w:rsidRPr="009A6260">
        <w:rPr>
          <w:rFonts w:eastAsia="Times New Roman" w:cs="ArialMT"/>
          <w:color w:val="000000"/>
          <w:sz w:val="20"/>
          <w:szCs w:val="20"/>
          <w:lang w:eastAsia="sl-SI"/>
        </w:rPr>
        <w:t>tne dokumentacije od strane Izvođača i to:</w:t>
      </w:r>
    </w:p>
    <w:p w14:paraId="1C5BE49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za ugovore za izvođenje radova temeljem FIDIC žute knjige:</w:t>
      </w:r>
    </w:p>
    <w:p w14:paraId="0C5CA955"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izmjene i dopune idejnih projekata (ukoliko je primjenjivo), i</w:t>
      </w:r>
    </w:p>
    <w:p w14:paraId="59D8E8C3"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izradu glavnih projekata, i</w:t>
      </w:r>
    </w:p>
    <w:p w14:paraId="7166543B"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izradu projekta izvedenog stanja te</w:t>
      </w:r>
    </w:p>
    <w:p w14:paraId="7DBA620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za ugovore za izvođenje radova temeljem FIDIC crvene knjige:</w:t>
      </w:r>
    </w:p>
    <w:p w14:paraId="724EA2E4"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izradu izvedbenih projekata, i</w:t>
      </w:r>
    </w:p>
    <w:p w14:paraId="4DCBFFA3"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izradu projekata izvedenog stanja.</w:t>
      </w:r>
    </w:p>
    <w:p w14:paraId="261ADEF7"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Sadržaj usluge nadzora u okviru ovog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obuhvaća uz zakonske obveze i</w:t>
      </w:r>
      <w:r w:rsidRPr="009A6260">
        <w:rPr>
          <w:rFonts w:eastAsia="Times New Roman" w:cs="ArialMT"/>
          <w:color w:val="000000"/>
          <w:sz w:val="20"/>
          <w:szCs w:val="20"/>
          <w:lang w:eastAsia="sl-SI"/>
        </w:rPr>
        <w:t xml:space="preserve"> slijedeću</w:t>
      </w:r>
      <w:r w:rsidRPr="009A6260">
        <w:rPr>
          <w:rFonts w:eastAsia="Times New Roman" w:cs="Times New Roman"/>
          <w:color w:val="000000"/>
          <w:sz w:val="20"/>
          <w:szCs w:val="20"/>
          <w:lang w:eastAsia="sl-SI"/>
        </w:rPr>
        <w:t xml:space="preserve"> provjeru:</w:t>
      </w:r>
    </w:p>
    <w:p w14:paraId="6FE87FE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trošenja sredstava po namjeni, dinamici i visini (kontrola: izmjera, građevne knjige, situacija, proračuna razlike u cijeni, </w:t>
      </w:r>
      <w:r w:rsidRPr="009A6260">
        <w:rPr>
          <w:rFonts w:eastAsia="Times New Roman" w:cs="Times New Roman"/>
          <w:sz w:val="20"/>
          <w:szCs w:val="20"/>
          <w:lang w:eastAsia="sl-SI"/>
        </w:rPr>
        <w:t xml:space="preserve">obračuna nepredviđenih i naknadnih radova, </w:t>
      </w:r>
      <w:r w:rsidRPr="009A6260">
        <w:rPr>
          <w:rFonts w:eastAsia="Times New Roman" w:cs="Times New Roman"/>
          <w:color w:val="000000"/>
          <w:sz w:val="20"/>
          <w:szCs w:val="20"/>
          <w:lang w:eastAsia="sl-SI"/>
        </w:rPr>
        <w:t>realizacije planirane dinamike financiranja, utroška sredstava u odnosu na postavke iz investicijskog programa, režijskih sati radnika i mehanizacije; poduzimanje odgovarajućih mjera ako se ocijeni da će doći do prekoračenja investicijskog iznosa</w:t>
      </w:r>
      <w:r w:rsidRPr="009A6260">
        <w:rPr>
          <w:rFonts w:eastAsia="Times New Roman" w:cs="ArialMT"/>
          <w:color w:val="000000"/>
          <w:sz w:val="20"/>
          <w:szCs w:val="20"/>
          <w:lang w:eastAsia="sl-SI"/>
        </w:rPr>
        <w:t>),</w:t>
      </w:r>
    </w:p>
    <w:p w14:paraId="457F700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održavanje ugovorenih rokova (utvrđivanje rokova početka, praćenje odvijanja radova prema operativnom planu, te interveniranje u slučaju odstupanja od plana, kontrola </w:t>
      </w:r>
      <w:r w:rsidRPr="009A6260">
        <w:rPr>
          <w:rFonts w:eastAsia="Times New Roman" w:cs="ArialMT"/>
          <w:color w:val="000000"/>
          <w:sz w:val="20"/>
          <w:szCs w:val="20"/>
          <w:lang w:eastAsia="sl-SI"/>
        </w:rPr>
        <w:t>da</w:t>
      </w:r>
      <w:r w:rsidRPr="009A6260">
        <w:rPr>
          <w:rFonts w:eastAsia="Times New Roman" w:cs="Times New Roman"/>
          <w:color w:val="000000"/>
          <w:sz w:val="20"/>
          <w:szCs w:val="20"/>
          <w:lang w:eastAsia="sl-SI"/>
        </w:rPr>
        <w:t xml:space="preserve"> li gradilište</w:t>
      </w:r>
      <w:r w:rsidRPr="009A6260">
        <w:rPr>
          <w:rFonts w:eastAsia="Times New Roman" w:cs="ArialMT"/>
          <w:color w:val="000000"/>
          <w:sz w:val="20"/>
          <w:szCs w:val="20"/>
          <w:lang w:eastAsia="sl-SI"/>
        </w:rPr>
        <w:t xml:space="preserve"> raspolaže</w:t>
      </w:r>
      <w:r w:rsidRPr="009A6260">
        <w:rPr>
          <w:rFonts w:eastAsia="Times New Roman" w:cs="Times New Roman"/>
          <w:color w:val="000000"/>
          <w:sz w:val="20"/>
          <w:szCs w:val="20"/>
          <w:lang w:eastAsia="sl-SI"/>
        </w:rPr>
        <w:t xml:space="preserve"> s radnicima odgovarajuće kvalifikacijske strukture i odgovarajućom mehanizacijom prema operativnom planu, pregled eventualnog rebalansa plana, kontrola međurokova i sl</w:t>
      </w:r>
      <w:r w:rsidRPr="009A6260">
        <w:rPr>
          <w:rFonts w:eastAsia="Times New Roman" w:cs="ArialMT"/>
          <w:color w:val="000000"/>
          <w:sz w:val="20"/>
          <w:szCs w:val="20"/>
          <w:lang w:eastAsia="sl-SI"/>
        </w:rPr>
        <w:t>.),</w:t>
      </w:r>
    </w:p>
    <w:p w14:paraId="44FA5FF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kvaliteta radova (vizualni pregled, kontrola i pregled dokumentacije kojom izvođač dokazuje kvalitetu u pogledu rezultata ispitivanja i učestalosti, pregled rada terenskih laboratorija izvođača, prisustvo kod uzimanja uzoraka za ispitivanje, preuzimanje radova, pregled pogona izvođača i podizvođača izvan gradilišta kao što su armiračnice, betonare, asfaltne baze, separacije i dr., preuzimanje opreme, organiziranje kontrolnih i tekućih ispitivanja, po potrebi organiziranje pregleda po specijaliziranim stručnjacima, poduzimanje mjera za otklanjanje nedostataka i dr</w:t>
      </w:r>
      <w:r w:rsidRPr="009A6260">
        <w:rPr>
          <w:rFonts w:eastAsia="Times New Roman" w:cs="ArialMT"/>
          <w:color w:val="000000"/>
          <w:sz w:val="20"/>
          <w:szCs w:val="20"/>
          <w:lang w:eastAsia="sl-SI"/>
        </w:rPr>
        <w:t>.),</w:t>
      </w:r>
    </w:p>
    <w:p w14:paraId="543F636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izgradnje prema građevinskoj dozvoli/potvrdi glavnog projekta i izvedbenom projektu (kontrola visinskih i duljinskih kota, tlocrtnih gabarita, radijusa, upotrebe materijala prema projektu, provođenja koncepcije građevine prema projektu, tumačenje nejasnoća iz projekta, rješavanje pojedinih detalja i sl</w:t>
      </w:r>
      <w:r w:rsidRPr="009A6260">
        <w:rPr>
          <w:rFonts w:eastAsia="Times New Roman" w:cs="ArialMT"/>
          <w:color w:val="000000"/>
          <w:sz w:val="20"/>
          <w:szCs w:val="20"/>
          <w:lang w:eastAsia="sl-SI"/>
        </w:rPr>
        <w:t>.),</w:t>
      </w:r>
    </w:p>
    <w:p w14:paraId="1ED4A7B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ostalo (kontrola unošenja podataka u građevinski dnevnik, ovjeravanje situacija, razni izvještaji i analize, sređivanje dokumentacije na gradilištu za tehnički pregled, koordiniranje rada pojedinih sudionika u izgradnji, sudjelovanje u postupku primopredaje i konačnog obračuna te obavljanje drugih poslova ako je za to ovlašten od Naručitelja.</w:t>
      </w:r>
    </w:p>
    <w:p w14:paraId="5F327CF4" w14:textId="77777777" w:rsidR="001A7066" w:rsidRPr="009A6260" w:rsidRDefault="001A7066" w:rsidP="001A7066">
      <w:pPr>
        <w:spacing w:after="120" w:line="240" w:lineRule="auto"/>
        <w:rPr>
          <w:color w:val="000000"/>
          <w:sz w:val="20"/>
          <w:szCs w:val="20"/>
          <w:lang w:eastAsia="en-US"/>
        </w:rPr>
      </w:pPr>
      <w:r w:rsidRPr="009A6260">
        <w:rPr>
          <w:rFonts w:eastAsia="Times New Roman" w:cs="Times New Roman"/>
          <w:color w:val="000000"/>
          <w:sz w:val="20"/>
          <w:szCs w:val="20"/>
          <w:lang w:eastAsia="sl-SI"/>
        </w:rPr>
        <w:t>Izvršitelj će provoditi svoje dužnosti i djelovati:</w:t>
      </w:r>
    </w:p>
    <w:p w14:paraId="2EF0914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Proaktivno</w:t>
      </w:r>
      <w:r w:rsidRPr="009A6260">
        <w:rPr>
          <w:rFonts w:eastAsia="Times New Roman" w:cs="Times New Roman"/>
          <w:color w:val="000000"/>
          <w:sz w:val="20"/>
          <w:szCs w:val="20"/>
          <w:lang w:eastAsia="sl-SI"/>
        </w:rPr>
        <w:t>, tamo gdje je inicijativa kod Izvršitelja u upravljanju Ugovorom</w:t>
      </w:r>
      <w:r w:rsidRPr="009A6260">
        <w:rPr>
          <w:rFonts w:eastAsia="Times New Roman" w:cs="ArialMT"/>
          <w:color w:val="000000"/>
          <w:sz w:val="20"/>
          <w:szCs w:val="20"/>
          <w:lang w:eastAsia="sl-SI"/>
        </w:rPr>
        <w:t>;</w:t>
      </w:r>
    </w:p>
    <w:p w14:paraId="5E03300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Reaktivno</w:t>
      </w:r>
      <w:r w:rsidRPr="009A6260">
        <w:rPr>
          <w:rFonts w:eastAsia="Times New Roman" w:cs="Times New Roman"/>
          <w:color w:val="000000"/>
          <w:sz w:val="20"/>
          <w:szCs w:val="20"/>
          <w:lang w:eastAsia="sl-SI"/>
        </w:rPr>
        <w:t>, kao odgovor na zahtjeve Izvođača ili Naručitelja</w:t>
      </w:r>
      <w:r w:rsidRPr="009A6260">
        <w:rPr>
          <w:rFonts w:eastAsia="Times New Roman" w:cs="ArialMT"/>
          <w:color w:val="000000"/>
          <w:sz w:val="20"/>
          <w:szCs w:val="20"/>
          <w:lang w:eastAsia="sl-SI"/>
        </w:rPr>
        <w:t>;</w:t>
      </w:r>
    </w:p>
    <w:p w14:paraId="3B57774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Pasivno</w:t>
      </w:r>
      <w:r w:rsidRPr="009A6260">
        <w:rPr>
          <w:rFonts w:eastAsia="Times New Roman" w:cs="Times New Roman"/>
          <w:color w:val="000000"/>
          <w:sz w:val="20"/>
          <w:szCs w:val="20"/>
          <w:lang w:eastAsia="sl-SI"/>
        </w:rPr>
        <w:t>, u poštivanju zahtjeva Ugovora.</w:t>
      </w:r>
    </w:p>
    <w:p w14:paraId="2588CC98"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Izvršitelj je dužan vršiti obveze i nadležnosti Inženjera te nadzornog inženjera kako je to navedeno, ili se može protumačiti iz Ugovora, kao i provoditi odredbe Ugovora, rješavajući situacije u skladu s Ugovorom, uzimajući u obzir sve relevantne okolnosti.</w:t>
      </w:r>
      <w:r w:rsidRPr="009A6260">
        <w:rPr>
          <w:rFonts w:eastAsia="Times New Roman" w:cs="ArialMT"/>
          <w:color w:val="000000"/>
          <w:sz w:val="20"/>
          <w:szCs w:val="20"/>
          <w:lang w:eastAsia="sl-SI"/>
        </w:rPr>
        <w:t xml:space="preserve"> </w:t>
      </w:r>
    </w:p>
    <w:p w14:paraId="0C1DB438"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lastRenderedPageBreak/>
        <w:t>Svi podaci koje Naručitelj ustupi Izvršitelju i označi tajnim, Izvršitelj će koristiti isključivo u svrhu izvršenja ovog Ugovora i neće ih ustupiti trećim osobama.</w:t>
      </w:r>
    </w:p>
    <w:p w14:paraId="527E418D" w14:textId="5E0772A4" w:rsidR="001A7066" w:rsidRPr="009A6260" w:rsidRDefault="001A7066" w:rsidP="001A7066">
      <w:pPr>
        <w:autoSpaceDE w:val="0"/>
        <w:autoSpaceDN w:val="0"/>
        <w:adjustRightInd w:val="0"/>
        <w:spacing w:after="120" w:line="240" w:lineRule="auto"/>
        <w:ind w:right="380"/>
        <w:jc w:val="both"/>
        <w:rPr>
          <w:rFonts w:eastAsia="Times New Roman" w:cs="ArialMT"/>
          <w:color w:val="FF0000"/>
          <w:sz w:val="20"/>
          <w:szCs w:val="20"/>
          <w:lang w:eastAsia="sl-SI"/>
        </w:rPr>
      </w:pPr>
    </w:p>
    <w:p w14:paraId="50A5ACF7" w14:textId="0ABF6D39" w:rsidR="001A7066" w:rsidRPr="003818E3" w:rsidRDefault="001A7066" w:rsidP="003818E3">
      <w:pPr>
        <w:pStyle w:val="Heading3"/>
        <w:rPr>
          <w:rFonts w:asciiTheme="minorHAnsi" w:hAnsiTheme="minorHAnsi"/>
          <w:lang w:eastAsia="sl-SI"/>
        </w:rPr>
      </w:pPr>
      <w:bookmarkStart w:id="19" w:name="_Ref356546258"/>
      <w:bookmarkStart w:id="20" w:name="_Toc476317033"/>
      <w:r w:rsidRPr="003818E3">
        <w:rPr>
          <w:rFonts w:asciiTheme="minorHAnsi" w:hAnsiTheme="minorHAnsi"/>
          <w:lang w:eastAsia="sl-SI"/>
        </w:rPr>
        <w:t>Faza pripreme</w:t>
      </w:r>
      <w:bookmarkEnd w:id="19"/>
      <w:bookmarkEnd w:id="20"/>
    </w:p>
    <w:p w14:paraId="7EE96B66" w14:textId="77777777" w:rsidR="001A7066" w:rsidRPr="009A6260" w:rsidRDefault="001A7066" w:rsidP="001A7066">
      <w:pPr>
        <w:spacing w:after="0" w:line="240" w:lineRule="auto"/>
        <w:ind w:right="382"/>
        <w:jc w:val="both"/>
        <w:rPr>
          <w:rFonts w:eastAsia="Times New Roman" w:cs="Calibri"/>
          <w:sz w:val="20"/>
          <w:szCs w:val="20"/>
          <w:lang w:eastAsia="sl-SI"/>
        </w:rPr>
      </w:pPr>
    </w:p>
    <w:p w14:paraId="5BCA28EE" w14:textId="77777777" w:rsidR="001A7066" w:rsidRPr="009A6260" w:rsidRDefault="001A7066" w:rsidP="001A7066">
      <w:pPr>
        <w:spacing w:after="0" w:line="240" w:lineRule="auto"/>
        <w:rPr>
          <w:rFonts w:eastAsia="Times New Roman" w:cs="Times New Roman"/>
          <w:sz w:val="20"/>
          <w:szCs w:val="24"/>
          <w:lang w:eastAsia="sl-SI"/>
        </w:rPr>
      </w:pPr>
      <w:r w:rsidRPr="009A6260">
        <w:rPr>
          <w:rFonts w:eastAsia="Times New Roman" w:cs="Times New Roman"/>
          <w:sz w:val="20"/>
          <w:szCs w:val="24"/>
          <w:lang w:eastAsia="sl-SI"/>
        </w:rPr>
        <w:t>Tijekom faze pripreme, Izvršitelj će, između ostaloga:</w:t>
      </w:r>
    </w:p>
    <w:p w14:paraId="75911C7B"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Postaviti</w:t>
      </w:r>
      <w:r w:rsidRPr="009A6260">
        <w:rPr>
          <w:rFonts w:eastAsia="Times New Roman" w:cs="Times New Roman"/>
          <w:color w:val="000000"/>
          <w:sz w:val="20"/>
          <w:szCs w:val="20"/>
          <w:lang w:eastAsia="sl-SI"/>
        </w:rPr>
        <w:t xml:space="preserve"> pravilnu i funkcionalnu organizaciju nadzora te poduzeti sve pripremne radove koji omogućuju brz i učinkovit početak svakodnevnih aktivnosti nadzora, između ostalog:</w:t>
      </w:r>
    </w:p>
    <w:p w14:paraId="5AFE9BB5" w14:textId="77777777" w:rsidR="001A7066" w:rsidRPr="009A6260" w:rsidRDefault="001A7066" w:rsidP="00804F7B">
      <w:pPr>
        <w:numPr>
          <w:ilvl w:val="1"/>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Mobilizirati osoblje</w:t>
      </w:r>
      <w:r w:rsidRPr="009A6260">
        <w:rPr>
          <w:rFonts w:eastAsia="Times New Roman" w:cs="Times New Roman"/>
          <w:color w:val="000000"/>
          <w:sz w:val="20"/>
          <w:szCs w:val="20"/>
          <w:lang w:eastAsia="sl-SI"/>
        </w:rPr>
        <w:t xml:space="preserve"> na lokaciji dogovorenoj s Izvođačima ili s Naručiteljem ukoliko ugovor za radove tek treba biti potpisan</w:t>
      </w:r>
      <w:r w:rsidRPr="009A6260">
        <w:rPr>
          <w:rFonts w:eastAsia="Times New Roman" w:cs="ArialMT"/>
          <w:color w:val="000000"/>
          <w:sz w:val="20"/>
          <w:szCs w:val="20"/>
          <w:lang w:eastAsia="sl-SI"/>
        </w:rPr>
        <w:t>;</w:t>
      </w:r>
    </w:p>
    <w:p w14:paraId="74A866DC" w14:textId="77777777" w:rsidR="001A7066" w:rsidRPr="009A6260" w:rsidRDefault="001A7066" w:rsidP="00804F7B">
      <w:pPr>
        <w:numPr>
          <w:ilvl w:val="1"/>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Pripremiti</w:t>
      </w:r>
      <w:r w:rsidRPr="009A6260">
        <w:rPr>
          <w:rFonts w:eastAsia="Times New Roman" w:cs="Times New Roman"/>
          <w:color w:val="000000"/>
          <w:sz w:val="20"/>
          <w:szCs w:val="20"/>
          <w:lang w:eastAsia="sl-SI"/>
        </w:rPr>
        <w:t xml:space="preserve"> kratki priručnik o procedurama nadzora</w:t>
      </w:r>
      <w:r w:rsidRPr="009A6260">
        <w:rPr>
          <w:rFonts w:eastAsia="Times New Roman" w:cs="Times New Roman"/>
          <w:sz w:val="20"/>
          <w:szCs w:val="20"/>
          <w:lang w:eastAsia="sl-SI"/>
        </w:rPr>
        <w:t>, te za isti dobiti odobrenje od Naručitelja.</w:t>
      </w:r>
      <w:r w:rsidRPr="009A6260">
        <w:rPr>
          <w:rFonts w:eastAsia="Times New Roman" w:cs="ArialMT"/>
          <w:color w:val="000000"/>
          <w:sz w:val="20"/>
          <w:szCs w:val="20"/>
          <w:lang w:eastAsia="sl-SI"/>
        </w:rPr>
        <w:t>.</w:t>
      </w:r>
      <w:r w:rsidRPr="009A6260">
        <w:rPr>
          <w:rFonts w:eastAsia="Times New Roman" w:cs="Times New Roman"/>
          <w:color w:val="000000"/>
          <w:sz w:val="20"/>
          <w:szCs w:val="20"/>
          <w:lang w:eastAsia="sl-SI"/>
        </w:rPr>
        <w:t xml:space="preserve"> Priručnik će između ostalog sadržavati i </w:t>
      </w:r>
      <w:r w:rsidRPr="009A6260">
        <w:rPr>
          <w:rFonts w:eastAsia="Times New Roman" w:cs="ArialMT"/>
          <w:color w:val="000000"/>
          <w:sz w:val="20"/>
          <w:szCs w:val="20"/>
          <w:lang w:eastAsia="sl-SI"/>
        </w:rPr>
        <w:t>sljedeće</w:t>
      </w:r>
      <w:r w:rsidRPr="009A6260">
        <w:rPr>
          <w:rFonts w:eastAsia="Times New Roman" w:cs="Times New Roman"/>
          <w:color w:val="000000"/>
          <w:sz w:val="20"/>
          <w:szCs w:val="20"/>
          <w:lang w:eastAsia="sl-SI"/>
        </w:rPr>
        <w:t>:</w:t>
      </w:r>
    </w:p>
    <w:p w14:paraId="7B7F0CA4" w14:textId="77777777" w:rsidR="001A7066" w:rsidRPr="009A6260" w:rsidRDefault="001A7066" w:rsidP="00804F7B">
      <w:pPr>
        <w:numPr>
          <w:ilvl w:val="2"/>
          <w:numId w:val="31"/>
        </w:numPr>
        <w:spacing w:before="120" w:after="0" w:line="240" w:lineRule="auto"/>
        <w:jc w:val="both"/>
        <w:rPr>
          <w:rFonts w:eastAsia="Times New Roman" w:cs="Times New Roman"/>
          <w:color w:val="000000"/>
          <w:sz w:val="20"/>
          <w:szCs w:val="20"/>
          <w:lang w:eastAsia="en-US"/>
        </w:rPr>
      </w:pPr>
      <w:r w:rsidRPr="009A6260">
        <w:rPr>
          <w:rFonts w:eastAsia="Times New Roman" w:cs="ArialMT"/>
          <w:color w:val="000000"/>
          <w:sz w:val="20"/>
          <w:szCs w:val="20"/>
          <w:lang w:eastAsia="en-US"/>
        </w:rPr>
        <w:t>Rutine</w:t>
      </w:r>
      <w:r w:rsidRPr="009A6260">
        <w:rPr>
          <w:rFonts w:eastAsia="Times New Roman" w:cs="Times New Roman"/>
          <w:color w:val="000000"/>
          <w:sz w:val="20"/>
          <w:szCs w:val="20"/>
          <w:lang w:eastAsia="sl-SI"/>
        </w:rPr>
        <w:t xml:space="preserve"> provjere, odobrenja, svakodnevni rad (dnevnik), sastanke, izvještavanje, alternativna rješenja, itd</w:t>
      </w:r>
      <w:r w:rsidRPr="009A6260">
        <w:rPr>
          <w:rFonts w:eastAsia="Times New Roman" w:cs="ArialMT"/>
          <w:color w:val="000000"/>
          <w:sz w:val="20"/>
          <w:szCs w:val="20"/>
          <w:lang w:eastAsia="en-US"/>
        </w:rPr>
        <w:t>.;</w:t>
      </w:r>
    </w:p>
    <w:p w14:paraId="5414E032" w14:textId="77777777" w:rsidR="001A7066" w:rsidRPr="009A6260" w:rsidRDefault="001A7066" w:rsidP="00804F7B">
      <w:pPr>
        <w:numPr>
          <w:ilvl w:val="2"/>
          <w:numId w:val="31"/>
        </w:numPr>
        <w:spacing w:before="120" w:after="0" w:line="240" w:lineRule="auto"/>
        <w:jc w:val="both"/>
        <w:rPr>
          <w:rFonts w:eastAsia="Times New Roman" w:cs="Times New Roman"/>
          <w:sz w:val="20"/>
          <w:szCs w:val="20"/>
          <w:lang w:eastAsia="en-US"/>
        </w:rPr>
      </w:pPr>
      <w:r w:rsidRPr="009A6260">
        <w:rPr>
          <w:rFonts w:eastAsia="Times New Roman" w:cs="ArialMT"/>
          <w:color w:val="000000"/>
          <w:sz w:val="20"/>
          <w:szCs w:val="20"/>
          <w:lang w:eastAsia="en-US"/>
        </w:rPr>
        <w:t>Plan</w:t>
      </w:r>
      <w:r w:rsidRPr="009A6260">
        <w:rPr>
          <w:rFonts w:eastAsia="Times New Roman" w:cs="Times New Roman"/>
          <w:color w:val="000000"/>
          <w:sz w:val="20"/>
          <w:szCs w:val="20"/>
          <w:lang w:eastAsia="sl-SI"/>
        </w:rPr>
        <w:t xml:space="preserve"> izvještavanja, elaboriran kako je to definirano u </w:t>
      </w:r>
      <w:r w:rsidRPr="009A6260">
        <w:rPr>
          <w:rFonts w:eastAsia="Times New Roman" w:cs="Times New Roman"/>
          <w:sz w:val="20"/>
          <w:szCs w:val="20"/>
          <w:lang w:eastAsia="sl-SI"/>
        </w:rPr>
        <w:t xml:space="preserve">poglavlju </w:t>
      </w:r>
      <w:r w:rsidRPr="009A6260">
        <w:rPr>
          <w:rFonts w:eastAsia="Times New Roman" w:cs="ArialMT"/>
          <w:sz w:val="20"/>
          <w:szCs w:val="20"/>
          <w:lang w:eastAsia="en-US"/>
        </w:rPr>
        <w:t>6.;</w:t>
      </w:r>
    </w:p>
    <w:p w14:paraId="3FE9B84E" w14:textId="77777777" w:rsidR="001A7066" w:rsidRPr="009A6260" w:rsidRDefault="001A7066" w:rsidP="00804F7B">
      <w:pPr>
        <w:numPr>
          <w:ilvl w:val="2"/>
          <w:numId w:val="31"/>
        </w:numPr>
        <w:spacing w:before="120" w:after="0" w:line="240" w:lineRule="auto"/>
        <w:jc w:val="both"/>
        <w:rPr>
          <w:rFonts w:eastAsia="Times New Roman" w:cs="Times New Roman"/>
          <w:color w:val="000000"/>
          <w:sz w:val="20"/>
          <w:szCs w:val="20"/>
          <w:lang w:eastAsia="en-US"/>
        </w:rPr>
      </w:pPr>
      <w:r w:rsidRPr="009A6260">
        <w:rPr>
          <w:rFonts w:eastAsia="Times New Roman" w:cs="ArialMT"/>
          <w:color w:val="000000"/>
          <w:sz w:val="20"/>
          <w:szCs w:val="20"/>
          <w:lang w:eastAsia="en-US"/>
        </w:rPr>
        <w:t>Odobrenja</w:t>
      </w:r>
      <w:r w:rsidRPr="009A6260">
        <w:rPr>
          <w:rFonts w:eastAsia="Times New Roman" w:cs="Times New Roman"/>
          <w:color w:val="000000"/>
          <w:sz w:val="20"/>
          <w:szCs w:val="20"/>
          <w:lang w:eastAsia="sl-SI"/>
        </w:rPr>
        <w:t>, procedure, formulare i zahtjeve za izvještavanje u skladu sa svom relevantnom važećom zakonskom regulativom</w:t>
      </w:r>
      <w:r w:rsidRPr="009A6260">
        <w:rPr>
          <w:rFonts w:eastAsia="Times New Roman" w:cs="ArialMT"/>
          <w:color w:val="000000"/>
          <w:sz w:val="20"/>
          <w:szCs w:val="20"/>
          <w:lang w:eastAsia="en-US"/>
        </w:rPr>
        <w:t>;</w:t>
      </w:r>
    </w:p>
    <w:p w14:paraId="04504F86" w14:textId="77777777" w:rsidR="001A7066" w:rsidRPr="009A6260" w:rsidRDefault="001A7066" w:rsidP="00804F7B">
      <w:pPr>
        <w:numPr>
          <w:ilvl w:val="2"/>
          <w:numId w:val="31"/>
        </w:numPr>
        <w:spacing w:before="120" w:after="0" w:line="240" w:lineRule="auto"/>
        <w:jc w:val="both"/>
        <w:rPr>
          <w:rFonts w:eastAsia="Times New Roman" w:cs="Times New Roman"/>
          <w:color w:val="000000"/>
          <w:sz w:val="20"/>
          <w:szCs w:val="20"/>
          <w:lang w:eastAsia="en-US"/>
        </w:rPr>
      </w:pPr>
      <w:r w:rsidRPr="009A6260">
        <w:rPr>
          <w:rFonts w:eastAsia="Times New Roman" w:cs="ArialMT"/>
          <w:color w:val="000000"/>
          <w:sz w:val="20"/>
          <w:szCs w:val="20"/>
          <w:lang w:eastAsia="en-US"/>
        </w:rPr>
        <w:t>Formulare</w:t>
      </w:r>
      <w:r w:rsidRPr="009A6260">
        <w:rPr>
          <w:rFonts w:eastAsia="Times New Roman" w:cs="Times New Roman"/>
          <w:color w:val="000000"/>
          <w:sz w:val="20"/>
          <w:szCs w:val="20"/>
          <w:lang w:eastAsia="sl-SI"/>
        </w:rPr>
        <w:t xml:space="preserve"> za procedure i zahtjevi za izvještavanje u skladu s FIDIC </w:t>
      </w:r>
      <w:r w:rsidRPr="009A6260">
        <w:rPr>
          <w:rFonts w:eastAsia="Times New Roman" w:cs="ArialMT"/>
          <w:color w:val="000000"/>
          <w:sz w:val="20"/>
          <w:szCs w:val="20"/>
          <w:lang w:eastAsia="en-US"/>
        </w:rPr>
        <w:t>Uvjetima ugovora;</w:t>
      </w:r>
    </w:p>
    <w:p w14:paraId="18076A39" w14:textId="77777777" w:rsidR="001A7066" w:rsidRPr="009A6260" w:rsidRDefault="001A7066" w:rsidP="00804F7B">
      <w:pPr>
        <w:numPr>
          <w:ilvl w:val="2"/>
          <w:numId w:val="31"/>
        </w:numPr>
        <w:spacing w:before="120" w:after="0" w:line="240" w:lineRule="auto"/>
        <w:rPr>
          <w:rFonts w:eastAsia="Times New Roman" w:cs="Times New Roman"/>
          <w:color w:val="000000"/>
          <w:sz w:val="20"/>
          <w:szCs w:val="20"/>
          <w:lang w:eastAsia="en-US"/>
        </w:rPr>
      </w:pPr>
      <w:r w:rsidRPr="009A6260">
        <w:rPr>
          <w:rFonts w:eastAsia="Times New Roman" w:cs="ArialMT"/>
          <w:color w:val="000000"/>
          <w:sz w:val="20"/>
          <w:szCs w:val="20"/>
          <w:lang w:eastAsia="en-US"/>
        </w:rPr>
        <w:t>Izvještavanje</w:t>
      </w:r>
      <w:r w:rsidRPr="009A6260">
        <w:rPr>
          <w:rFonts w:eastAsia="Times New Roman" w:cs="Times New Roman"/>
          <w:color w:val="000000"/>
          <w:sz w:val="20"/>
          <w:szCs w:val="20"/>
          <w:lang w:eastAsia="sl-SI"/>
        </w:rPr>
        <w:t xml:space="preserve"> za financijsku kontrolu i upravljanje programima u skladu i u dogovoru s Ugovornim tijelom</w:t>
      </w:r>
      <w:r w:rsidRPr="009A6260">
        <w:rPr>
          <w:rFonts w:eastAsia="Times New Roman" w:cs="ArialMT"/>
          <w:color w:val="000000"/>
          <w:sz w:val="20"/>
          <w:szCs w:val="20"/>
          <w:lang w:eastAsia="en-US"/>
        </w:rPr>
        <w:t>;</w:t>
      </w:r>
    </w:p>
    <w:p w14:paraId="6F82DC6E" w14:textId="77777777" w:rsidR="001A7066" w:rsidRPr="009A6260" w:rsidRDefault="001A7066" w:rsidP="00804F7B">
      <w:pPr>
        <w:numPr>
          <w:ilvl w:val="2"/>
          <w:numId w:val="31"/>
        </w:numPr>
        <w:spacing w:before="120" w:after="0" w:line="240" w:lineRule="auto"/>
        <w:jc w:val="both"/>
        <w:rPr>
          <w:rFonts w:eastAsia="Times New Roman" w:cs="Times New Roman"/>
          <w:color w:val="000000"/>
          <w:sz w:val="20"/>
          <w:szCs w:val="20"/>
          <w:lang w:eastAsia="en-US"/>
        </w:rPr>
      </w:pPr>
      <w:r w:rsidRPr="009A6260">
        <w:rPr>
          <w:rFonts w:eastAsia="Times New Roman" w:cs="ArialMT"/>
          <w:color w:val="000000"/>
          <w:sz w:val="20"/>
          <w:szCs w:val="20"/>
          <w:lang w:eastAsia="en-US"/>
        </w:rPr>
        <w:t>Komunikacijski</w:t>
      </w:r>
      <w:r w:rsidRPr="009A6260">
        <w:rPr>
          <w:rFonts w:eastAsia="Times New Roman" w:cs="Times New Roman"/>
          <w:color w:val="000000"/>
          <w:sz w:val="20"/>
          <w:szCs w:val="20"/>
          <w:lang w:eastAsia="sl-SI"/>
        </w:rPr>
        <w:t xml:space="preserve"> kanali s glavnim dionicima</w:t>
      </w:r>
      <w:r w:rsidRPr="009A6260">
        <w:rPr>
          <w:rFonts w:eastAsia="Times New Roman" w:cs="ArialMT"/>
          <w:color w:val="000000"/>
          <w:sz w:val="20"/>
          <w:szCs w:val="20"/>
          <w:lang w:eastAsia="en-US"/>
        </w:rPr>
        <w:t>;</w:t>
      </w:r>
    </w:p>
    <w:p w14:paraId="0A4F4BFE" w14:textId="77777777" w:rsidR="001A7066" w:rsidRPr="009A6260" w:rsidRDefault="001A7066" w:rsidP="00804F7B">
      <w:pPr>
        <w:numPr>
          <w:ilvl w:val="2"/>
          <w:numId w:val="31"/>
        </w:numPr>
        <w:spacing w:before="120" w:after="0" w:line="240" w:lineRule="auto"/>
        <w:jc w:val="both"/>
        <w:rPr>
          <w:rFonts w:eastAsia="Times New Roman" w:cs="Times New Roman"/>
          <w:color w:val="000000"/>
          <w:sz w:val="20"/>
          <w:szCs w:val="20"/>
          <w:lang w:eastAsia="en-US"/>
        </w:rPr>
      </w:pPr>
      <w:r w:rsidRPr="009A6260">
        <w:rPr>
          <w:rFonts w:eastAsia="Times New Roman" w:cs="ArialMT"/>
          <w:color w:val="000000"/>
          <w:sz w:val="20"/>
          <w:szCs w:val="20"/>
          <w:lang w:eastAsia="en-US"/>
        </w:rPr>
        <w:t>Upravljanje</w:t>
      </w:r>
      <w:r w:rsidRPr="009A6260">
        <w:rPr>
          <w:rFonts w:eastAsia="Times New Roman" w:cs="Times New Roman"/>
          <w:color w:val="000000"/>
          <w:sz w:val="20"/>
          <w:szCs w:val="20"/>
          <w:lang w:eastAsia="sl-SI"/>
        </w:rPr>
        <w:t xml:space="preserve"> dokumentima i distribucija</w:t>
      </w:r>
      <w:r w:rsidRPr="009A6260">
        <w:rPr>
          <w:rFonts w:eastAsia="Times New Roman" w:cs="ArialMT"/>
          <w:color w:val="000000"/>
          <w:sz w:val="20"/>
          <w:szCs w:val="20"/>
          <w:lang w:eastAsia="en-US"/>
        </w:rPr>
        <w:t>;</w:t>
      </w:r>
    </w:p>
    <w:p w14:paraId="1F2315A2" w14:textId="77777777" w:rsidR="001A7066" w:rsidRPr="009A6260" w:rsidRDefault="001A7066" w:rsidP="00804F7B">
      <w:pPr>
        <w:numPr>
          <w:ilvl w:val="2"/>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Procedure</w:t>
      </w:r>
      <w:r w:rsidRPr="009A6260">
        <w:rPr>
          <w:rFonts w:eastAsia="Times New Roman" w:cs="Times New Roman"/>
          <w:color w:val="000000"/>
          <w:sz w:val="20"/>
          <w:szCs w:val="20"/>
          <w:lang w:eastAsia="sl-SI"/>
        </w:rPr>
        <w:t xml:space="preserve"> osiguranja kvalitete i kontrole za aktivnosti nadzora i upravljanje </w:t>
      </w:r>
      <w:r w:rsidRPr="009A6260">
        <w:rPr>
          <w:rFonts w:eastAsia="Times New Roman" w:cs="ArialMT"/>
          <w:color w:val="000000"/>
          <w:sz w:val="20"/>
          <w:szCs w:val="20"/>
          <w:lang w:eastAsia="sl-SI"/>
        </w:rPr>
        <w:t>ugovorima;</w:t>
      </w:r>
    </w:p>
    <w:p w14:paraId="2001B0D6"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Pripremiti</w:t>
      </w:r>
      <w:r w:rsidRPr="009A6260">
        <w:rPr>
          <w:rFonts w:eastAsia="Times New Roman" w:cs="Times New Roman"/>
          <w:color w:val="000000"/>
          <w:sz w:val="20"/>
          <w:szCs w:val="20"/>
          <w:lang w:eastAsia="sl-SI"/>
        </w:rPr>
        <w:t xml:space="preserve"> detaljan vremenski plan aktivnosti (plan nadzora) za cjelokupni projekt</w:t>
      </w:r>
      <w:r w:rsidRPr="009A6260">
        <w:rPr>
          <w:rFonts w:eastAsia="Times New Roman" w:cs="Times New Roman"/>
          <w:sz w:val="20"/>
          <w:szCs w:val="20"/>
          <w:lang w:eastAsia="sl-SI"/>
        </w:rPr>
        <w:t xml:space="preserve"> sa precizno definiranim sudjelovanjima pojedinih stručnjaka na gradilištu</w:t>
      </w:r>
      <w:r w:rsidRPr="009A6260">
        <w:rPr>
          <w:rFonts w:eastAsia="Times New Roman" w:cs="Times New Roman"/>
          <w:color w:val="000000"/>
          <w:sz w:val="20"/>
          <w:szCs w:val="20"/>
          <w:lang w:eastAsia="sl-SI"/>
        </w:rPr>
        <w:t xml:space="preserve">, koji će biti </w:t>
      </w:r>
      <w:r w:rsidRPr="009A6260">
        <w:rPr>
          <w:rFonts w:eastAsia="Times New Roman" w:cs="ArialMT"/>
          <w:color w:val="000000"/>
          <w:sz w:val="20"/>
          <w:szCs w:val="20"/>
          <w:lang w:eastAsia="sl-SI"/>
        </w:rPr>
        <w:t>adekvatan</w:t>
      </w:r>
      <w:r w:rsidRPr="009A6260">
        <w:rPr>
          <w:rFonts w:eastAsia="Times New Roman" w:cs="Times New Roman"/>
          <w:color w:val="000000"/>
          <w:sz w:val="20"/>
          <w:szCs w:val="20"/>
          <w:lang w:eastAsia="sl-SI"/>
        </w:rPr>
        <w:t xml:space="preserve"> za mjesečno ažuriranje tijekom trajanja ugovora o uslugama, te s poveznicama na zahtjeve za izvještavanje</w:t>
      </w:r>
      <w:r w:rsidRPr="009A6260">
        <w:rPr>
          <w:rFonts w:eastAsia="Times New Roman" w:cs="ArialMT"/>
          <w:color w:val="000000"/>
          <w:sz w:val="20"/>
          <w:szCs w:val="20"/>
          <w:lang w:eastAsia="sl-SI"/>
        </w:rPr>
        <w:t>;</w:t>
      </w:r>
    </w:p>
    <w:p w14:paraId="7BE9B211"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Procijeniti</w:t>
      </w:r>
      <w:r w:rsidRPr="009A6260">
        <w:rPr>
          <w:rFonts w:eastAsia="Times New Roman" w:cs="Times New Roman"/>
          <w:color w:val="000000"/>
          <w:sz w:val="20"/>
          <w:szCs w:val="20"/>
          <w:lang w:eastAsia="sl-SI"/>
        </w:rPr>
        <w:t xml:space="preserve"> uvjete na gradilištu, vezane tehničke standarde i zakone</w:t>
      </w:r>
      <w:r w:rsidRPr="009A6260">
        <w:rPr>
          <w:rFonts w:eastAsia="Times New Roman" w:cs="ArialMT"/>
          <w:color w:val="000000"/>
          <w:sz w:val="20"/>
          <w:szCs w:val="20"/>
          <w:lang w:eastAsia="sl-SI"/>
        </w:rPr>
        <w:t>;</w:t>
      </w:r>
    </w:p>
    <w:p w14:paraId="4F613C72"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Pomoći</w:t>
      </w:r>
      <w:r w:rsidRPr="009A6260">
        <w:rPr>
          <w:rFonts w:eastAsia="Times New Roman" w:cs="Times New Roman"/>
          <w:color w:val="000000"/>
          <w:sz w:val="20"/>
          <w:szCs w:val="20"/>
          <w:lang w:eastAsia="sl-SI"/>
        </w:rPr>
        <w:t xml:space="preserve"> Naručitelju oko pregleda i odobrenja svih potrebnih potvrda, jamstava, polica osiguranja itd. za početak građevinskih radova</w:t>
      </w:r>
      <w:r w:rsidRPr="009A6260">
        <w:rPr>
          <w:rFonts w:eastAsia="Times New Roman" w:cs="ArialMT"/>
          <w:color w:val="000000"/>
          <w:sz w:val="20"/>
          <w:szCs w:val="20"/>
          <w:lang w:eastAsia="sl-SI"/>
        </w:rPr>
        <w:t>;</w:t>
      </w:r>
    </w:p>
    <w:p w14:paraId="6058CE6F"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Pregledati</w:t>
      </w:r>
      <w:r w:rsidRPr="009A6260">
        <w:rPr>
          <w:rFonts w:eastAsia="Times New Roman" w:cs="Times New Roman"/>
          <w:color w:val="000000"/>
          <w:sz w:val="20"/>
          <w:szCs w:val="20"/>
          <w:lang w:eastAsia="sl-SI"/>
        </w:rPr>
        <w:t xml:space="preserve"> i odobriti police osiguranja Izvođača te provedbu programa Izvođača u vezi sa:</w:t>
      </w:r>
    </w:p>
    <w:p w14:paraId="49F45D2D" w14:textId="77777777" w:rsidR="001A7066" w:rsidRPr="009A6260" w:rsidRDefault="001A7066" w:rsidP="00804F7B">
      <w:pPr>
        <w:numPr>
          <w:ilvl w:val="1"/>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Mobilizacijom</w:t>
      </w:r>
      <w:r w:rsidRPr="009A6260">
        <w:rPr>
          <w:rFonts w:eastAsia="Times New Roman" w:cs="Times New Roman"/>
          <w:color w:val="000000"/>
          <w:sz w:val="20"/>
          <w:szCs w:val="20"/>
          <w:lang w:eastAsia="sl-SI"/>
        </w:rPr>
        <w:t xml:space="preserve"> na lokacije, </w:t>
      </w:r>
      <w:r w:rsidRPr="009A6260">
        <w:rPr>
          <w:rFonts w:eastAsia="Times New Roman" w:cs="ArialMT"/>
          <w:color w:val="000000"/>
          <w:sz w:val="20"/>
          <w:szCs w:val="20"/>
          <w:lang w:eastAsia="sl-SI"/>
        </w:rPr>
        <w:t>građevinske opreme, upravljanje</w:t>
      </w:r>
      <w:r w:rsidRPr="009A6260">
        <w:rPr>
          <w:rFonts w:eastAsia="Times New Roman" w:cs="Times New Roman"/>
          <w:color w:val="000000"/>
          <w:sz w:val="20"/>
          <w:szCs w:val="20"/>
          <w:lang w:eastAsia="sl-SI"/>
        </w:rPr>
        <w:t xml:space="preserve"> prometom do lokacije, </w:t>
      </w:r>
      <w:r w:rsidRPr="009A6260">
        <w:rPr>
          <w:rFonts w:eastAsia="Times New Roman" w:cs="ArialMT"/>
          <w:color w:val="000000"/>
          <w:sz w:val="20"/>
          <w:szCs w:val="20"/>
          <w:lang w:eastAsia="sl-SI"/>
        </w:rPr>
        <w:t>zdravstvene</w:t>
      </w:r>
      <w:r w:rsidRPr="009A6260">
        <w:rPr>
          <w:rFonts w:eastAsia="Times New Roman" w:cs="Times New Roman"/>
          <w:color w:val="000000"/>
          <w:sz w:val="20"/>
          <w:szCs w:val="20"/>
          <w:lang w:eastAsia="sl-SI"/>
        </w:rPr>
        <w:t xml:space="preserve"> i </w:t>
      </w:r>
      <w:r w:rsidRPr="009A6260">
        <w:rPr>
          <w:rFonts w:eastAsia="Times New Roman" w:cs="ArialMT"/>
          <w:color w:val="000000"/>
          <w:sz w:val="20"/>
          <w:szCs w:val="20"/>
          <w:lang w:eastAsia="sl-SI"/>
        </w:rPr>
        <w:t>sigurnosne procedure, upravljanje</w:t>
      </w:r>
      <w:r w:rsidRPr="009A6260">
        <w:rPr>
          <w:rFonts w:eastAsia="Times New Roman" w:cs="Times New Roman"/>
          <w:color w:val="000000"/>
          <w:sz w:val="20"/>
          <w:szCs w:val="20"/>
          <w:lang w:eastAsia="sl-SI"/>
        </w:rPr>
        <w:t xml:space="preserve"> lokacijom i sigurnosnim mjerama</w:t>
      </w:r>
      <w:r w:rsidRPr="009A6260">
        <w:rPr>
          <w:rFonts w:eastAsia="Times New Roman" w:cs="ArialMT"/>
          <w:color w:val="000000"/>
          <w:sz w:val="20"/>
          <w:szCs w:val="20"/>
          <w:lang w:eastAsia="sl-SI"/>
        </w:rPr>
        <w:t>;</w:t>
      </w:r>
    </w:p>
    <w:p w14:paraId="3EA773EB" w14:textId="77777777" w:rsidR="001A7066" w:rsidRPr="009A6260" w:rsidRDefault="001A7066" w:rsidP="00804F7B">
      <w:pPr>
        <w:numPr>
          <w:ilvl w:val="1"/>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Provjerom</w:t>
      </w:r>
      <w:r w:rsidRPr="009A6260">
        <w:rPr>
          <w:rFonts w:eastAsia="Times New Roman" w:cs="Times New Roman"/>
          <w:color w:val="000000"/>
          <w:sz w:val="20"/>
          <w:szCs w:val="20"/>
          <w:lang w:eastAsia="sl-SI"/>
        </w:rPr>
        <w:t>, testiranjem, programima i procedurama puštanja u rad</w:t>
      </w:r>
      <w:r w:rsidRPr="009A6260">
        <w:rPr>
          <w:rFonts w:eastAsia="Times New Roman" w:cs="ArialMT"/>
          <w:color w:val="000000"/>
          <w:sz w:val="20"/>
          <w:szCs w:val="20"/>
          <w:lang w:eastAsia="sl-SI"/>
        </w:rPr>
        <w:t>;</w:t>
      </w:r>
    </w:p>
    <w:p w14:paraId="3916DFC7" w14:textId="77777777" w:rsidR="001A7066" w:rsidRPr="009A6260" w:rsidRDefault="001A7066" w:rsidP="00804F7B">
      <w:pPr>
        <w:numPr>
          <w:ilvl w:val="1"/>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 xml:space="preserve">Priručnicima za rad i održavanje </w:t>
      </w:r>
      <w:r w:rsidRPr="009A6260">
        <w:rPr>
          <w:rFonts w:eastAsia="Times New Roman" w:cs="Times New Roman"/>
          <w:color w:val="000000"/>
          <w:sz w:val="20"/>
          <w:szCs w:val="20"/>
          <w:lang w:eastAsia="sl-SI"/>
        </w:rPr>
        <w:t xml:space="preserve">na hrvatskom jeziku, regrutiranje i planovi obuke djelatnika krajnjeg </w:t>
      </w:r>
      <w:r w:rsidRPr="009A6260">
        <w:rPr>
          <w:rFonts w:eastAsia="Times New Roman" w:cs="Times New Roman"/>
          <w:sz w:val="20"/>
          <w:szCs w:val="20"/>
          <w:lang w:eastAsia="sl-SI"/>
        </w:rPr>
        <w:t xml:space="preserve">korisnika za rad i </w:t>
      </w:r>
      <w:r w:rsidRPr="009A6260">
        <w:rPr>
          <w:rFonts w:eastAsia="Times New Roman" w:cs="ArialMT"/>
          <w:sz w:val="20"/>
          <w:szCs w:val="20"/>
          <w:lang w:eastAsia="sl-SI"/>
        </w:rPr>
        <w:t>održavanja</w:t>
      </w:r>
      <w:r w:rsidRPr="009A6260">
        <w:rPr>
          <w:rFonts w:eastAsia="Times New Roman" w:cs="Times New Roman"/>
          <w:color w:val="000000"/>
          <w:sz w:val="20"/>
          <w:szCs w:val="20"/>
          <w:lang w:eastAsia="sl-SI"/>
        </w:rPr>
        <w:t xml:space="preserve"> pojedinih postrojenja;</w:t>
      </w:r>
    </w:p>
    <w:p w14:paraId="3D93B43A"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Potvrditi</w:t>
      </w:r>
      <w:r w:rsidRPr="009A6260">
        <w:rPr>
          <w:rFonts w:eastAsia="Times New Roman" w:cs="Times New Roman"/>
          <w:color w:val="000000"/>
          <w:sz w:val="20"/>
          <w:szCs w:val="20"/>
          <w:lang w:eastAsia="sl-SI"/>
        </w:rPr>
        <w:t xml:space="preserve"> Plan utroška novčanih sredstava radova s Naručiteljem i Izvođačima</w:t>
      </w:r>
      <w:r w:rsidRPr="009A6260">
        <w:rPr>
          <w:rFonts w:eastAsia="Times New Roman" w:cs="ArialMT"/>
          <w:color w:val="000000"/>
          <w:sz w:val="20"/>
          <w:szCs w:val="20"/>
          <w:lang w:eastAsia="sl-SI"/>
        </w:rPr>
        <w:t>;</w:t>
      </w:r>
    </w:p>
    <w:p w14:paraId="6675F43A"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Dogovoriti</w:t>
      </w:r>
      <w:r w:rsidRPr="009A6260">
        <w:rPr>
          <w:rFonts w:eastAsia="Times New Roman" w:cs="Times New Roman"/>
          <w:color w:val="000000"/>
          <w:sz w:val="20"/>
          <w:szCs w:val="20"/>
          <w:lang w:eastAsia="sl-SI"/>
        </w:rPr>
        <w:t xml:space="preserve"> vrijeme i početak radova</w:t>
      </w:r>
      <w:r w:rsidRPr="009A6260">
        <w:rPr>
          <w:rFonts w:eastAsia="Times New Roman" w:cs="ArialMT"/>
          <w:color w:val="000000"/>
          <w:sz w:val="20"/>
          <w:szCs w:val="20"/>
          <w:lang w:eastAsia="sl-SI"/>
        </w:rPr>
        <w:t>;</w:t>
      </w:r>
    </w:p>
    <w:p w14:paraId="56274922"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Voditi inicijalne sastanke</w:t>
      </w:r>
      <w:r w:rsidRPr="009A6260">
        <w:rPr>
          <w:rFonts w:eastAsia="Times New Roman" w:cs="Times New Roman"/>
          <w:color w:val="000000"/>
          <w:sz w:val="20"/>
          <w:szCs w:val="20"/>
          <w:lang w:eastAsia="sl-SI"/>
        </w:rPr>
        <w:t xml:space="preserve"> za sve ugovore o radovima</w:t>
      </w:r>
      <w:r w:rsidRPr="009A6260">
        <w:rPr>
          <w:rFonts w:eastAsia="Times New Roman" w:cs="ArialMT"/>
          <w:color w:val="000000"/>
          <w:sz w:val="20"/>
          <w:szCs w:val="20"/>
          <w:lang w:eastAsia="sl-SI"/>
        </w:rPr>
        <w:t>;</w:t>
      </w:r>
    </w:p>
    <w:p w14:paraId="3C2D850E"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Pomoći</w:t>
      </w:r>
      <w:r w:rsidRPr="009A6260">
        <w:rPr>
          <w:rFonts w:eastAsia="Times New Roman" w:cs="Times New Roman"/>
          <w:color w:val="000000"/>
          <w:sz w:val="20"/>
          <w:szCs w:val="20"/>
          <w:lang w:eastAsia="sl-SI"/>
        </w:rPr>
        <w:t xml:space="preserve"> Naručitelju u promoviranju Projekta kako bi se ispunili zahtjevi EU o komunikaciji i vidljivosti</w:t>
      </w:r>
      <w:r w:rsidRPr="009A6260">
        <w:rPr>
          <w:rFonts w:eastAsia="Times New Roman" w:cs="ArialMT"/>
          <w:color w:val="000000"/>
          <w:sz w:val="20"/>
          <w:szCs w:val="20"/>
          <w:lang w:eastAsia="sl-SI"/>
        </w:rPr>
        <w:t>.</w:t>
      </w:r>
    </w:p>
    <w:p w14:paraId="39562C8C"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Definirati</w:t>
      </w:r>
      <w:r w:rsidRPr="009A6260">
        <w:rPr>
          <w:rFonts w:eastAsia="Times New Roman" w:cs="Times New Roman"/>
          <w:color w:val="000000"/>
          <w:sz w:val="20"/>
          <w:szCs w:val="20"/>
          <w:lang w:eastAsia="sl-SI"/>
        </w:rPr>
        <w:t xml:space="preserve"> sve elemente u vezi s izvođenjem aktivnosti s Voditeljem projekta Naručitelja</w:t>
      </w:r>
      <w:r w:rsidRPr="009A6260">
        <w:rPr>
          <w:rFonts w:eastAsia="Times New Roman" w:cs="ArialMT"/>
          <w:color w:val="000000"/>
          <w:sz w:val="20"/>
          <w:szCs w:val="20"/>
          <w:lang w:eastAsia="sl-SI"/>
        </w:rPr>
        <w:t>.</w:t>
      </w:r>
    </w:p>
    <w:p w14:paraId="39F7D51F" w14:textId="77777777" w:rsidR="001A7066" w:rsidRPr="009A6260" w:rsidRDefault="001A7066" w:rsidP="00804F7B">
      <w:pPr>
        <w:numPr>
          <w:ilvl w:val="0"/>
          <w:numId w:val="31"/>
        </w:numPr>
        <w:spacing w:after="0" w:line="240" w:lineRule="auto"/>
        <w:rPr>
          <w:rFonts w:eastAsia="Times New Roman" w:cs="Times New Roman"/>
          <w:color w:val="000000"/>
          <w:sz w:val="20"/>
          <w:szCs w:val="20"/>
          <w:lang w:eastAsia="sl-SI"/>
        </w:rPr>
      </w:pPr>
      <w:r w:rsidRPr="009A6260">
        <w:rPr>
          <w:rFonts w:eastAsia="Times New Roman" w:cs="ArialMT"/>
          <w:color w:val="000000"/>
          <w:sz w:val="20"/>
          <w:szCs w:val="20"/>
          <w:lang w:eastAsia="sl-SI"/>
        </w:rPr>
        <w:t>Izraditi</w:t>
      </w:r>
      <w:r w:rsidRPr="009A6260">
        <w:rPr>
          <w:rFonts w:eastAsia="Times New Roman" w:cs="Times New Roman"/>
          <w:color w:val="000000"/>
          <w:sz w:val="20"/>
          <w:szCs w:val="20"/>
          <w:lang w:eastAsia="sl-SI"/>
        </w:rPr>
        <w:t xml:space="preserve"> Početno izvješće sukladno zahtjevima u poglavlju </w:t>
      </w:r>
      <w:r w:rsidRPr="009A6260">
        <w:rPr>
          <w:rFonts w:eastAsia="Times New Roman" w:cs="ArialMT"/>
          <w:color w:val="000000"/>
          <w:sz w:val="20"/>
          <w:szCs w:val="20"/>
          <w:lang w:eastAsia="sl-SI"/>
        </w:rPr>
        <w:t>6.1.</w:t>
      </w:r>
    </w:p>
    <w:p w14:paraId="73B7CD11"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6D42F7F7" w14:textId="5570EC4D" w:rsidR="001A7066" w:rsidRPr="003818E3" w:rsidRDefault="001A7066" w:rsidP="003818E3">
      <w:pPr>
        <w:pStyle w:val="Heading3"/>
        <w:rPr>
          <w:rFonts w:asciiTheme="minorHAnsi" w:hAnsiTheme="minorHAnsi"/>
          <w:lang w:eastAsia="sl-SI"/>
        </w:rPr>
      </w:pPr>
      <w:bookmarkStart w:id="21" w:name="_Toc476317034"/>
      <w:r w:rsidRPr="003818E3">
        <w:rPr>
          <w:rFonts w:asciiTheme="minorHAnsi" w:hAnsiTheme="minorHAnsi"/>
          <w:lang w:eastAsia="sl-SI"/>
        </w:rPr>
        <w:t>Faza građenja</w:t>
      </w:r>
      <w:bookmarkEnd w:id="21"/>
    </w:p>
    <w:p w14:paraId="3D2FA30F" w14:textId="77777777" w:rsidR="001A7066" w:rsidRPr="009A6260" w:rsidRDefault="001A7066" w:rsidP="001A7066">
      <w:pPr>
        <w:spacing w:after="0" w:line="240" w:lineRule="auto"/>
        <w:ind w:right="382"/>
        <w:jc w:val="both"/>
        <w:rPr>
          <w:rFonts w:eastAsia="Times New Roman" w:cs="Calibri"/>
          <w:sz w:val="20"/>
          <w:szCs w:val="20"/>
          <w:lang w:eastAsia="sl-SI"/>
        </w:rPr>
      </w:pPr>
    </w:p>
    <w:p w14:paraId="678F58AE"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Tijekom faze građenja Izvršitelj će, između ostaloga, provoditi i sljedeće:</w:t>
      </w:r>
    </w:p>
    <w:p w14:paraId="0149EA13" w14:textId="77777777" w:rsidR="001A7066" w:rsidRPr="0096718C"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4"/>
          <w:lang w:eastAsia="sl-SI"/>
        </w:rPr>
      </w:pPr>
      <w:r w:rsidRPr="009A6260">
        <w:rPr>
          <w:rFonts w:eastAsia="Times New Roman" w:cs="Times New Roman"/>
          <w:color w:val="000000"/>
          <w:sz w:val="20"/>
          <w:szCs w:val="20"/>
          <w:lang w:eastAsia="sl-SI"/>
        </w:rPr>
        <w:lastRenderedPageBreak/>
        <w:t xml:space="preserve">Vršiti nadzor nad općom provedbom aktivnosti Izvođača, te osiguranje njihove usklađenosti s uvjetima Ugovora, </w:t>
      </w:r>
      <w:r w:rsidRPr="009A6260">
        <w:rPr>
          <w:rFonts w:eastAsia="Times New Roman" w:cs="ArialMT"/>
          <w:color w:val="000000"/>
          <w:sz w:val="20"/>
          <w:szCs w:val="20"/>
          <w:lang w:eastAsia="sl-SI"/>
        </w:rPr>
        <w:t xml:space="preserve">uključujući i Posebne uvjete, koji se primjenjuju uz Opće uvjete FIDIC Crvene knjige i Žute knjige, </w:t>
      </w:r>
      <w:r w:rsidRPr="009A6260">
        <w:rPr>
          <w:rFonts w:eastAsia="Times New Roman" w:cs="Times New Roman"/>
          <w:color w:val="000000"/>
          <w:sz w:val="20"/>
          <w:szCs w:val="20"/>
          <w:lang w:eastAsia="sl-SI"/>
        </w:rPr>
        <w:t xml:space="preserve">zahtjevima kvalitete, te općim opsegom projekta, od zaključivanja ugovora do uključujući Testove prije i pri puštanju u rad, </w:t>
      </w:r>
      <w:r w:rsidRPr="009A6260">
        <w:rPr>
          <w:rFonts w:eastAsia="Times New Roman" w:cs="ArialMT"/>
          <w:color w:val="000000"/>
          <w:sz w:val="20"/>
          <w:szCs w:val="20"/>
          <w:lang w:eastAsia="sl-SI"/>
        </w:rPr>
        <w:t>Testovi</w:t>
      </w:r>
      <w:r w:rsidRPr="009A6260">
        <w:rPr>
          <w:rFonts w:eastAsia="Times New Roman" w:cs="Times New Roman"/>
          <w:color w:val="000000"/>
          <w:sz w:val="20"/>
          <w:szCs w:val="20"/>
          <w:lang w:eastAsia="sl-SI"/>
        </w:rPr>
        <w:t xml:space="preserve"> po dovršetku, pokusni rad, Preuzimanje, uključujući pripremu zapisnika o preuzimanju</w:t>
      </w:r>
      <w:r w:rsidRPr="009A6260">
        <w:rPr>
          <w:rFonts w:eastAsia="Times New Roman" w:cs="ArialMT"/>
          <w:color w:val="000000"/>
          <w:sz w:val="20"/>
          <w:szCs w:val="20"/>
          <w:lang w:eastAsia="sl-SI"/>
        </w:rPr>
        <w:t>,</w:t>
      </w:r>
      <w:r w:rsidRPr="009A6260">
        <w:rPr>
          <w:rFonts w:eastAsia="Times New Roman" w:cs="Times New Roman"/>
          <w:color w:val="000000"/>
          <w:sz w:val="20"/>
          <w:szCs w:val="20"/>
          <w:lang w:eastAsia="sl-SI"/>
        </w:rPr>
        <w:t xml:space="preserve"> i </w:t>
      </w:r>
      <w:r w:rsidRPr="009A6260">
        <w:rPr>
          <w:rFonts w:eastAsia="Times New Roman" w:cs="ArialMT"/>
          <w:color w:val="000000"/>
          <w:sz w:val="20"/>
          <w:szCs w:val="20"/>
          <w:lang w:eastAsia="sl-SI"/>
        </w:rPr>
        <w:t>izdavanje</w:t>
      </w:r>
      <w:r w:rsidRPr="009A6260">
        <w:rPr>
          <w:rFonts w:eastAsia="Times New Roman" w:cs="Times New Roman"/>
          <w:color w:val="000000"/>
          <w:sz w:val="20"/>
          <w:szCs w:val="20"/>
          <w:lang w:eastAsia="sl-SI"/>
        </w:rPr>
        <w:t xml:space="preserve"> potvrde o izvršenju </w:t>
      </w:r>
      <w:r w:rsidRPr="009A6260">
        <w:rPr>
          <w:rFonts w:eastAsia="Times New Roman" w:cs="ArialMT"/>
          <w:color w:val="000000"/>
          <w:sz w:val="20"/>
          <w:szCs w:val="20"/>
          <w:lang w:eastAsia="sl-SI"/>
        </w:rPr>
        <w:t>ugovora;</w:t>
      </w:r>
    </w:p>
    <w:p w14:paraId="0BA58CBC" w14:textId="77777777" w:rsidR="001A7066" w:rsidRPr="009A6260" w:rsidRDefault="001A7066" w:rsidP="00804F7B">
      <w:pPr>
        <w:numPr>
          <w:ilvl w:val="0"/>
          <w:numId w:val="32"/>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 xml:space="preserve">Kontrolirati izradu projektne dokumentacije svih Izvođača, što se posebice odnosi na kontrolu izrade glavnog i izvedbenog projekta </w:t>
      </w:r>
      <w:r w:rsidRPr="009A6260">
        <w:rPr>
          <w:rFonts w:eastAsia="Times New Roman" w:cs="Times New Roman"/>
          <w:color w:val="FF0000"/>
          <w:sz w:val="20"/>
          <w:szCs w:val="20"/>
          <w:highlight w:val="cyan"/>
          <w:lang w:eastAsia="sl-SI"/>
        </w:rPr>
        <w:t>primjenjivo na žutu knjigu</w:t>
      </w:r>
      <w:r w:rsidRPr="009A6260">
        <w:rPr>
          <w:rFonts w:eastAsia="Times New Roman" w:cs="Times New Roman"/>
          <w:sz w:val="20"/>
          <w:szCs w:val="20"/>
          <w:lang w:eastAsia="sl-SI"/>
        </w:rPr>
        <w:t>.</w:t>
      </w:r>
    </w:p>
    <w:p w14:paraId="6914B3C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Provoditi stručni nadzor nad svim aktivnostima Izvođača sukladno važećoj regulativi RH, svakodnevno i ažurno</w:t>
      </w:r>
      <w:r w:rsidRPr="009A6260">
        <w:rPr>
          <w:rFonts w:eastAsia="Times New Roman" w:cs="ArialMT"/>
          <w:color w:val="000000"/>
          <w:sz w:val="20"/>
          <w:szCs w:val="20"/>
          <w:lang w:eastAsia="sl-SI"/>
        </w:rPr>
        <w:t>;</w:t>
      </w:r>
    </w:p>
    <w:p w14:paraId="5A40E5F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Provoditi nadzor na licu mjesta, koordinaciju i administraciju ugovora, kako bi se osigurala usklađenost radova i opskrbe s ciljevima, projektima, vremenskim planom, te izvješćivanjem, troškovima, kvalitetom, testiranjem, ekološkim, sigurnosnim i svim ostalim zahtjevima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te postigla svrha projekta</w:t>
      </w:r>
      <w:r w:rsidRPr="009A6260">
        <w:rPr>
          <w:rFonts w:eastAsia="Times New Roman" w:cs="ArialMT"/>
          <w:color w:val="000000"/>
          <w:sz w:val="20"/>
          <w:szCs w:val="20"/>
          <w:lang w:eastAsia="sl-SI"/>
        </w:rPr>
        <w:t>;</w:t>
      </w:r>
    </w:p>
    <w:p w14:paraId="06C2233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Provjeravati projekte Izvođača, nacrte s popisom podataka i podacima o instalacijama kako bi se osiguralo da Izvođač </w:t>
      </w:r>
      <w:r w:rsidRPr="009A6260">
        <w:rPr>
          <w:rFonts w:eastAsia="Times New Roman" w:cs="ArialMT"/>
          <w:color w:val="000000"/>
          <w:sz w:val="20"/>
          <w:szCs w:val="20"/>
          <w:lang w:eastAsia="sl-SI"/>
        </w:rPr>
        <w:t>slijedi</w:t>
      </w:r>
      <w:r w:rsidRPr="009A6260">
        <w:rPr>
          <w:rFonts w:eastAsia="Times New Roman" w:cs="Times New Roman"/>
          <w:color w:val="000000"/>
          <w:sz w:val="20"/>
          <w:szCs w:val="20"/>
          <w:lang w:eastAsia="sl-SI"/>
        </w:rPr>
        <w:t xml:space="preserve"> namjere projekta te specifikacije</w:t>
      </w:r>
      <w:r w:rsidRPr="009A6260">
        <w:rPr>
          <w:rFonts w:eastAsia="Times New Roman" w:cs="ArialMT"/>
          <w:color w:val="000000"/>
          <w:sz w:val="20"/>
          <w:szCs w:val="20"/>
          <w:lang w:eastAsia="sl-SI"/>
        </w:rPr>
        <w:t>;</w:t>
      </w:r>
    </w:p>
    <w:p w14:paraId="60CDFEE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Tijekom cijelog razdoblja gradnje pratiti pravodobnu pripremu projektne dokumentacije i svih ostalih dokumenata potrebnih za dovršetak projekta</w:t>
      </w:r>
      <w:r w:rsidRPr="009A6260">
        <w:rPr>
          <w:rFonts w:eastAsia="Times New Roman" w:cs="ArialMT"/>
          <w:color w:val="000000"/>
          <w:sz w:val="20"/>
          <w:szCs w:val="20"/>
          <w:lang w:eastAsia="sl-SI"/>
        </w:rPr>
        <w:t>;</w:t>
      </w:r>
    </w:p>
    <w:p w14:paraId="59B98CEF"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Provjeravati i komentirati podneske Izvođača i o tome pravodobno informirati Naručitelja</w:t>
      </w:r>
      <w:r w:rsidRPr="009A6260">
        <w:rPr>
          <w:rFonts w:eastAsia="Times New Roman" w:cs="ArialMT"/>
          <w:color w:val="000000"/>
          <w:sz w:val="20"/>
          <w:szCs w:val="20"/>
          <w:lang w:eastAsia="sl-SI"/>
        </w:rPr>
        <w:t>;</w:t>
      </w:r>
    </w:p>
    <w:p w14:paraId="3E60879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Nadzirati, usmjeravati, odnosno koordinirati sve ugovore</w:t>
      </w:r>
      <w:r w:rsidRPr="009A6260">
        <w:rPr>
          <w:rFonts w:eastAsia="Times New Roman" w:cs="Times New Roman"/>
          <w:color w:val="000000"/>
          <w:sz w:val="20"/>
          <w:szCs w:val="20"/>
          <w:lang w:eastAsia="sl-SI"/>
        </w:rPr>
        <w:t xml:space="preserve"> o radovima, dostavi materijala, dobavi i instaliranju elektro, strojarske i računalne opreme, uslugama i ostalim obvezama nužnim za dovršetak svakog dijela Projekta</w:t>
      </w:r>
      <w:r w:rsidRPr="009A6260">
        <w:rPr>
          <w:rFonts w:eastAsia="Times New Roman" w:cs="ArialMT"/>
          <w:color w:val="000000"/>
          <w:sz w:val="20"/>
          <w:szCs w:val="20"/>
          <w:lang w:eastAsia="sl-SI"/>
        </w:rPr>
        <w:t>;</w:t>
      </w:r>
    </w:p>
    <w:p w14:paraId="183D77E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Inicirati, voditi</w:t>
      </w:r>
      <w:r w:rsidRPr="009A6260">
        <w:rPr>
          <w:rFonts w:eastAsia="Times New Roman" w:cs="Times New Roman"/>
          <w:color w:val="000000"/>
          <w:sz w:val="20"/>
          <w:szCs w:val="20"/>
          <w:lang w:eastAsia="sl-SI"/>
        </w:rPr>
        <w:t xml:space="preserve"> i </w:t>
      </w:r>
      <w:r w:rsidRPr="009A6260">
        <w:rPr>
          <w:rFonts w:eastAsia="Times New Roman" w:cs="ArialMT"/>
          <w:color w:val="000000"/>
          <w:sz w:val="20"/>
          <w:szCs w:val="20"/>
          <w:lang w:eastAsia="sl-SI"/>
        </w:rPr>
        <w:t>koordinirati sastanke</w:t>
      </w:r>
      <w:r w:rsidRPr="009A6260">
        <w:rPr>
          <w:rFonts w:eastAsia="Times New Roman" w:cs="Times New Roman"/>
          <w:color w:val="000000"/>
          <w:sz w:val="20"/>
          <w:szCs w:val="20"/>
          <w:lang w:eastAsia="sl-SI"/>
        </w:rPr>
        <w:t xml:space="preserve"> na lokaciji te </w:t>
      </w:r>
      <w:r w:rsidRPr="009A6260">
        <w:rPr>
          <w:rFonts w:eastAsia="Times New Roman" w:cs="ArialMT"/>
          <w:color w:val="000000"/>
          <w:sz w:val="20"/>
          <w:szCs w:val="20"/>
          <w:lang w:eastAsia="sl-SI"/>
        </w:rPr>
        <w:t>sastanke</w:t>
      </w:r>
      <w:r w:rsidRPr="009A6260">
        <w:rPr>
          <w:rFonts w:eastAsia="Times New Roman" w:cs="Times New Roman"/>
          <w:color w:val="000000"/>
          <w:sz w:val="20"/>
          <w:szCs w:val="20"/>
          <w:lang w:eastAsia="sl-SI"/>
        </w:rPr>
        <w:t xml:space="preserve"> vezanim uz mjesečni napredak radova; </w:t>
      </w:r>
      <w:r w:rsidRPr="009A6260">
        <w:rPr>
          <w:rFonts w:eastAsia="Times New Roman" w:cs="ArialMT"/>
          <w:color w:val="000000"/>
          <w:sz w:val="20"/>
          <w:szCs w:val="20"/>
          <w:lang w:eastAsia="sl-SI"/>
        </w:rPr>
        <w:t>pravovremeno</w:t>
      </w:r>
      <w:r w:rsidRPr="009A6260">
        <w:rPr>
          <w:rFonts w:eastAsia="Times New Roman" w:cs="Times New Roman"/>
          <w:color w:val="000000"/>
          <w:sz w:val="20"/>
          <w:szCs w:val="20"/>
          <w:lang w:eastAsia="sl-SI"/>
        </w:rPr>
        <w:t xml:space="preserve"> pripremati i izdavati zapisnike s tih sastanaka te osiguravati da se sva nastala pitanja brzo rješavaju.  Zapisnici sa sastanaka </w:t>
      </w:r>
      <w:r w:rsidRPr="009A6260">
        <w:rPr>
          <w:rFonts w:eastAsia="Times New Roman" w:cs="ArialMT"/>
          <w:color w:val="000000"/>
          <w:sz w:val="20"/>
          <w:szCs w:val="20"/>
          <w:lang w:eastAsia="sl-SI"/>
        </w:rPr>
        <w:t>vode se</w:t>
      </w:r>
      <w:r w:rsidRPr="009A6260">
        <w:rPr>
          <w:rFonts w:eastAsia="Times New Roman" w:cs="Times New Roman"/>
          <w:color w:val="000000"/>
          <w:sz w:val="20"/>
          <w:szCs w:val="20"/>
          <w:lang w:eastAsia="sl-SI"/>
        </w:rPr>
        <w:t xml:space="preserve"> na hrvatskom jeziku</w:t>
      </w:r>
      <w:r w:rsidRPr="009A6260">
        <w:rPr>
          <w:rFonts w:eastAsia="Times New Roman" w:cs="ArialMT"/>
          <w:color w:val="000000"/>
          <w:sz w:val="20"/>
          <w:szCs w:val="20"/>
          <w:lang w:eastAsia="sl-SI"/>
        </w:rPr>
        <w:t xml:space="preserve"> latiničnim pismom</w:t>
      </w:r>
      <w:r w:rsidRPr="009A6260">
        <w:rPr>
          <w:rFonts w:eastAsia="Times New Roman" w:cs="Times New Roman"/>
          <w:color w:val="000000"/>
          <w:sz w:val="20"/>
          <w:szCs w:val="20"/>
          <w:lang w:eastAsia="sl-SI"/>
        </w:rPr>
        <w:t>.</w:t>
      </w:r>
    </w:p>
    <w:p w14:paraId="092CC10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Pružati pomoć na zahtjev Naručitelja telefonom/faksom/elektroničkom poštom o bilo kojem pitanju u vezi s provedbom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uključujući ad hoc izvješća</w:t>
      </w:r>
      <w:r w:rsidRPr="009A6260">
        <w:rPr>
          <w:rFonts w:eastAsia="Times New Roman" w:cs="ArialMT"/>
          <w:color w:val="000000"/>
          <w:sz w:val="20"/>
          <w:szCs w:val="20"/>
          <w:lang w:eastAsia="sl-SI"/>
        </w:rPr>
        <w:t>;</w:t>
      </w:r>
    </w:p>
    <w:p w14:paraId="14F66F5B" w14:textId="77777777" w:rsidR="001A7066" w:rsidRPr="0096718C"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4"/>
          <w:lang w:eastAsia="sl-SI"/>
        </w:rPr>
      </w:pPr>
      <w:r w:rsidRPr="009A6260">
        <w:rPr>
          <w:rFonts w:eastAsia="Times New Roman" w:cs="Times New Roman"/>
          <w:color w:val="000000"/>
          <w:sz w:val="20"/>
          <w:szCs w:val="20"/>
          <w:lang w:eastAsia="sl-SI"/>
        </w:rPr>
        <w:t xml:space="preserve">Provjeravati i izvještavati Naručitelja o sukladnosti i točnosti svih certifikata, polica osiguranja, vrijednosnica, jamstava, obeštećenja za koje je Izvođač odgovoran prema </w:t>
      </w:r>
      <w:r w:rsidRPr="009A6260">
        <w:rPr>
          <w:rFonts w:eastAsia="Times New Roman" w:cs="ArialMT"/>
          <w:color w:val="000000"/>
          <w:sz w:val="20"/>
          <w:szCs w:val="20"/>
          <w:lang w:eastAsia="sl-SI"/>
        </w:rPr>
        <w:t>Uvjetima</w:t>
      </w:r>
      <w:r w:rsidRPr="009A6260">
        <w:rPr>
          <w:rFonts w:eastAsia="Times New Roman" w:cs="Times New Roman"/>
          <w:color w:val="000000"/>
          <w:sz w:val="20"/>
          <w:szCs w:val="20"/>
          <w:lang w:eastAsia="sl-SI"/>
        </w:rPr>
        <w:t xml:space="preserve"> Ugovora</w:t>
      </w:r>
      <w:r w:rsidRPr="009A6260">
        <w:rPr>
          <w:rFonts w:eastAsia="Times New Roman" w:cs="ArialMT"/>
          <w:color w:val="000000"/>
          <w:sz w:val="20"/>
          <w:szCs w:val="20"/>
          <w:lang w:eastAsia="sl-SI"/>
        </w:rPr>
        <w:t>;</w:t>
      </w:r>
    </w:p>
    <w:p w14:paraId="4D1ABDEA" w14:textId="77777777" w:rsidR="001A7066" w:rsidRPr="009A6260" w:rsidRDefault="001A7066" w:rsidP="00804F7B">
      <w:pPr>
        <w:numPr>
          <w:ilvl w:val="0"/>
          <w:numId w:val="32"/>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Pregledavati pristiglu projektnu dokumentaciju Izvođača te posljedično, nakon dobivanja odobrenja od Naručitelja, odobravati ili davati korektivne upute kako bi se osigurala potpuna usuglašenost s Ugovorom (posebice sa zahtjevima Naručitelja i tehničkim specifikacijama);</w:t>
      </w:r>
    </w:p>
    <w:p w14:paraId="15F49B4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Inženjer </w:t>
      </w:r>
      <w:r w:rsidRPr="009A6260">
        <w:rPr>
          <w:rFonts w:eastAsia="Times New Roman" w:cs="ArialMT"/>
          <w:color w:val="000000"/>
          <w:sz w:val="20"/>
          <w:szCs w:val="20"/>
          <w:lang w:eastAsia="sl-SI"/>
        </w:rPr>
        <w:t>ili</w:t>
      </w:r>
      <w:r w:rsidRPr="009A6260">
        <w:rPr>
          <w:rFonts w:eastAsia="Times New Roman" w:cs="Times New Roman"/>
          <w:color w:val="000000"/>
          <w:sz w:val="20"/>
          <w:szCs w:val="20"/>
          <w:lang w:eastAsia="sl-SI"/>
        </w:rPr>
        <w:t xml:space="preserve"> Predstavnik Izvođača može od drugog zahtijevati da sudjeluje na sastancima rukovodstva u cilju razmatranja budućeg rada. Inženjer i Predstavnik Izvođača mogu pozvati i druge osobe da prisustvuju. Inženjer će voditi zapisnik o sastanku. Inženjer i Predstavnik Izvođača dužni</w:t>
      </w:r>
      <w:r w:rsidRPr="009A6260">
        <w:rPr>
          <w:rFonts w:eastAsia="Times New Roman" w:cs="ArialMT"/>
          <w:color w:val="000000"/>
          <w:sz w:val="20"/>
          <w:szCs w:val="20"/>
          <w:lang w:eastAsia="sl-SI"/>
        </w:rPr>
        <w:t xml:space="preserve"> su</w:t>
      </w:r>
      <w:r w:rsidRPr="009A6260">
        <w:rPr>
          <w:rFonts w:eastAsia="Times New Roman" w:cs="Times New Roman"/>
          <w:color w:val="000000"/>
          <w:sz w:val="20"/>
          <w:szCs w:val="20"/>
          <w:lang w:eastAsia="sl-SI"/>
        </w:rPr>
        <w:t xml:space="preserve"> na sastanke rukovodstva pozvati Voditelja projekta. Inženjer i Predstavnik Izvođača potpisat će zapisnike kao vjerodostojne zapise dan nakon sastanka. Inženjer će dostaviti kopije zapisnika svima koji su sudjelovali na sastanku. Odgovornost za bilo koju akciju </w:t>
      </w:r>
      <w:r w:rsidRPr="009A6260">
        <w:rPr>
          <w:rFonts w:eastAsia="Times New Roman" w:cs="ArialMT"/>
          <w:color w:val="000000"/>
          <w:sz w:val="20"/>
          <w:szCs w:val="20"/>
          <w:lang w:eastAsia="sl-SI"/>
        </w:rPr>
        <w:t xml:space="preserve">navedenu u zapisniku </w:t>
      </w:r>
      <w:r w:rsidRPr="009A6260">
        <w:rPr>
          <w:rFonts w:eastAsia="Times New Roman" w:cs="Times New Roman"/>
          <w:color w:val="000000"/>
          <w:sz w:val="20"/>
          <w:szCs w:val="20"/>
          <w:lang w:eastAsia="sl-SI"/>
        </w:rPr>
        <w:t xml:space="preserve">koju treba poduzeti bit će u skladu s Ugovorom. Dnevni red takvih sastanaka </w:t>
      </w:r>
      <w:r w:rsidRPr="009A6260">
        <w:rPr>
          <w:rFonts w:eastAsia="Times New Roman" w:cs="ArialMT"/>
          <w:color w:val="000000"/>
          <w:sz w:val="20"/>
          <w:szCs w:val="20"/>
          <w:lang w:eastAsia="sl-SI"/>
        </w:rPr>
        <w:t xml:space="preserve">će </w:t>
      </w:r>
      <w:r w:rsidRPr="009A6260">
        <w:rPr>
          <w:rFonts w:eastAsia="Times New Roman" w:cs="Times New Roman"/>
          <w:color w:val="000000"/>
          <w:sz w:val="20"/>
          <w:szCs w:val="20"/>
          <w:lang w:eastAsia="sl-SI"/>
        </w:rPr>
        <w:t>pokrivati pregled napredovanja, pregled programa i planova budućih aktivnosti, stanje</w:t>
      </w:r>
      <w:r w:rsidRPr="009A6260">
        <w:rPr>
          <w:rFonts w:eastAsia="Times New Roman" w:cs="ArialMT"/>
          <w:color w:val="000000"/>
          <w:sz w:val="20"/>
          <w:szCs w:val="20"/>
          <w:lang w:eastAsia="sl-SI"/>
        </w:rPr>
        <w:t xml:space="preserve"> osoblja</w:t>
      </w:r>
      <w:r w:rsidRPr="009A6260">
        <w:rPr>
          <w:rFonts w:eastAsia="Times New Roman" w:cs="Times New Roman"/>
          <w:color w:val="000000"/>
          <w:sz w:val="20"/>
          <w:szCs w:val="20"/>
          <w:lang w:eastAsia="sl-SI"/>
        </w:rPr>
        <w:t>, tehničke poslove, sigurnost, mehanizaciju, nabavu materijala, plaćanja, sadašnje i predviđene poteškoće, suradnju s ostalim izvođačima, i ostale prikladne teme. Prije mobilizacije na gradilište redoviti sastanci će se održavati mjesečno, a nakon početka radova na gradilištu sastanci će se održavati tjedno. Ostali sastanci održavat će se po potrebi</w:t>
      </w:r>
      <w:r w:rsidRPr="009A6260">
        <w:rPr>
          <w:rFonts w:eastAsia="Times New Roman" w:cs="ArialMT"/>
          <w:color w:val="000000"/>
          <w:sz w:val="20"/>
          <w:szCs w:val="20"/>
          <w:lang w:eastAsia="sl-SI"/>
        </w:rPr>
        <w:t>;</w:t>
      </w:r>
    </w:p>
    <w:p w14:paraId="63F550B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Pratiti napredak radova te pravodobno izvještavati Voditelja projekta i Naručitelja o svim mogućim problemima koji mogu nastati i utjecati na postizanje ciljeva projekta</w:t>
      </w:r>
      <w:r w:rsidRPr="009A6260">
        <w:rPr>
          <w:rFonts w:eastAsia="Times New Roman" w:cs="ArialMT"/>
          <w:color w:val="000000"/>
          <w:sz w:val="20"/>
          <w:szCs w:val="20"/>
          <w:lang w:eastAsia="sl-SI"/>
        </w:rPr>
        <w:t>;</w:t>
      </w:r>
    </w:p>
    <w:p w14:paraId="5525CA6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lastRenderedPageBreak/>
        <w:t>Za svako povećanje Ugovorne cijene ugovora o izvođenju radova, Inženjer će pisano zahtijevati od Izvođača u ime investitora da poveća vrijednost bankarske garancije Izvođača za odgovarajući postotak;</w:t>
      </w:r>
    </w:p>
    <w:p w14:paraId="25D3AAE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Potpisivati građevinski dnevnik Izvođača koji će se voditi u skladu s važećim propisima te čuvati jednu od potpisanih kopija</w:t>
      </w:r>
      <w:r w:rsidRPr="009A6260">
        <w:rPr>
          <w:rFonts w:eastAsia="Times New Roman" w:cs="ArialMT"/>
          <w:color w:val="000000"/>
          <w:sz w:val="20"/>
          <w:szCs w:val="20"/>
          <w:lang w:eastAsia="sl-SI"/>
        </w:rPr>
        <w:t>;</w:t>
      </w:r>
    </w:p>
    <w:p w14:paraId="44509B6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Kontrolirati i potpisivati listove</w:t>
      </w:r>
      <w:r w:rsidRPr="009A6260">
        <w:rPr>
          <w:rFonts w:eastAsia="Times New Roman" w:cs="Times New Roman"/>
          <w:color w:val="000000"/>
          <w:sz w:val="20"/>
          <w:szCs w:val="20"/>
          <w:lang w:eastAsia="sl-SI"/>
        </w:rPr>
        <w:t xml:space="preserve"> građevinske knjige Izvođača za radove</w:t>
      </w:r>
      <w:r w:rsidRPr="009A6260">
        <w:rPr>
          <w:rFonts w:eastAsia="Times New Roman" w:cs="ArialMT"/>
          <w:color w:val="000000"/>
          <w:sz w:val="20"/>
          <w:szCs w:val="20"/>
          <w:lang w:eastAsia="sl-SI"/>
        </w:rPr>
        <w:t xml:space="preserve">; </w:t>
      </w:r>
    </w:p>
    <w:p w14:paraId="636610A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Odobravati testiranja svih proizvoda i materijala koje je potrebno ugraditi u skladu s ugovorima o radovima te nacionalnim i međunarodnim standardima i procedurama.</w:t>
      </w:r>
    </w:p>
    <w:p w14:paraId="5D9917B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Sudjelovati prilikom testiranja i kontrola svih važnih ugrađenih elemenata. Testove i kontrole za strojarske i </w:t>
      </w:r>
      <w:r w:rsidRPr="009A6260">
        <w:rPr>
          <w:rFonts w:eastAsia="Times New Roman" w:cs="ArialMT"/>
          <w:color w:val="000000"/>
          <w:sz w:val="20"/>
          <w:szCs w:val="20"/>
          <w:lang w:eastAsia="sl-SI"/>
        </w:rPr>
        <w:t>elektro radove</w:t>
      </w:r>
      <w:r w:rsidRPr="009A6260">
        <w:rPr>
          <w:rFonts w:eastAsia="Times New Roman" w:cs="Times New Roman"/>
          <w:color w:val="000000"/>
          <w:sz w:val="20"/>
          <w:szCs w:val="20"/>
          <w:lang w:eastAsia="sl-SI"/>
        </w:rPr>
        <w:t xml:space="preserve"> u kojima će Izvršitelj biti uključen su, između ostalog, sljedeći:</w:t>
      </w:r>
    </w:p>
    <w:p w14:paraId="55302498"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Provjera</w:t>
      </w:r>
      <w:r w:rsidRPr="009A6260">
        <w:rPr>
          <w:rFonts w:eastAsia="Times New Roman" w:cs="Times New Roman"/>
          <w:color w:val="000000"/>
          <w:sz w:val="20"/>
          <w:szCs w:val="20"/>
          <w:lang w:eastAsia="sl-SI"/>
        </w:rPr>
        <w:t xml:space="preserve"> lokacije</w:t>
      </w:r>
      <w:r w:rsidRPr="009A6260">
        <w:rPr>
          <w:rFonts w:eastAsia="Times New Roman" w:cs="ArialMT"/>
          <w:color w:val="000000"/>
          <w:sz w:val="20"/>
          <w:szCs w:val="20"/>
          <w:lang w:eastAsia="sl-SI"/>
        </w:rPr>
        <w:t>;</w:t>
      </w:r>
    </w:p>
    <w:p w14:paraId="32F8B5E2"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Suhe</w:t>
      </w:r>
      <w:r w:rsidRPr="009A6260">
        <w:rPr>
          <w:rFonts w:eastAsia="Times New Roman" w:cs="Times New Roman"/>
          <w:color w:val="000000"/>
          <w:sz w:val="20"/>
          <w:szCs w:val="20"/>
          <w:lang w:eastAsia="sl-SI"/>
        </w:rPr>
        <w:t xml:space="preserve"> i mokre probe sve procesne opreme</w:t>
      </w:r>
      <w:r w:rsidRPr="009A6260">
        <w:rPr>
          <w:rFonts w:eastAsia="Times New Roman" w:cs="ArialMT"/>
          <w:color w:val="000000"/>
          <w:sz w:val="20"/>
          <w:szCs w:val="20"/>
          <w:lang w:eastAsia="sl-SI"/>
        </w:rPr>
        <w:t>;</w:t>
      </w:r>
    </w:p>
    <w:p w14:paraId="0A6670B4"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Mjerenje</w:t>
      </w:r>
      <w:r w:rsidRPr="009A6260">
        <w:rPr>
          <w:rFonts w:eastAsia="Times New Roman" w:cs="Times New Roman"/>
          <w:color w:val="000000"/>
          <w:sz w:val="20"/>
          <w:szCs w:val="20"/>
          <w:lang w:eastAsia="sl-SI"/>
        </w:rPr>
        <w:t xml:space="preserve"> razine buke i kvalitete zraka unutar i izvan zgrada;</w:t>
      </w:r>
    </w:p>
    <w:p w14:paraId="16FE557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Provoditi svakodnevne provjere gradilišta kako bi provjerio kvalitetu izvođenja radova te uvjete zaštite na radu</w:t>
      </w:r>
      <w:r w:rsidRPr="009A6260">
        <w:rPr>
          <w:rFonts w:eastAsia="Times New Roman" w:cs="ArialMT"/>
          <w:color w:val="000000"/>
          <w:sz w:val="20"/>
          <w:szCs w:val="20"/>
          <w:lang w:eastAsia="sl-SI"/>
        </w:rPr>
        <w:t>;</w:t>
      </w:r>
    </w:p>
    <w:p w14:paraId="3620EF2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Predlagati Izvođaču radova moguće prilagodbe projekta, specifikacija, radova ili programa rada, koje mogu postati potrebne ili korisne tijekom ili nakon izvođenja radova</w:t>
      </w:r>
      <w:r w:rsidRPr="009A6260">
        <w:rPr>
          <w:rFonts w:eastAsia="Times New Roman" w:cs="ArialMT"/>
          <w:color w:val="000000"/>
          <w:sz w:val="20"/>
          <w:szCs w:val="20"/>
          <w:lang w:eastAsia="sl-SI"/>
        </w:rPr>
        <w:t>;</w:t>
      </w:r>
    </w:p>
    <w:p w14:paraId="28826A0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Savjetovati Naručitelja preko Voditelja projekta o mogućim načinima smanjenja troškova projekta, smanjenja vremena izvođenja ili poboljšanja kvalitete radova</w:t>
      </w:r>
      <w:r w:rsidRPr="009A6260">
        <w:rPr>
          <w:rFonts w:eastAsia="Times New Roman" w:cs="ArialMT"/>
          <w:color w:val="000000"/>
          <w:sz w:val="20"/>
          <w:szCs w:val="20"/>
          <w:lang w:eastAsia="sl-SI"/>
        </w:rPr>
        <w:t>;</w:t>
      </w:r>
    </w:p>
    <w:p w14:paraId="2E2977D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Izdavati naloge za promjenama provođenja pojedinih elemenata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ako je potrebno</w:t>
      </w:r>
      <w:r w:rsidRPr="009A6260">
        <w:rPr>
          <w:rFonts w:eastAsia="Times New Roman" w:cs="ArialMT"/>
          <w:color w:val="000000"/>
          <w:sz w:val="20"/>
          <w:szCs w:val="20"/>
          <w:lang w:eastAsia="sl-SI"/>
        </w:rPr>
        <w:t>,</w:t>
      </w:r>
      <w:r w:rsidRPr="009A6260">
        <w:rPr>
          <w:rFonts w:eastAsia="Times New Roman" w:cs="Times New Roman"/>
          <w:color w:val="000000"/>
          <w:sz w:val="20"/>
          <w:szCs w:val="20"/>
          <w:lang w:eastAsia="sl-SI"/>
        </w:rPr>
        <w:t xml:space="preserve"> te analizirati eventualne prijedloge Izvođača za promjenama. Izvršitelj će Naručitelju predati na odobrenje kratko izvješće o eventualnim promjenama za koje je potrebno navesti:</w:t>
      </w:r>
    </w:p>
    <w:p w14:paraId="07E8286A"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Potrebu</w:t>
      </w:r>
      <w:r w:rsidRPr="009A6260">
        <w:rPr>
          <w:rFonts w:eastAsia="Times New Roman" w:cs="Times New Roman"/>
          <w:color w:val="000000"/>
          <w:sz w:val="20"/>
          <w:szCs w:val="20"/>
          <w:lang w:eastAsia="sl-SI"/>
        </w:rPr>
        <w:t xml:space="preserve"> za promjenom</w:t>
      </w:r>
      <w:r w:rsidRPr="009A6260">
        <w:rPr>
          <w:rFonts w:eastAsia="Times New Roman" w:cs="ArialMT"/>
          <w:color w:val="000000"/>
          <w:sz w:val="20"/>
          <w:szCs w:val="20"/>
          <w:lang w:eastAsia="sl-SI"/>
        </w:rPr>
        <w:t>;</w:t>
      </w:r>
    </w:p>
    <w:p w14:paraId="706316CA"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Utjecaj</w:t>
      </w:r>
      <w:r w:rsidRPr="009A6260">
        <w:rPr>
          <w:rFonts w:eastAsia="Times New Roman" w:cs="Times New Roman"/>
          <w:color w:val="000000"/>
          <w:sz w:val="20"/>
          <w:szCs w:val="20"/>
          <w:lang w:eastAsia="sl-SI"/>
        </w:rPr>
        <w:t xml:space="preserve"> promjene s obzirom na kvalitetu, troškove i vrijeme</w:t>
      </w:r>
      <w:r w:rsidRPr="009A6260">
        <w:rPr>
          <w:rFonts w:eastAsia="Times New Roman" w:cs="ArialMT"/>
          <w:color w:val="000000"/>
          <w:sz w:val="20"/>
          <w:szCs w:val="20"/>
          <w:lang w:eastAsia="sl-SI"/>
        </w:rPr>
        <w:t>;</w:t>
      </w:r>
    </w:p>
    <w:p w14:paraId="246E2AA3"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Preporuke</w:t>
      </w:r>
      <w:r w:rsidRPr="009A6260">
        <w:rPr>
          <w:rFonts w:eastAsia="Times New Roman" w:cs="Times New Roman"/>
          <w:color w:val="000000"/>
          <w:sz w:val="20"/>
          <w:szCs w:val="20"/>
          <w:lang w:eastAsia="sl-SI"/>
        </w:rPr>
        <w:t xml:space="preserve"> Izvršitelja.</w:t>
      </w:r>
    </w:p>
    <w:p w14:paraId="31666E6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Pisanim izvješćem</w:t>
      </w:r>
      <w:r w:rsidRPr="009A6260">
        <w:rPr>
          <w:rFonts w:eastAsia="Times New Roman" w:cs="Times New Roman"/>
          <w:color w:val="000000"/>
          <w:sz w:val="20"/>
          <w:szCs w:val="20"/>
          <w:lang w:eastAsia="sl-SI"/>
        </w:rPr>
        <w:t xml:space="preserve"> informirati Naručitelja o potrebi izrade </w:t>
      </w:r>
      <w:r w:rsidRPr="009A6260">
        <w:rPr>
          <w:rFonts w:eastAsia="Times New Roman" w:cs="ArialMT"/>
          <w:color w:val="000000"/>
          <w:sz w:val="20"/>
          <w:szCs w:val="20"/>
          <w:lang w:eastAsia="sl-SI"/>
        </w:rPr>
        <w:t>Dopune Ugovora, vezano uz provođenje značajnih modifikacija;</w:t>
      </w:r>
    </w:p>
    <w:p w14:paraId="41A55DC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Pregovarati s Izvođačem o varijacijama i prilagodbama te o tome davati </w:t>
      </w:r>
      <w:r w:rsidRPr="009A6260">
        <w:rPr>
          <w:rFonts w:eastAsia="Times New Roman" w:cs="ArialMT"/>
          <w:color w:val="000000"/>
          <w:sz w:val="20"/>
          <w:szCs w:val="20"/>
          <w:lang w:eastAsia="sl-SI"/>
        </w:rPr>
        <w:t>pisane</w:t>
      </w:r>
      <w:r w:rsidRPr="009A6260">
        <w:rPr>
          <w:rFonts w:eastAsia="Times New Roman" w:cs="Times New Roman"/>
          <w:color w:val="000000"/>
          <w:sz w:val="20"/>
          <w:szCs w:val="20"/>
          <w:lang w:eastAsia="sl-SI"/>
        </w:rPr>
        <w:t xml:space="preserve"> preporuke Naručitelju uključujući opis aktivnosti i cijene za sve neplanirane radove</w:t>
      </w:r>
      <w:r w:rsidRPr="009A6260">
        <w:rPr>
          <w:rFonts w:eastAsia="Times New Roman" w:cs="ArialMT"/>
          <w:color w:val="000000"/>
          <w:sz w:val="20"/>
          <w:szCs w:val="20"/>
          <w:lang w:eastAsia="sl-SI"/>
        </w:rPr>
        <w:t>;</w:t>
      </w:r>
    </w:p>
    <w:p w14:paraId="000C3DC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Provjeravati i odobravati dokumente o izvedenom stanju i ostale građevinske dokumente koje zahtijeva hrvatsko zakonodavstvo, priručnike za rad i održavanje pojedinih postrojenja ili strojeva, popis rezervnih dijelova i ostalu dokumentaciju te također </w:t>
      </w:r>
      <w:r w:rsidRPr="009A6260">
        <w:rPr>
          <w:rFonts w:eastAsia="Times New Roman" w:cs="ArialMT"/>
          <w:color w:val="000000"/>
          <w:sz w:val="20"/>
          <w:szCs w:val="20"/>
          <w:lang w:eastAsia="sl-SI"/>
        </w:rPr>
        <w:t>pratiti</w:t>
      </w:r>
      <w:r w:rsidRPr="009A6260">
        <w:rPr>
          <w:rFonts w:eastAsia="Times New Roman" w:cs="Times New Roman"/>
          <w:color w:val="000000"/>
          <w:sz w:val="20"/>
          <w:szCs w:val="20"/>
          <w:lang w:eastAsia="sl-SI"/>
        </w:rPr>
        <w:t xml:space="preserve"> isporuku svih izvješća, atesta, zapisa, potvrda o sukladnosti itd. pripremljenih ili dostavljenih od strane Izvođača, osiguravajući da su u potpunosti ujednačeni, indeksirani i pravilno prezentirani</w:t>
      </w:r>
      <w:r w:rsidRPr="009A6260">
        <w:rPr>
          <w:rFonts w:eastAsia="Times New Roman" w:cs="ArialMT"/>
          <w:color w:val="000000"/>
          <w:sz w:val="20"/>
          <w:szCs w:val="20"/>
          <w:lang w:eastAsia="sl-SI"/>
        </w:rPr>
        <w:t>;</w:t>
      </w:r>
    </w:p>
    <w:p w14:paraId="70AB50B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Odobravati program pokusnog rada, puštanje u pokusni rad i faze pokusnog rada</w:t>
      </w:r>
      <w:r w:rsidRPr="009A6260">
        <w:rPr>
          <w:rFonts w:eastAsia="Times New Roman" w:cs="ArialMT"/>
          <w:color w:val="000000"/>
          <w:sz w:val="20"/>
          <w:szCs w:val="20"/>
          <w:lang w:eastAsia="sl-SI"/>
        </w:rPr>
        <w:t>;</w:t>
      </w:r>
    </w:p>
    <w:p w14:paraId="774355C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Sudjelovati u pripremi elaborata za prijavu pokusnog rada i kontrolirati dovršenje izgradnje kolektorske mreže kojom se otpadna voda iz sustava doprema na postrojene za pročišćavanje otpadnih voda te definirati uvjete pod kojim se otpadna voda priključuje na postrojenje (nakon provođenja mokrih proba);</w:t>
      </w:r>
    </w:p>
    <w:p w14:paraId="6D3E21F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Definirati progres pokusnog rada u smislu uhodavanja procesa i uzimanja uzoraka za laboratorijska kontrolna ispitivanja;</w:t>
      </w:r>
    </w:p>
    <w:p w14:paraId="03AA9C0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Nadzirati i odobravati rezultate testiranja prema potrebi</w:t>
      </w:r>
      <w:r w:rsidRPr="009A6260">
        <w:rPr>
          <w:rFonts w:eastAsia="Times New Roman" w:cs="ArialMT"/>
          <w:color w:val="000000"/>
          <w:sz w:val="20"/>
          <w:szCs w:val="20"/>
          <w:lang w:eastAsia="sl-SI"/>
        </w:rPr>
        <w:t>;</w:t>
      </w:r>
    </w:p>
    <w:p w14:paraId="4330D6D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lastRenderedPageBreak/>
        <w:t>Nadzirati i bilježiti tehnološka testiranja izvedena od strane Izvođača te potvrđivati usuglašenost funkcionalnih testova</w:t>
      </w:r>
      <w:r w:rsidRPr="009A6260">
        <w:rPr>
          <w:rFonts w:eastAsia="Times New Roman" w:cs="ArialMT"/>
          <w:color w:val="000000"/>
          <w:sz w:val="20"/>
          <w:szCs w:val="20"/>
          <w:lang w:eastAsia="sl-SI"/>
        </w:rPr>
        <w:t>;</w:t>
      </w:r>
    </w:p>
    <w:p w14:paraId="43AFD512"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Odgovoran je i osigurava da Izvođač poštuje zahtjeve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te posebice zahtjeve pokusnog rada, puštanja u rad i </w:t>
      </w:r>
      <w:r w:rsidRPr="009A6260">
        <w:rPr>
          <w:rFonts w:eastAsia="Times New Roman" w:cs="ArialMT"/>
          <w:color w:val="000000"/>
          <w:sz w:val="20"/>
          <w:szCs w:val="20"/>
          <w:lang w:eastAsia="sl-SI"/>
        </w:rPr>
        <w:t>postizanje</w:t>
      </w:r>
      <w:r w:rsidRPr="009A6260">
        <w:rPr>
          <w:rFonts w:eastAsia="Times New Roman" w:cs="Times New Roman"/>
          <w:color w:val="000000"/>
          <w:sz w:val="20"/>
          <w:szCs w:val="20"/>
          <w:lang w:eastAsia="sl-SI"/>
        </w:rPr>
        <w:t xml:space="preserve"> traženih parametara testiranja te da se poštuju jamstva prema </w:t>
      </w:r>
      <w:r w:rsidRPr="009A6260">
        <w:rPr>
          <w:rFonts w:eastAsia="Times New Roman" w:cs="ArialMT"/>
          <w:color w:val="000000"/>
          <w:sz w:val="20"/>
          <w:szCs w:val="20"/>
          <w:lang w:eastAsia="sl-SI"/>
        </w:rPr>
        <w:t>ugovoru;</w:t>
      </w:r>
    </w:p>
    <w:p w14:paraId="4B8DE5E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Kontrolirati i potvrđivati </w:t>
      </w:r>
      <w:r w:rsidRPr="009A6260">
        <w:rPr>
          <w:rFonts w:eastAsia="Times New Roman" w:cs="ArialMT"/>
          <w:color w:val="000000"/>
          <w:sz w:val="20"/>
          <w:szCs w:val="20"/>
          <w:lang w:eastAsia="sl-SI"/>
        </w:rPr>
        <w:t xml:space="preserve">izrađeni </w:t>
      </w:r>
      <w:r w:rsidRPr="009A6260">
        <w:rPr>
          <w:rFonts w:eastAsia="Times New Roman" w:cs="Times New Roman"/>
          <w:color w:val="000000"/>
          <w:sz w:val="20"/>
          <w:szCs w:val="20"/>
          <w:lang w:eastAsia="sl-SI"/>
        </w:rPr>
        <w:t>program obuke i provedbu obuke osoblja Naručitelja koju provodi Izvođač</w:t>
      </w:r>
      <w:r w:rsidRPr="009A6260">
        <w:rPr>
          <w:rFonts w:eastAsia="Times New Roman" w:cs="ArialMT"/>
          <w:color w:val="000000"/>
          <w:sz w:val="20"/>
          <w:szCs w:val="20"/>
          <w:lang w:eastAsia="sl-SI"/>
        </w:rPr>
        <w:t>;</w:t>
      </w:r>
    </w:p>
    <w:p w14:paraId="1DB900D8"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Zajedno s Naručiteljem pratiti tijek obuke osoblja Naručitelja i pokusnog rada</w:t>
      </w:r>
      <w:r w:rsidRPr="009A6260">
        <w:rPr>
          <w:rFonts w:eastAsia="Times New Roman" w:cs="ArialMT"/>
          <w:color w:val="000000"/>
          <w:sz w:val="20"/>
          <w:szCs w:val="20"/>
          <w:lang w:eastAsia="sl-SI"/>
        </w:rPr>
        <w:t>;</w:t>
      </w:r>
    </w:p>
    <w:p w14:paraId="5D622DF7"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Kontrolirati i odobravati </w:t>
      </w:r>
      <w:r w:rsidRPr="009A6260">
        <w:rPr>
          <w:rFonts w:eastAsia="Times New Roman" w:cs="ArialMT"/>
          <w:color w:val="000000"/>
          <w:sz w:val="20"/>
          <w:szCs w:val="20"/>
          <w:lang w:eastAsia="sl-SI"/>
        </w:rPr>
        <w:t>Upute za rad</w:t>
      </w:r>
      <w:r w:rsidRPr="009A6260">
        <w:rPr>
          <w:rFonts w:eastAsia="Times New Roman" w:cs="Times New Roman"/>
          <w:color w:val="000000"/>
          <w:sz w:val="20"/>
          <w:szCs w:val="20"/>
          <w:lang w:eastAsia="sl-SI"/>
        </w:rPr>
        <w:t xml:space="preserve"> i </w:t>
      </w:r>
      <w:r w:rsidRPr="009A6260">
        <w:rPr>
          <w:rFonts w:eastAsia="Times New Roman" w:cs="ArialMT"/>
          <w:color w:val="000000"/>
          <w:sz w:val="20"/>
          <w:szCs w:val="20"/>
          <w:lang w:eastAsia="sl-SI"/>
        </w:rPr>
        <w:t>održavanje pripremljene</w:t>
      </w:r>
      <w:r w:rsidRPr="009A6260">
        <w:rPr>
          <w:rFonts w:eastAsia="Times New Roman" w:cs="Times New Roman"/>
          <w:color w:val="000000"/>
          <w:sz w:val="20"/>
          <w:szCs w:val="20"/>
          <w:lang w:eastAsia="sl-SI"/>
        </w:rPr>
        <w:t xml:space="preserve"> od strane Izvođača u uskoj suradnji s Naručiteljem</w:t>
      </w:r>
      <w:r w:rsidRPr="009A6260">
        <w:rPr>
          <w:rFonts w:eastAsia="Times New Roman" w:cs="ArialMT"/>
          <w:color w:val="000000"/>
          <w:sz w:val="20"/>
          <w:szCs w:val="20"/>
          <w:lang w:eastAsia="sl-SI"/>
        </w:rPr>
        <w:t>;</w:t>
      </w:r>
    </w:p>
    <w:p w14:paraId="1A8A5238"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Pomagati Naručitelju u praćenju poštivanja provedbe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o projektu u smislu ciljeva, fizičkih indikatora, vremena i troškova. Kad god je potrebna promjena/prilagodba </w:t>
      </w:r>
      <w:r w:rsidRPr="009A6260">
        <w:rPr>
          <w:rFonts w:eastAsia="Times New Roman" w:cs="ArialMT"/>
          <w:color w:val="000000"/>
          <w:sz w:val="20"/>
          <w:szCs w:val="20"/>
          <w:lang w:eastAsia="sl-SI"/>
        </w:rPr>
        <w:t>ugovora o projektu</w:t>
      </w:r>
      <w:r w:rsidRPr="009A6260">
        <w:rPr>
          <w:rFonts w:eastAsia="Times New Roman" w:cs="Times New Roman"/>
          <w:color w:val="000000"/>
          <w:sz w:val="20"/>
          <w:szCs w:val="20"/>
          <w:lang w:eastAsia="sl-SI"/>
        </w:rPr>
        <w:t>, Izvršitelj će obavijestiti Naručitelja preko Voditelja projekta te nadalje pružati argumente potpore i dokumente o takvoj odluci</w:t>
      </w:r>
      <w:r w:rsidRPr="009A6260">
        <w:rPr>
          <w:rFonts w:eastAsia="Times New Roman" w:cs="ArialMT"/>
          <w:color w:val="000000"/>
          <w:sz w:val="20"/>
          <w:szCs w:val="20"/>
          <w:lang w:eastAsia="sl-SI"/>
        </w:rPr>
        <w:t>;</w:t>
      </w:r>
    </w:p>
    <w:p w14:paraId="478100F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Nadzirati izradu i pažljivo kontrolirati dokumentaciju izvedenog stanja i inzistirati na stvaranju fotodokumentacije po svim fazama tijekom izgradnje svih objekata koji su predmet nadzora;</w:t>
      </w:r>
    </w:p>
    <w:p w14:paraId="3B0FD12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Organizirati i održavati sustav arhiviranja (digitalni i na papiru) za svu dokumentaciju i komunikaciju u vezi s provedbom radova. Sustav arhiviranja vodit će se u skladu i sa zahtjevima institucija financiranja i sukladno hrvatskom zakonodavstvu. Po dovršetku projekta, Izvršitelj će predati preko Voditelja projekta Naručitelju sav arhivski materijal</w:t>
      </w:r>
      <w:r w:rsidRPr="009A6260">
        <w:rPr>
          <w:rFonts w:eastAsia="Times New Roman" w:cs="ArialMT"/>
          <w:color w:val="000000"/>
          <w:sz w:val="20"/>
          <w:szCs w:val="20"/>
          <w:lang w:eastAsia="sl-SI"/>
        </w:rPr>
        <w:t>;</w:t>
      </w:r>
    </w:p>
    <w:p w14:paraId="68D7F74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Za vrijeme izvođenja radova u suradnji s Naručiteljem:</w:t>
      </w:r>
    </w:p>
    <w:p w14:paraId="4036090E"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nadzirati Izvođače u provođenju svih potrebnih privremenih mjera kojima se osigurava da se tijekom izvođenja radova ni u jednom trenutku ne ugrozi funkcionalnost sustava </w:t>
      </w:r>
      <w:r w:rsidRPr="009A6260">
        <w:rPr>
          <w:rFonts w:eastAsia="Times New Roman" w:cs="Times New Roman"/>
          <w:sz w:val="20"/>
          <w:szCs w:val="20"/>
          <w:lang w:eastAsia="sl-SI"/>
        </w:rPr>
        <w:t xml:space="preserve">vodoopskrbe i </w:t>
      </w:r>
      <w:r w:rsidRPr="009A6260">
        <w:rPr>
          <w:rFonts w:eastAsia="Times New Roman" w:cs="Times New Roman"/>
          <w:color w:val="000000"/>
          <w:sz w:val="20"/>
          <w:szCs w:val="20"/>
          <w:lang w:eastAsia="sl-SI"/>
        </w:rPr>
        <w:t>odvodnje otpadnih voda;</w:t>
      </w:r>
    </w:p>
    <w:p w14:paraId="740622A4"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dogovarati pogodna mjesta i termine za eventualna rezanja i spajanja/prespajanja na postojeće sustave</w:t>
      </w:r>
      <w:r w:rsidRPr="009A6260">
        <w:rPr>
          <w:rFonts w:eastAsia="Times New Roman" w:cs="ArialMT"/>
          <w:color w:val="000000"/>
          <w:sz w:val="20"/>
          <w:szCs w:val="20"/>
          <w:lang w:eastAsia="sl-SI"/>
        </w:rPr>
        <w:t>;</w:t>
      </w:r>
    </w:p>
    <w:p w14:paraId="2A6BF580" w14:textId="77777777" w:rsidR="001A7066" w:rsidRPr="009A6260" w:rsidRDefault="001A7066" w:rsidP="001A7066">
      <w:pPr>
        <w:numPr>
          <w:ilvl w:val="1"/>
          <w:numId w:val="3"/>
        </w:numPr>
        <w:autoSpaceDE w:val="0"/>
        <w:autoSpaceDN w:val="0"/>
        <w:adjustRightInd w:val="0"/>
        <w:spacing w:after="120" w:line="240" w:lineRule="auto"/>
        <w:ind w:right="380"/>
        <w:jc w:val="both"/>
        <w:rPr>
          <w:rFonts w:cs="ArialMT"/>
          <w:color w:val="000000"/>
          <w:sz w:val="20"/>
          <w:szCs w:val="20"/>
          <w:lang w:eastAsia="en-US"/>
        </w:rPr>
      </w:pPr>
      <w:r w:rsidRPr="009A6260">
        <w:rPr>
          <w:rFonts w:eastAsia="Times New Roman" w:cs="Times New Roman"/>
          <w:color w:val="000000"/>
          <w:sz w:val="20"/>
          <w:szCs w:val="20"/>
          <w:lang w:eastAsia="sl-SI"/>
        </w:rPr>
        <w:t xml:space="preserve">nadzirati Izvođača te osiguravati poštivanje svih mjera zaštite </w:t>
      </w:r>
      <w:r w:rsidRPr="009A6260">
        <w:rPr>
          <w:rFonts w:eastAsia="Times New Roman" w:cs="ArialMT"/>
          <w:color w:val="000000"/>
          <w:sz w:val="20"/>
          <w:szCs w:val="20"/>
          <w:lang w:eastAsia="sl-SI"/>
        </w:rPr>
        <w:t>na radu.</w:t>
      </w:r>
    </w:p>
    <w:p w14:paraId="0AB5F62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Posebnu pažnju pružati koordinaciji</w:t>
      </w:r>
      <w:r w:rsidRPr="009A6260">
        <w:rPr>
          <w:rFonts w:eastAsia="Times New Roman" w:cs="Times New Roman"/>
          <w:color w:val="000000"/>
          <w:sz w:val="20"/>
          <w:szCs w:val="20"/>
          <w:lang w:eastAsia="sl-SI"/>
        </w:rPr>
        <w:t xml:space="preserve"> radova </w:t>
      </w:r>
      <w:r w:rsidRPr="009A6260">
        <w:rPr>
          <w:rFonts w:eastAsia="Times New Roman" w:cs="ArialMT"/>
          <w:color w:val="000000"/>
          <w:sz w:val="20"/>
          <w:szCs w:val="20"/>
          <w:lang w:eastAsia="sl-SI"/>
        </w:rPr>
        <w:t>između ugovora</w:t>
      </w:r>
      <w:r w:rsidRPr="009A6260">
        <w:rPr>
          <w:rFonts w:eastAsia="Times New Roman" w:cs="Times New Roman"/>
          <w:color w:val="000000"/>
          <w:sz w:val="20"/>
          <w:szCs w:val="20"/>
          <w:lang w:eastAsia="sl-SI"/>
        </w:rPr>
        <w:t xml:space="preserve"> za </w:t>
      </w:r>
      <w:r w:rsidRPr="009A6260">
        <w:rPr>
          <w:rFonts w:eastAsia="Times New Roman" w:cs="ArialMT"/>
          <w:color w:val="000000"/>
          <w:sz w:val="20"/>
          <w:szCs w:val="20"/>
          <w:lang w:eastAsia="sl-SI"/>
        </w:rPr>
        <w:t>radove;</w:t>
      </w:r>
    </w:p>
    <w:p w14:paraId="01B1416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sz w:val="20"/>
          <w:szCs w:val="20"/>
          <w:lang w:eastAsia="sl-SI"/>
        </w:rPr>
        <w:t xml:space="preserve">Provoditi potrebne inspekcije </w:t>
      </w:r>
      <w:r w:rsidRPr="009A6260">
        <w:rPr>
          <w:rFonts w:eastAsia="Times New Roman" w:cs="ArialMT"/>
          <w:sz w:val="20"/>
          <w:szCs w:val="20"/>
          <w:lang w:eastAsia="sl-SI"/>
        </w:rPr>
        <w:t>o</w:t>
      </w:r>
      <w:r w:rsidRPr="009A6260">
        <w:rPr>
          <w:rFonts w:eastAsia="Times New Roman" w:cs="Times New Roman"/>
          <w:sz w:val="20"/>
          <w:szCs w:val="20"/>
          <w:lang w:eastAsia="sl-SI"/>
        </w:rPr>
        <w:t xml:space="preserve"> preuzimanju roba i radova zajedno s predstavnicima Naručitelja</w:t>
      </w:r>
      <w:r w:rsidRPr="009A6260">
        <w:rPr>
          <w:rFonts w:eastAsia="Times New Roman" w:cs="ArialMT"/>
          <w:sz w:val="20"/>
          <w:szCs w:val="20"/>
          <w:lang w:eastAsia="sl-SI"/>
        </w:rPr>
        <w:t>; priprema</w:t>
      </w:r>
      <w:r w:rsidRPr="009A6260">
        <w:rPr>
          <w:rFonts w:eastAsia="Times New Roman" w:cs="Times New Roman"/>
          <w:sz w:val="20"/>
          <w:szCs w:val="20"/>
          <w:lang w:eastAsia="sl-SI"/>
        </w:rPr>
        <w:t xml:space="preserve"> potvrde o preuzimanju, </w:t>
      </w:r>
      <w:r w:rsidRPr="009A6260">
        <w:rPr>
          <w:rFonts w:eastAsia="Times New Roman" w:cs="ArialMT"/>
          <w:sz w:val="20"/>
          <w:szCs w:val="20"/>
          <w:lang w:eastAsia="sl-SI"/>
        </w:rPr>
        <w:t>popisa</w:t>
      </w:r>
      <w:r w:rsidRPr="009A6260">
        <w:rPr>
          <w:rFonts w:eastAsia="Times New Roman" w:cs="Times New Roman"/>
          <w:sz w:val="20"/>
          <w:szCs w:val="20"/>
          <w:lang w:eastAsia="sl-SI"/>
        </w:rPr>
        <w:t xml:space="preserve"> kvarova i </w:t>
      </w:r>
      <w:r w:rsidRPr="009A6260">
        <w:rPr>
          <w:rFonts w:eastAsia="Times New Roman" w:cs="ArialMT"/>
          <w:sz w:val="20"/>
          <w:szCs w:val="20"/>
          <w:lang w:eastAsia="sl-SI"/>
        </w:rPr>
        <w:t>ostalih dokumenata</w:t>
      </w:r>
      <w:r w:rsidRPr="009A6260">
        <w:rPr>
          <w:rFonts w:eastAsia="Times New Roman" w:cs="Times New Roman"/>
          <w:sz w:val="20"/>
          <w:szCs w:val="20"/>
          <w:lang w:eastAsia="sl-SI"/>
        </w:rPr>
        <w:t xml:space="preserve"> koje zahtijevaju uvjeti Ugovora</w:t>
      </w:r>
      <w:r w:rsidRPr="009A6260">
        <w:rPr>
          <w:rFonts w:eastAsia="Times New Roman" w:cs="ArialMT"/>
          <w:color w:val="000000"/>
          <w:sz w:val="20"/>
          <w:szCs w:val="20"/>
          <w:lang w:eastAsia="sl-SI"/>
        </w:rPr>
        <w:t>;</w:t>
      </w:r>
    </w:p>
    <w:p w14:paraId="0826392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Primati</w:t>
      </w:r>
      <w:r w:rsidRPr="009A6260">
        <w:rPr>
          <w:rFonts w:eastAsia="Times New Roman" w:cs="ArialMT"/>
          <w:color w:val="000000"/>
          <w:sz w:val="20"/>
          <w:szCs w:val="20"/>
          <w:lang w:eastAsia="sl-SI"/>
        </w:rPr>
        <w:t>, kontrolirati</w:t>
      </w:r>
      <w:r w:rsidRPr="009A6260">
        <w:rPr>
          <w:rFonts w:eastAsia="Times New Roman" w:cs="Times New Roman"/>
          <w:color w:val="000000"/>
          <w:sz w:val="20"/>
          <w:szCs w:val="20"/>
          <w:lang w:eastAsia="sl-SI"/>
        </w:rPr>
        <w:t xml:space="preserve"> i ovjeravati privremene situacije koje su osnova za isplatu Izvođačima, utvrđivati vrijednost izvedenih radova Izvođača u skladu s ugovorima o radovima. Izvršitelj treba provjeriti i ovjeriti privremene situacije u roku definiranom općim uvjetima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uz prateću dokumentaciju ili će odbiti privremenu situaciju uz </w:t>
      </w:r>
      <w:r w:rsidRPr="009A6260">
        <w:rPr>
          <w:rFonts w:eastAsia="Times New Roman" w:cs="ArialMT"/>
          <w:color w:val="000000"/>
          <w:sz w:val="20"/>
          <w:szCs w:val="20"/>
          <w:lang w:eastAsia="sl-SI"/>
        </w:rPr>
        <w:t>pisano</w:t>
      </w:r>
      <w:r w:rsidRPr="009A6260">
        <w:rPr>
          <w:rFonts w:eastAsia="Times New Roman" w:cs="Times New Roman"/>
          <w:color w:val="000000"/>
          <w:sz w:val="20"/>
          <w:szCs w:val="20"/>
          <w:lang w:eastAsia="sl-SI"/>
        </w:rPr>
        <w:t xml:space="preserve"> obrazloženje. Ovjerene situacije Izvođača</w:t>
      </w:r>
      <w:r w:rsidRPr="009A6260">
        <w:rPr>
          <w:rFonts w:eastAsia="Times New Roman" w:cs="ArialMT"/>
          <w:color w:val="000000"/>
          <w:sz w:val="20"/>
          <w:szCs w:val="20"/>
          <w:lang w:eastAsia="sl-SI"/>
        </w:rPr>
        <w:t xml:space="preserve"> će</w:t>
      </w:r>
      <w:r w:rsidRPr="009A6260">
        <w:rPr>
          <w:rFonts w:eastAsia="Times New Roman" w:cs="Times New Roman"/>
          <w:color w:val="000000"/>
          <w:sz w:val="20"/>
          <w:szCs w:val="20"/>
          <w:lang w:eastAsia="sl-SI"/>
        </w:rPr>
        <w:t xml:space="preserve"> zatim predati Naručitelju na odobrenje i isplatu. Ovjere će se provoditi uzimajući u obzir opće uvjete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o izvođenju radova i napredak radova</w:t>
      </w:r>
      <w:r w:rsidRPr="009A6260">
        <w:rPr>
          <w:rFonts w:eastAsia="Times New Roman" w:cs="ArialMT"/>
          <w:color w:val="000000"/>
          <w:sz w:val="20"/>
          <w:szCs w:val="20"/>
          <w:lang w:eastAsia="sl-SI"/>
        </w:rPr>
        <w:t>;</w:t>
      </w:r>
    </w:p>
    <w:p w14:paraId="3D6C2E6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Primati i ovjeravati </w:t>
      </w:r>
      <w:r w:rsidRPr="009A6260">
        <w:rPr>
          <w:rFonts w:eastAsia="Times New Roman" w:cs="ArialMT"/>
          <w:color w:val="000000"/>
          <w:sz w:val="20"/>
          <w:szCs w:val="20"/>
          <w:lang w:eastAsia="sl-SI"/>
        </w:rPr>
        <w:t>Okončane</w:t>
      </w:r>
      <w:r w:rsidRPr="009A6260">
        <w:rPr>
          <w:rFonts w:eastAsia="Times New Roman" w:cs="Times New Roman"/>
          <w:color w:val="000000"/>
          <w:sz w:val="20"/>
          <w:szCs w:val="20"/>
          <w:lang w:eastAsia="sl-SI"/>
        </w:rPr>
        <w:t xml:space="preserve"> situacije Izvođača, potvrđivati vrijednost radova u skladu s Ugovorom, te posljedično, </w:t>
      </w:r>
      <w:r w:rsidRPr="009A6260">
        <w:rPr>
          <w:rFonts w:eastAsia="Times New Roman" w:cs="ArialMT"/>
          <w:color w:val="000000"/>
          <w:sz w:val="20"/>
          <w:szCs w:val="20"/>
          <w:lang w:eastAsia="sl-SI"/>
        </w:rPr>
        <w:t>sljedeći</w:t>
      </w:r>
      <w:r w:rsidRPr="009A6260">
        <w:rPr>
          <w:rFonts w:eastAsia="Times New Roman" w:cs="Times New Roman"/>
          <w:color w:val="000000"/>
          <w:sz w:val="20"/>
          <w:szCs w:val="20"/>
          <w:lang w:eastAsia="sl-SI"/>
        </w:rPr>
        <w:t xml:space="preserve"> proceduru iznijetu u općim uvjetima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verificirati </w:t>
      </w:r>
      <w:r w:rsidRPr="009A6260">
        <w:rPr>
          <w:rFonts w:eastAsia="Times New Roman" w:cs="ArialMT"/>
          <w:color w:val="000000"/>
          <w:sz w:val="20"/>
          <w:szCs w:val="20"/>
          <w:lang w:eastAsia="sl-SI"/>
        </w:rPr>
        <w:t>Okončane</w:t>
      </w:r>
      <w:r w:rsidRPr="009A6260">
        <w:rPr>
          <w:rFonts w:eastAsia="Times New Roman" w:cs="Times New Roman"/>
          <w:color w:val="000000"/>
          <w:sz w:val="20"/>
          <w:szCs w:val="20"/>
          <w:lang w:eastAsia="sl-SI"/>
        </w:rPr>
        <w:t xml:space="preserve"> situacije. Ovjere će se provoditi uzimajući u obzir opće uvjete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o izvođenju radova i napredak radova</w:t>
      </w:r>
      <w:r w:rsidRPr="009A6260">
        <w:rPr>
          <w:rFonts w:eastAsia="Times New Roman" w:cs="ArialMT"/>
          <w:color w:val="000000"/>
          <w:sz w:val="20"/>
          <w:szCs w:val="20"/>
          <w:lang w:eastAsia="sl-SI"/>
        </w:rPr>
        <w:t>;</w:t>
      </w:r>
    </w:p>
    <w:p w14:paraId="7A3CA84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Potvrdu završne uplate provjerit će Izvršitelj u roku od 8 dana nakon primitka zahtjeva Izvođača te njegove </w:t>
      </w:r>
      <w:r w:rsidRPr="009A6260">
        <w:rPr>
          <w:rFonts w:eastAsia="Times New Roman" w:cs="ArialMT"/>
          <w:color w:val="000000"/>
          <w:sz w:val="20"/>
          <w:szCs w:val="20"/>
          <w:lang w:eastAsia="sl-SI"/>
        </w:rPr>
        <w:t xml:space="preserve">s tim </w:t>
      </w:r>
      <w:r w:rsidRPr="009A6260">
        <w:rPr>
          <w:rFonts w:eastAsia="Times New Roman" w:cs="Times New Roman"/>
          <w:color w:val="000000"/>
          <w:sz w:val="20"/>
          <w:szCs w:val="20"/>
          <w:lang w:eastAsia="sl-SI"/>
        </w:rPr>
        <w:t>povezane izjave. Potvrda će zatim biti predana Naručitelju na odobrenje i konačnu isplatu.</w:t>
      </w:r>
    </w:p>
    <w:p w14:paraId="040FB2CA" w14:textId="7B0CB7D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0103BC">
        <w:rPr>
          <w:rFonts w:eastAsia="Times New Roman" w:cs="Times New Roman"/>
          <w:color w:val="000000"/>
          <w:sz w:val="20"/>
          <w:szCs w:val="20"/>
          <w:lang w:eastAsia="sl-SI"/>
        </w:rPr>
        <w:lastRenderedPageBreak/>
        <w:t xml:space="preserve">Pripremati </w:t>
      </w:r>
      <w:r w:rsidR="000103BC" w:rsidRPr="000103BC">
        <w:rPr>
          <w:rFonts w:eastAsia="Times New Roman" w:cs="Times New Roman"/>
          <w:color w:val="000000"/>
          <w:sz w:val="20"/>
          <w:szCs w:val="20"/>
          <w:lang w:eastAsia="sl-SI"/>
        </w:rPr>
        <w:t xml:space="preserve">izvješća kako j eto definirano </w:t>
      </w:r>
      <w:r w:rsidR="00723755">
        <w:rPr>
          <w:rFonts w:eastAsia="Times New Roman" w:cs="Times New Roman"/>
          <w:color w:val="000000"/>
          <w:sz w:val="20"/>
          <w:szCs w:val="20"/>
          <w:lang w:eastAsia="sl-SI"/>
        </w:rPr>
        <w:t>poglavljem</w:t>
      </w:r>
      <w:r w:rsidR="000103BC" w:rsidRPr="000103BC">
        <w:rPr>
          <w:rFonts w:eastAsia="Times New Roman" w:cs="Times New Roman"/>
          <w:color w:val="000000"/>
          <w:sz w:val="20"/>
          <w:szCs w:val="20"/>
          <w:lang w:eastAsia="sl-SI"/>
        </w:rPr>
        <w:t xml:space="preserve"> 6</w:t>
      </w:r>
      <w:r w:rsidR="00723755">
        <w:rPr>
          <w:rFonts w:eastAsia="Times New Roman" w:cs="Times New Roman"/>
          <w:color w:val="000000"/>
          <w:sz w:val="20"/>
          <w:szCs w:val="20"/>
          <w:lang w:eastAsia="sl-SI"/>
        </w:rPr>
        <w:t>.</w:t>
      </w:r>
      <w:r w:rsidR="000103BC" w:rsidRPr="000103BC">
        <w:rPr>
          <w:rFonts w:eastAsia="Times New Roman" w:cs="Times New Roman"/>
          <w:color w:val="000000"/>
          <w:sz w:val="20"/>
          <w:szCs w:val="20"/>
          <w:lang w:eastAsia="sl-SI"/>
        </w:rPr>
        <w:t xml:space="preserve"> ovog projektnog zadatka</w:t>
      </w:r>
      <w:r w:rsidRPr="000103BC">
        <w:rPr>
          <w:rFonts w:eastAsia="Times New Roman" w:cs="Times New Roman"/>
          <w:color w:val="000000"/>
          <w:sz w:val="20"/>
          <w:szCs w:val="20"/>
          <w:lang w:eastAsia="sl-SI"/>
        </w:rPr>
        <w:t>; pripremati sva izvješća potrebna sukladno važećoj regulativi RH i pripremati sva propisana izvješća za teh</w:t>
      </w:r>
      <w:r w:rsidRPr="009A6260">
        <w:rPr>
          <w:rFonts w:eastAsia="Times New Roman" w:cs="Times New Roman"/>
          <w:color w:val="000000"/>
          <w:sz w:val="20"/>
          <w:szCs w:val="20"/>
          <w:lang w:eastAsia="sl-SI"/>
        </w:rPr>
        <w:t>nički pregled i sudjelovati u postupku tehničkog pregleda</w:t>
      </w:r>
      <w:r w:rsidRPr="009A6260">
        <w:rPr>
          <w:rFonts w:eastAsia="Times New Roman" w:cs="ArialMT"/>
          <w:color w:val="000000"/>
          <w:sz w:val="20"/>
          <w:szCs w:val="20"/>
          <w:lang w:eastAsia="sl-SI"/>
        </w:rPr>
        <w:t>;</w:t>
      </w:r>
    </w:p>
    <w:p w14:paraId="694A958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Prikupiti dokumentaciju potrebnu za provedbu tehničkog pregleda i ishođenje uporabne dozvole te koordinirati iste</w:t>
      </w:r>
      <w:r w:rsidRPr="009A6260">
        <w:rPr>
          <w:rFonts w:eastAsia="Times New Roman" w:cs="ArialMT"/>
          <w:color w:val="000000"/>
          <w:sz w:val="20"/>
          <w:szCs w:val="20"/>
          <w:lang w:eastAsia="sl-SI"/>
        </w:rPr>
        <w:t>;</w:t>
      </w:r>
    </w:p>
    <w:p w14:paraId="6D56FA9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Prikupljati rezultate ispitivanja tijekom testova po dovršetku</w:t>
      </w:r>
      <w:r w:rsidRPr="009A6260">
        <w:rPr>
          <w:rFonts w:eastAsia="Times New Roman" w:cs="ArialMT"/>
          <w:color w:val="000000"/>
          <w:sz w:val="20"/>
          <w:szCs w:val="20"/>
          <w:lang w:eastAsia="sl-SI"/>
        </w:rPr>
        <w:t xml:space="preserve"> i</w:t>
      </w:r>
      <w:r w:rsidRPr="009A6260">
        <w:rPr>
          <w:rFonts w:eastAsia="Times New Roman" w:cs="Times New Roman"/>
          <w:color w:val="000000"/>
          <w:sz w:val="20"/>
          <w:szCs w:val="20"/>
          <w:lang w:eastAsia="sl-SI"/>
        </w:rPr>
        <w:t xml:space="preserve"> pokusnog rada</w:t>
      </w:r>
      <w:r w:rsidRPr="009A6260">
        <w:rPr>
          <w:rFonts w:eastAsia="Times New Roman" w:cs="Times New Roman"/>
          <w:sz w:val="20"/>
          <w:szCs w:val="20"/>
          <w:lang w:eastAsia="sl-SI"/>
        </w:rPr>
        <w:t xml:space="preserve"> i testova nakon dovršetka</w:t>
      </w:r>
      <w:r w:rsidRPr="009A6260">
        <w:rPr>
          <w:rFonts w:eastAsia="Times New Roman" w:cs="ArialMT"/>
          <w:color w:val="000000"/>
          <w:sz w:val="20"/>
          <w:szCs w:val="20"/>
          <w:lang w:eastAsia="sl-SI"/>
        </w:rPr>
        <w:t>;</w:t>
      </w:r>
    </w:p>
    <w:p w14:paraId="3CD93712"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Provjeravati izvode li se radovi u skladu s građevinskim dozvolama/potvrdama glavnih projekata i važećim propisima</w:t>
      </w:r>
      <w:r w:rsidRPr="009A6260">
        <w:rPr>
          <w:rFonts w:eastAsia="Times New Roman" w:cs="ArialMT"/>
          <w:color w:val="000000"/>
          <w:sz w:val="20"/>
          <w:szCs w:val="20"/>
          <w:lang w:eastAsia="sl-SI"/>
        </w:rPr>
        <w:t>,</w:t>
      </w:r>
    </w:p>
    <w:p w14:paraId="742285E0" w14:textId="77777777" w:rsidR="001A7066" w:rsidRPr="0096718C"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4"/>
          <w:lang w:eastAsia="sl-SI"/>
        </w:rPr>
      </w:pPr>
      <w:r w:rsidRPr="009A6260">
        <w:rPr>
          <w:rFonts w:eastAsia="Times New Roman" w:cs="Times New Roman"/>
          <w:color w:val="000000"/>
          <w:sz w:val="20"/>
          <w:szCs w:val="20"/>
          <w:lang w:eastAsia="sl-SI"/>
        </w:rPr>
        <w:t xml:space="preserve">Davati odgovarajuće naloge o izvođenju određenih radova Izvođaču, u slučaju potrebe otklanjanja nedostataka, a radi </w:t>
      </w:r>
      <w:r w:rsidRPr="009A6260">
        <w:rPr>
          <w:rFonts w:eastAsia="Times New Roman" w:cs="ArialMT"/>
          <w:color w:val="000000"/>
          <w:sz w:val="20"/>
          <w:szCs w:val="20"/>
          <w:lang w:eastAsia="sl-SI"/>
        </w:rPr>
        <w:t>sprječavanja</w:t>
      </w:r>
      <w:r w:rsidRPr="009A6260">
        <w:rPr>
          <w:rFonts w:eastAsia="Times New Roman" w:cs="Times New Roman"/>
          <w:color w:val="000000"/>
          <w:sz w:val="20"/>
          <w:szCs w:val="20"/>
          <w:lang w:eastAsia="sl-SI"/>
        </w:rPr>
        <w:t xml:space="preserve"> težih posljedica </w:t>
      </w:r>
      <w:r w:rsidRPr="009A6260">
        <w:rPr>
          <w:rFonts w:eastAsia="Times New Roman" w:cs="ArialMT"/>
          <w:color w:val="000000"/>
          <w:sz w:val="20"/>
          <w:szCs w:val="20"/>
          <w:lang w:eastAsia="sl-SI"/>
        </w:rPr>
        <w:t>koje</w:t>
      </w:r>
      <w:r w:rsidRPr="009A6260">
        <w:rPr>
          <w:rFonts w:eastAsia="Times New Roman" w:cs="Times New Roman"/>
          <w:color w:val="000000"/>
          <w:sz w:val="20"/>
          <w:szCs w:val="20"/>
          <w:lang w:eastAsia="sl-SI"/>
        </w:rPr>
        <w:t xml:space="preserve"> bi nastupili neizvođenjem tih radova</w:t>
      </w:r>
      <w:r w:rsidRPr="009A6260">
        <w:rPr>
          <w:rFonts w:eastAsia="Times New Roman" w:cs="ArialMT"/>
          <w:color w:val="000000"/>
          <w:sz w:val="20"/>
          <w:szCs w:val="20"/>
          <w:lang w:eastAsia="sl-SI"/>
        </w:rPr>
        <w:t>,</w:t>
      </w:r>
    </w:p>
    <w:p w14:paraId="6B76E87F" w14:textId="443E29F2" w:rsidR="001A7066" w:rsidRPr="009A6260" w:rsidRDefault="001A7066" w:rsidP="00804F7B">
      <w:pPr>
        <w:numPr>
          <w:ilvl w:val="0"/>
          <w:numId w:val="32"/>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Provoditi nadzor nad izvođenjem nepredviđenih i naknadnih radova tijekom građenja.</w:t>
      </w:r>
    </w:p>
    <w:p w14:paraId="1FDBFAD0" w14:textId="77777777" w:rsidR="00B73487" w:rsidRPr="009A6260" w:rsidRDefault="00B73487" w:rsidP="00B73487">
      <w:pPr>
        <w:spacing w:after="120" w:line="276" w:lineRule="auto"/>
        <w:ind w:left="720"/>
        <w:contextualSpacing/>
        <w:jc w:val="both"/>
        <w:rPr>
          <w:rFonts w:eastAsia="Times New Roman" w:cs="Times New Roman"/>
          <w:sz w:val="20"/>
          <w:szCs w:val="20"/>
          <w:lang w:eastAsia="sl-SI"/>
        </w:rPr>
      </w:pPr>
    </w:p>
    <w:p w14:paraId="4BC22F5F" w14:textId="59A1AF4A" w:rsidR="001A7066" w:rsidRPr="003818E3" w:rsidRDefault="001A7066" w:rsidP="003818E3">
      <w:pPr>
        <w:pStyle w:val="Heading3"/>
        <w:rPr>
          <w:rFonts w:asciiTheme="minorHAnsi" w:hAnsiTheme="minorHAnsi"/>
          <w:lang w:eastAsia="sl-SI"/>
        </w:rPr>
      </w:pPr>
      <w:bookmarkStart w:id="22" w:name="_Toc476317035"/>
      <w:r w:rsidRPr="003818E3">
        <w:rPr>
          <w:rFonts w:asciiTheme="minorHAnsi" w:hAnsiTheme="minorHAnsi"/>
          <w:lang w:eastAsia="sl-SI"/>
        </w:rPr>
        <w:t>Faza nakon građenja</w:t>
      </w:r>
      <w:bookmarkEnd w:id="22"/>
    </w:p>
    <w:p w14:paraId="07573D9C" w14:textId="77777777" w:rsidR="00B73487" w:rsidRPr="009A6260" w:rsidRDefault="00B73487" w:rsidP="00B73487">
      <w:pPr>
        <w:spacing w:after="0" w:line="240" w:lineRule="auto"/>
        <w:ind w:right="382"/>
        <w:jc w:val="both"/>
        <w:rPr>
          <w:rFonts w:eastAsia="Times New Roman" w:cs="Calibri"/>
          <w:i/>
          <w:sz w:val="20"/>
          <w:szCs w:val="20"/>
          <w:lang w:eastAsia="sl-SI"/>
        </w:rPr>
      </w:pPr>
    </w:p>
    <w:p w14:paraId="7D9BB431" w14:textId="16033E53" w:rsidR="00D759A7" w:rsidRDefault="009A300F" w:rsidP="0096718C">
      <w:pPr>
        <w:autoSpaceDE w:val="0"/>
        <w:autoSpaceDN w:val="0"/>
        <w:adjustRightInd w:val="0"/>
        <w:spacing w:after="120" w:line="240" w:lineRule="auto"/>
        <w:ind w:right="380"/>
        <w:jc w:val="both"/>
        <w:rPr>
          <w:rFonts w:eastAsia="Times New Roman" w:cs="ArialMT"/>
          <w:color w:val="000000"/>
          <w:sz w:val="20"/>
          <w:szCs w:val="20"/>
          <w:lang w:eastAsia="sl-SI"/>
        </w:rPr>
      </w:pPr>
      <w:r w:rsidRPr="0096718C">
        <w:rPr>
          <w:rFonts w:eastAsia="Times New Roman" w:cs="ArialMT"/>
          <w:color w:val="000000"/>
          <w:sz w:val="20"/>
          <w:szCs w:val="20"/>
          <w:lang w:eastAsia="sl-SI"/>
        </w:rPr>
        <w:t>Faza nakon građenja odgovora</w:t>
      </w:r>
      <w:r w:rsidRPr="009A6260">
        <w:t xml:space="preserve"> periodu </w:t>
      </w:r>
      <w:r w:rsidRPr="0096718C">
        <w:rPr>
          <w:rFonts w:eastAsia="Times New Roman" w:cs="ArialMT"/>
          <w:color w:val="000000"/>
          <w:sz w:val="20"/>
          <w:szCs w:val="20"/>
          <w:lang w:eastAsia="sl-SI"/>
        </w:rPr>
        <w:t>Jamčevnog rok za kvalitetu izvedenih radova (</w:t>
      </w:r>
      <w:r w:rsidR="00D759A7">
        <w:rPr>
          <w:rFonts w:eastAsia="Times New Roman" w:cs="ArialMT"/>
          <w:color w:val="000000"/>
          <w:sz w:val="20"/>
          <w:szCs w:val="20"/>
          <w:lang w:eastAsia="sl-SI"/>
        </w:rPr>
        <w:t xml:space="preserve">zakonske </w:t>
      </w:r>
      <w:r w:rsidRPr="0096718C">
        <w:rPr>
          <w:rFonts w:eastAsia="Times New Roman" w:cs="ArialMT"/>
          <w:color w:val="000000"/>
          <w:sz w:val="20"/>
          <w:szCs w:val="20"/>
          <w:lang w:eastAsia="sl-SI"/>
        </w:rPr>
        <w:t>obveze Izvođača)</w:t>
      </w:r>
      <w:r w:rsidR="003818E3">
        <w:rPr>
          <w:rFonts w:eastAsia="Times New Roman" w:cs="ArialMT"/>
          <w:color w:val="000000"/>
          <w:sz w:val="20"/>
          <w:szCs w:val="20"/>
          <w:lang w:eastAsia="sl-SI"/>
        </w:rPr>
        <w:t>, u trajanju od dvije godine</w:t>
      </w:r>
      <w:r w:rsidRPr="0096718C">
        <w:rPr>
          <w:rFonts w:eastAsia="Times New Roman" w:cs="ArialMT"/>
          <w:color w:val="000000"/>
          <w:sz w:val="20"/>
          <w:szCs w:val="20"/>
          <w:lang w:eastAsia="sl-SI"/>
        </w:rPr>
        <w:t xml:space="preserve"> </w:t>
      </w:r>
      <w:r w:rsidR="003818E3">
        <w:rPr>
          <w:rFonts w:eastAsia="Times New Roman" w:cs="ArialMT"/>
          <w:color w:val="000000"/>
          <w:sz w:val="20"/>
          <w:szCs w:val="20"/>
          <w:lang w:eastAsia="sl-SI"/>
        </w:rPr>
        <w:t>od</w:t>
      </w:r>
      <w:r w:rsidR="000A1E65">
        <w:rPr>
          <w:rFonts w:eastAsia="Times New Roman" w:cs="ArialMT"/>
          <w:color w:val="000000"/>
          <w:sz w:val="20"/>
          <w:szCs w:val="20"/>
          <w:lang w:eastAsia="sl-SI"/>
        </w:rPr>
        <w:t xml:space="preserve"> izdavanja</w:t>
      </w:r>
      <w:r w:rsidR="003818E3">
        <w:rPr>
          <w:rFonts w:eastAsia="Times New Roman" w:cs="ArialMT"/>
          <w:color w:val="000000"/>
          <w:sz w:val="20"/>
          <w:szCs w:val="20"/>
          <w:lang w:eastAsia="sl-SI"/>
        </w:rPr>
        <w:t xml:space="preserve"> </w:t>
      </w:r>
      <w:r w:rsidR="001A29D9">
        <w:rPr>
          <w:rFonts w:eastAsia="Times New Roman" w:cs="ArialMT"/>
          <w:color w:val="000000"/>
          <w:sz w:val="20"/>
          <w:szCs w:val="20"/>
          <w:lang w:eastAsia="sl-SI"/>
        </w:rPr>
        <w:t>Potvrde o preuzimanju</w:t>
      </w:r>
      <w:r w:rsidR="00D759A7">
        <w:rPr>
          <w:rFonts w:eastAsia="Times New Roman" w:cs="ArialMT"/>
          <w:color w:val="000000"/>
          <w:sz w:val="20"/>
          <w:szCs w:val="20"/>
          <w:lang w:eastAsia="sl-SI"/>
        </w:rPr>
        <w:t xml:space="preserve"> (koja ima značenje </w:t>
      </w:r>
      <w:r w:rsidR="003818E3" w:rsidRPr="003818E3">
        <w:rPr>
          <w:rFonts w:eastAsia="Times New Roman" w:cs="ArialMT"/>
          <w:color w:val="000000"/>
          <w:sz w:val="20"/>
          <w:szCs w:val="20"/>
          <w:lang w:eastAsia="sl-SI"/>
        </w:rPr>
        <w:t>Potvrde o ispunjenju ugovora</w:t>
      </w:r>
      <w:r w:rsidR="00D759A7">
        <w:rPr>
          <w:rFonts w:eastAsia="Times New Roman" w:cs="ArialMT"/>
          <w:color w:val="000000"/>
          <w:sz w:val="20"/>
          <w:szCs w:val="20"/>
          <w:lang w:eastAsia="sl-SI"/>
        </w:rPr>
        <w:t>)</w:t>
      </w:r>
      <w:r w:rsidR="003818E3">
        <w:rPr>
          <w:rFonts w:eastAsia="Times New Roman" w:cs="ArialMT"/>
          <w:color w:val="000000"/>
          <w:sz w:val="20"/>
          <w:szCs w:val="20"/>
          <w:lang w:eastAsia="sl-SI"/>
        </w:rPr>
        <w:t xml:space="preserve"> po pojedinom ugovoru o građenju.</w:t>
      </w:r>
      <w:r w:rsidR="003818E3" w:rsidRPr="003818E3">
        <w:rPr>
          <w:rFonts w:eastAsia="Times New Roman" w:cs="ArialMT"/>
          <w:color w:val="000000"/>
          <w:sz w:val="20"/>
          <w:szCs w:val="20"/>
          <w:lang w:eastAsia="sl-SI"/>
        </w:rPr>
        <w:t xml:space="preserve"> </w:t>
      </w:r>
    </w:p>
    <w:p w14:paraId="0E8A6D6E" w14:textId="7E54F9DB" w:rsidR="008E3AAA" w:rsidRDefault="001A7066" w:rsidP="008E3AAA">
      <w:pPr>
        <w:pStyle w:val="CommentText"/>
      </w:pPr>
      <w:r w:rsidRPr="0096718C">
        <w:rPr>
          <w:rFonts w:cs="ArialMT"/>
          <w:color w:val="000000"/>
          <w:lang w:eastAsia="sl-SI"/>
        </w:rPr>
        <w:t xml:space="preserve">Tijekom </w:t>
      </w:r>
      <w:r w:rsidR="009A300F" w:rsidRPr="0096718C">
        <w:rPr>
          <w:rFonts w:cs="ArialMT"/>
          <w:color w:val="000000"/>
          <w:lang w:eastAsia="sl-SI"/>
        </w:rPr>
        <w:t xml:space="preserve">Jamčevnog roka za kvalitetu izvedenih radova (zakonske obveze Izvođača), </w:t>
      </w:r>
      <w:r w:rsidRPr="0096718C">
        <w:rPr>
          <w:rFonts w:cs="ArialMT"/>
          <w:color w:val="000000"/>
          <w:lang w:eastAsia="sl-SI"/>
        </w:rPr>
        <w:t>Izvršitelj će</w:t>
      </w:r>
      <w:r w:rsidR="008E3AAA">
        <w:rPr>
          <w:rFonts w:cs="ArialMT"/>
          <w:color w:val="000000"/>
          <w:lang w:eastAsia="sl-SI"/>
        </w:rPr>
        <w:t xml:space="preserve"> </w:t>
      </w:r>
      <w:r w:rsidR="008E3AAA" w:rsidRPr="00915786">
        <w:t>pružati usluge nadzora i stručne pomoći Naručitelju u slučaju pojave ili sumnje u pojavu nedostataka u izvršenju obveza izvođača iz ugovora sa izvođačima po pojedinim ugovorima o građenju, a sve po pozivu i nalogu Naručitelja.</w:t>
      </w:r>
    </w:p>
    <w:p w14:paraId="62B7196D" w14:textId="77777777" w:rsidR="001A7066" w:rsidRPr="009A6260" w:rsidRDefault="001A7066" w:rsidP="001A7066">
      <w:pPr>
        <w:autoSpaceDE w:val="0"/>
        <w:autoSpaceDN w:val="0"/>
        <w:adjustRightInd w:val="0"/>
        <w:spacing w:after="120" w:line="240" w:lineRule="auto"/>
        <w:ind w:left="720" w:right="380"/>
        <w:jc w:val="both"/>
        <w:rPr>
          <w:rFonts w:eastAsia="Times New Roman" w:cs="ArialMT"/>
          <w:color w:val="000000"/>
          <w:sz w:val="20"/>
          <w:szCs w:val="20"/>
          <w:lang w:eastAsia="sl-SI"/>
        </w:rPr>
      </w:pPr>
    </w:p>
    <w:p w14:paraId="2557481C" w14:textId="241B09AA" w:rsidR="001A7066" w:rsidRPr="00254DAE" w:rsidRDefault="001A7066" w:rsidP="0096718C">
      <w:pPr>
        <w:pStyle w:val="Heading3"/>
        <w:rPr>
          <w:lang w:eastAsia="sl-SI"/>
        </w:rPr>
      </w:pPr>
      <w:bookmarkStart w:id="23" w:name="_Toc476317036"/>
      <w:r w:rsidRPr="0096718C">
        <w:rPr>
          <w:rFonts w:asciiTheme="minorHAnsi" w:hAnsiTheme="minorHAnsi"/>
          <w:lang w:eastAsia="sl-SI"/>
        </w:rPr>
        <w:t>Ograničenja u ovlastima Izvršitelja</w:t>
      </w:r>
      <w:bookmarkEnd w:id="23"/>
    </w:p>
    <w:p w14:paraId="20762806" w14:textId="77777777" w:rsidR="001A7066" w:rsidRPr="009A6260" w:rsidRDefault="001A7066" w:rsidP="001A7066">
      <w:pPr>
        <w:spacing w:after="0" w:line="240" w:lineRule="auto"/>
        <w:ind w:right="382"/>
        <w:jc w:val="both"/>
        <w:rPr>
          <w:rFonts w:eastAsia="Times New Roman" w:cs="Arial-ItalicMT"/>
          <w:i/>
          <w:iCs/>
          <w:color w:val="000000"/>
          <w:sz w:val="20"/>
          <w:szCs w:val="20"/>
          <w:lang w:eastAsia="sl-SI"/>
        </w:rPr>
      </w:pPr>
    </w:p>
    <w:p w14:paraId="6FEA3D74"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Za ugovore temeljem tzv. FIDIC Žute knjige, Inženjer </w:t>
      </w:r>
      <w:r w:rsidRPr="009A6260">
        <w:rPr>
          <w:rFonts w:eastAsia="Times New Roman" w:cs="ArialMT"/>
          <w:color w:val="000000"/>
          <w:sz w:val="20"/>
          <w:szCs w:val="20"/>
          <w:lang w:eastAsia="sl-SI"/>
        </w:rPr>
        <w:t xml:space="preserve">(Stručnjak 1) </w:t>
      </w:r>
      <w:r w:rsidRPr="009A6260">
        <w:rPr>
          <w:rFonts w:eastAsia="Times New Roman" w:cs="Times New Roman"/>
          <w:sz w:val="20"/>
          <w:szCs w:val="24"/>
          <w:lang w:eastAsia="sl-SI"/>
        </w:rPr>
        <w:t xml:space="preserve">će imati </w:t>
      </w:r>
      <w:r w:rsidRPr="009A6260">
        <w:rPr>
          <w:rFonts w:eastAsia="Times New Roman" w:cs="Times New Roman"/>
          <w:sz w:val="20"/>
          <w:szCs w:val="20"/>
          <w:lang w:eastAsia="sl-SI"/>
        </w:rPr>
        <w:t>slijedeća</w:t>
      </w:r>
      <w:r w:rsidRPr="009A6260">
        <w:rPr>
          <w:rFonts w:eastAsia="Times New Roman" w:cs="Times New Roman"/>
          <w:sz w:val="20"/>
          <w:szCs w:val="24"/>
          <w:lang w:eastAsia="sl-SI"/>
        </w:rPr>
        <w:t xml:space="preserve"> ograničenja u ovlastima, tj. mora dobiti prethodno odobrenje Naručitelja prije poduzimanja radnji navedenih u nastavku</w:t>
      </w:r>
      <w:r w:rsidRPr="009A6260">
        <w:rPr>
          <w:rFonts w:eastAsia="Times New Roman" w:cs="Times New Roman"/>
          <w:sz w:val="20"/>
          <w:szCs w:val="20"/>
          <w:lang w:eastAsia="sl-SI"/>
        </w:rPr>
        <w:t xml:space="preserve"> (brojevi članaka se odnose na članke uvjeta Ugovora za postrojenja i projektiranje i građenje – tzv. FIDIC žuta knjiga):</w:t>
      </w:r>
    </w:p>
    <w:p w14:paraId="08446BB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Članci</w:t>
      </w:r>
      <w:r w:rsidRPr="009A6260">
        <w:rPr>
          <w:rFonts w:eastAsia="Times New Roman" w:cs="Times New Roman"/>
          <w:color w:val="000000"/>
          <w:sz w:val="20"/>
          <w:szCs w:val="20"/>
          <w:lang w:eastAsia="sl-SI"/>
        </w:rPr>
        <w:t xml:space="preserve"> 4.4 [Podizvođači</w:t>
      </w:r>
      <w:r w:rsidRPr="009A6260">
        <w:rPr>
          <w:rFonts w:eastAsia="Times New Roman" w:cs="ArialMT"/>
          <w:color w:val="000000"/>
          <w:sz w:val="20"/>
          <w:szCs w:val="20"/>
          <w:lang w:eastAsia="sl-SI"/>
        </w:rPr>
        <w:t>] i 4.5 [Imenovani podizvođači</w:t>
      </w:r>
      <w:r w:rsidRPr="009A6260">
        <w:rPr>
          <w:rFonts w:eastAsia="Times New Roman" w:cs="Times New Roman"/>
          <w:color w:val="000000"/>
          <w:sz w:val="20"/>
          <w:szCs w:val="20"/>
          <w:lang w:eastAsia="sl-SI"/>
        </w:rPr>
        <w:t>]: davanje odobrenja za Podizvođače nenavedene u Ugovoru</w:t>
      </w:r>
      <w:r w:rsidRPr="009A6260">
        <w:rPr>
          <w:rFonts w:eastAsia="Times New Roman" w:cs="ArialMT"/>
          <w:color w:val="000000"/>
          <w:sz w:val="20"/>
          <w:szCs w:val="20"/>
          <w:lang w:eastAsia="sl-SI"/>
        </w:rPr>
        <w:t>;</w:t>
      </w:r>
    </w:p>
    <w:p w14:paraId="43E5774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Članak</w:t>
      </w:r>
      <w:r w:rsidRPr="009A6260">
        <w:rPr>
          <w:rFonts w:eastAsia="Times New Roman" w:cs="Times New Roman"/>
          <w:color w:val="000000"/>
          <w:sz w:val="20"/>
          <w:szCs w:val="20"/>
          <w:lang w:eastAsia="sl-SI"/>
        </w:rPr>
        <w:t xml:space="preserve"> 5.2 [Dokumentacija Izvođača]: odobrenje Izvođačeve izmjene i/ili dopune Idejnog projekta (ako je primjenjivo) i Izvođačevog Glavnog projekta Radova</w:t>
      </w:r>
      <w:r w:rsidRPr="009A6260">
        <w:rPr>
          <w:rFonts w:eastAsia="Times New Roman" w:cs="ArialMT"/>
          <w:color w:val="000000"/>
          <w:sz w:val="20"/>
          <w:szCs w:val="20"/>
          <w:lang w:eastAsia="sl-SI"/>
        </w:rPr>
        <w:t>;</w:t>
      </w:r>
    </w:p>
    <w:p w14:paraId="551E3EFA"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Članak</w:t>
      </w:r>
      <w:r w:rsidRPr="009A6260">
        <w:rPr>
          <w:rFonts w:eastAsia="Times New Roman" w:cs="Times New Roman"/>
          <w:color w:val="000000"/>
          <w:sz w:val="20"/>
          <w:szCs w:val="20"/>
          <w:lang w:eastAsia="sl-SI"/>
        </w:rPr>
        <w:t xml:space="preserve"> 8.8</w:t>
      </w:r>
      <w:r w:rsidRPr="009A6260">
        <w:rPr>
          <w:rFonts w:eastAsia="Times New Roman" w:cs="ArialMT"/>
          <w:color w:val="000000"/>
          <w:sz w:val="20"/>
          <w:szCs w:val="20"/>
          <w:lang w:eastAsia="sl-SI"/>
        </w:rPr>
        <w:t>.</w:t>
      </w:r>
      <w:r w:rsidRPr="009A6260">
        <w:rPr>
          <w:rFonts w:eastAsia="Times New Roman" w:cs="Times New Roman"/>
          <w:color w:val="000000"/>
          <w:sz w:val="20"/>
          <w:szCs w:val="20"/>
          <w:lang w:eastAsia="sl-SI"/>
        </w:rPr>
        <w:t xml:space="preserve"> [Privremena obustava </w:t>
      </w:r>
      <w:r w:rsidRPr="009A6260">
        <w:rPr>
          <w:rFonts w:eastAsia="Times New Roman" w:cs="ArialMT"/>
          <w:color w:val="000000"/>
          <w:sz w:val="20"/>
          <w:szCs w:val="20"/>
          <w:lang w:eastAsia="sl-SI"/>
        </w:rPr>
        <w:t>radova]: odobrenje za privremenu obustavu</w:t>
      </w:r>
      <w:r w:rsidRPr="009A6260">
        <w:rPr>
          <w:rFonts w:eastAsia="Times New Roman" w:cs="Times New Roman"/>
          <w:color w:val="000000"/>
          <w:sz w:val="20"/>
          <w:szCs w:val="20"/>
          <w:lang w:eastAsia="sl-SI"/>
        </w:rPr>
        <w:t xml:space="preserve"> Radova ili dijela Radova</w:t>
      </w:r>
      <w:r w:rsidRPr="009A6260">
        <w:rPr>
          <w:rFonts w:eastAsia="Times New Roman" w:cs="ArialMT"/>
          <w:color w:val="000000"/>
          <w:sz w:val="20"/>
          <w:szCs w:val="20"/>
          <w:lang w:eastAsia="sl-SI"/>
        </w:rPr>
        <w:t>;</w:t>
      </w:r>
    </w:p>
    <w:p w14:paraId="0462E8A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Članak 13.1 [Pravo na izmjene]: davanje naloga za Izmjenu ukoliko takva Izmjena zahtijeva promjenu tehničkih specifikacija;</w:t>
      </w:r>
    </w:p>
    <w:p w14:paraId="6183C407"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 xml:space="preserve">Članak 13.3 [Postupak izmjena]: odobrenje prijedloga za Izmjenu koji je podnio Izvođač sukladno Članku 13.1 [Pravo na izmjene] ili 13.2 [Povećanje vrijednosti]. </w:t>
      </w:r>
    </w:p>
    <w:p w14:paraId="17042254"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Times New Roman"/>
          <w:color w:val="000000"/>
          <w:sz w:val="20"/>
          <w:szCs w:val="20"/>
          <w:lang w:eastAsia="sl-SI"/>
        </w:rPr>
        <w:t xml:space="preserve">Za ugovore temeljem tzv. </w:t>
      </w:r>
      <w:r w:rsidRPr="009A6260">
        <w:rPr>
          <w:rFonts w:eastAsia="Times New Roman" w:cs="ArialMT"/>
          <w:color w:val="000000"/>
          <w:sz w:val="20"/>
          <w:szCs w:val="20"/>
          <w:lang w:eastAsia="sl-SI"/>
        </w:rPr>
        <w:t>FIDIC Crvene knjige, Inženjer (Stručnjak 1) će imati sljedeća ograničenja u ovlastima, tj. mora dobiti prethodno odobrenje Naručitelja prije poduzimanja radnji navedenih u nastavku:</w:t>
      </w:r>
    </w:p>
    <w:p w14:paraId="14A5A59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Članci 4.4 [Podizvođači] i 5.1 [Definicija "imenovanog Podizvođača"]: davanje odobrenja za Podizvođače nenavedene u Ugovoru;</w:t>
      </w:r>
    </w:p>
    <w:p w14:paraId="31CD763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lastRenderedPageBreak/>
        <w:t>Članak 8.8. [Privremena obustava radova]: odobrenje za privremenu obustavu Radova ili dijela Radova;</w:t>
      </w:r>
    </w:p>
    <w:p w14:paraId="323D8502"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Članak</w:t>
      </w:r>
      <w:r w:rsidRPr="009A6260">
        <w:rPr>
          <w:rFonts w:eastAsia="Times New Roman" w:cs="Times New Roman"/>
          <w:color w:val="000000"/>
          <w:sz w:val="20"/>
          <w:szCs w:val="20"/>
          <w:lang w:eastAsia="sl-SI"/>
        </w:rPr>
        <w:t xml:space="preserve"> 13.1 [Pravo na izmjene]: davanje naloga za Izmjenu ukoliko takva Izmjena zahtijeva promjenu Zahtjeva Naručitelja</w:t>
      </w:r>
      <w:r w:rsidRPr="009A6260">
        <w:rPr>
          <w:rFonts w:eastAsia="Times New Roman" w:cs="ArialMT"/>
          <w:color w:val="000000"/>
          <w:sz w:val="20"/>
          <w:szCs w:val="20"/>
          <w:lang w:eastAsia="sl-SI"/>
        </w:rPr>
        <w:t>;</w:t>
      </w:r>
    </w:p>
    <w:p w14:paraId="7D2473D1" w14:textId="77777777" w:rsidR="001A7066" w:rsidRPr="009A6260" w:rsidRDefault="001A7066" w:rsidP="00804F7B">
      <w:pPr>
        <w:numPr>
          <w:ilvl w:val="0"/>
          <w:numId w:val="36"/>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članak 13.3 [Postupak izmjena]: odobrenje prijedloga za Izmjenu koji je podnio Izvođač sukladno članku 13.1 [Pravo na izmjene] ili 13.2 [Poboljšanja].</w:t>
      </w:r>
    </w:p>
    <w:p w14:paraId="7A7C0DD0"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Bez obzira na obveze navedene naprijed u pogledu pribavljanja odobrenja, ako se po mišljenju Inženjera pojavi opasnost koja ugrožava sigurnost života</w:t>
      </w:r>
      <w:r w:rsidRPr="009A6260">
        <w:rPr>
          <w:rFonts w:eastAsia="Times New Roman" w:cs="ArialMT"/>
          <w:color w:val="000000"/>
          <w:sz w:val="20"/>
          <w:szCs w:val="20"/>
          <w:lang w:eastAsia="sl-SI"/>
        </w:rPr>
        <w:t xml:space="preserve"> ili</w:t>
      </w:r>
      <w:r w:rsidRPr="009A6260">
        <w:rPr>
          <w:rFonts w:eastAsia="Times New Roman" w:cs="Times New Roman"/>
          <w:color w:val="000000"/>
          <w:sz w:val="20"/>
          <w:szCs w:val="20"/>
          <w:lang w:eastAsia="sl-SI"/>
        </w:rPr>
        <w:t xml:space="preserve"> imovine ili Radova, on smije, bez da pritom oslobađa Izvođača bilo kojih obveza ili odgovornosti po Ugovoru, naložiti Izvođaču da izvede radove ili uradi stvari koje su po mišljenju Inženjera potrebne da se ukloni ili smanji rizik.</w:t>
      </w:r>
    </w:p>
    <w:p w14:paraId="042ACC31"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78E82F5E" w14:textId="60FD5626" w:rsidR="001A7066" w:rsidRPr="00254DAE" w:rsidRDefault="001A7066" w:rsidP="0096718C">
      <w:pPr>
        <w:pStyle w:val="Heading3"/>
        <w:rPr>
          <w:rFonts w:cs="Calibri"/>
          <w:lang w:eastAsia="sl-SI"/>
        </w:rPr>
      </w:pPr>
      <w:bookmarkStart w:id="24" w:name="_Toc476317037"/>
      <w:r w:rsidRPr="0096718C">
        <w:rPr>
          <w:rFonts w:asciiTheme="minorHAnsi" w:hAnsiTheme="minorHAnsi"/>
          <w:lang w:eastAsia="sl-SI"/>
        </w:rPr>
        <w:t>Zadaci nadzornih inženjera</w:t>
      </w:r>
      <w:bookmarkEnd w:id="24"/>
    </w:p>
    <w:p w14:paraId="7E6E127F" w14:textId="77777777" w:rsidR="001A7066" w:rsidRPr="009A6260" w:rsidRDefault="001A7066" w:rsidP="001A7066">
      <w:pPr>
        <w:tabs>
          <w:tab w:val="left" w:pos="1200"/>
        </w:tabs>
        <w:spacing w:after="0" w:line="240" w:lineRule="auto"/>
        <w:ind w:right="382"/>
        <w:jc w:val="both"/>
        <w:rPr>
          <w:rFonts w:eastAsia="Times New Roman" w:cs="Times New Roman"/>
          <w:i/>
          <w:sz w:val="20"/>
          <w:szCs w:val="20"/>
          <w:lang w:eastAsia="sl-SI"/>
        </w:rPr>
      </w:pPr>
    </w:p>
    <w:p w14:paraId="5FC87AF6"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Stručnjaci koji obavljaju poslove nadzornih inženjera, sukladno Zakonu o gradnji (NN 153/13), dužni su u provedbi stručnog nadzora građenja:</w:t>
      </w:r>
    </w:p>
    <w:p w14:paraId="29220DB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Nadzirati</w:t>
      </w:r>
      <w:r w:rsidRPr="009A6260">
        <w:rPr>
          <w:rFonts w:eastAsia="Times New Roman" w:cs="Times New Roman"/>
          <w:color w:val="000000"/>
          <w:sz w:val="20"/>
          <w:szCs w:val="20"/>
          <w:lang w:eastAsia="sl-SI"/>
        </w:rPr>
        <w:t xml:space="preserve"> građenje tako da bude u skladu s građevinskom dozvolom, odnosno glavnim projektom, Zakonom</w:t>
      </w:r>
      <w:r w:rsidRPr="009A6260">
        <w:rPr>
          <w:rFonts w:eastAsia="Times New Roman" w:cs="ArialMT"/>
          <w:color w:val="000000"/>
          <w:sz w:val="20"/>
          <w:szCs w:val="20"/>
          <w:lang w:eastAsia="sl-SI"/>
        </w:rPr>
        <w:t xml:space="preserve"> o gradnji</w:t>
      </w:r>
      <w:r w:rsidRPr="009A6260">
        <w:rPr>
          <w:rFonts w:eastAsia="Times New Roman" w:cs="Times New Roman"/>
          <w:color w:val="000000"/>
          <w:sz w:val="20"/>
          <w:szCs w:val="20"/>
          <w:lang w:eastAsia="sl-SI"/>
        </w:rPr>
        <w:t>, posebnim propisima i pravilima struke</w:t>
      </w:r>
      <w:r w:rsidRPr="009A6260">
        <w:rPr>
          <w:rFonts w:eastAsia="Times New Roman" w:cs="ArialMT"/>
          <w:color w:val="000000"/>
          <w:sz w:val="20"/>
          <w:szCs w:val="20"/>
          <w:lang w:eastAsia="sl-SI"/>
        </w:rPr>
        <w:t>;</w:t>
      </w:r>
    </w:p>
    <w:p w14:paraId="1A74802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Utvrditi</w:t>
      </w:r>
      <w:r w:rsidRPr="009A6260">
        <w:rPr>
          <w:rFonts w:eastAsia="Times New Roman" w:cs="Times New Roman"/>
          <w:color w:val="000000"/>
          <w:sz w:val="20"/>
          <w:szCs w:val="20"/>
          <w:lang w:eastAsia="sl-SI"/>
        </w:rPr>
        <w:t xml:space="preserve"> ispunjava li izvođač i odgovorna osoba koja vodi građenje ili pojedine radove uvjete propisane posebnim zakonom</w:t>
      </w:r>
      <w:r w:rsidRPr="009A6260">
        <w:rPr>
          <w:rFonts w:eastAsia="Times New Roman" w:cs="ArialMT"/>
          <w:color w:val="000000"/>
          <w:sz w:val="20"/>
          <w:szCs w:val="20"/>
          <w:lang w:eastAsia="sl-SI"/>
        </w:rPr>
        <w:t>;</w:t>
      </w:r>
    </w:p>
    <w:p w14:paraId="0265B9E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Utvrditi</w:t>
      </w:r>
      <w:r w:rsidRPr="009A6260">
        <w:rPr>
          <w:rFonts w:eastAsia="Times New Roman" w:cs="Times New Roman"/>
          <w:color w:val="000000"/>
          <w:sz w:val="20"/>
          <w:szCs w:val="20"/>
          <w:lang w:eastAsia="sl-SI"/>
        </w:rPr>
        <w:t xml:space="preserve"> je li iskolčenje građevine obavila osoba ovlaštena za obavljanje poslova državne izmjere i katastra nekretnina prema posebnom zakonu</w:t>
      </w:r>
      <w:r w:rsidRPr="009A6260">
        <w:rPr>
          <w:rFonts w:eastAsia="Times New Roman" w:cs="ArialMT"/>
          <w:color w:val="000000"/>
          <w:sz w:val="20"/>
          <w:szCs w:val="20"/>
          <w:lang w:eastAsia="sl-SI"/>
        </w:rPr>
        <w:t>;</w:t>
      </w:r>
    </w:p>
    <w:p w14:paraId="139A9DCE"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Odrediti</w:t>
      </w:r>
      <w:r w:rsidRPr="009A6260">
        <w:rPr>
          <w:rFonts w:eastAsia="Times New Roman" w:cs="Times New Roman"/>
          <w:color w:val="000000"/>
          <w:sz w:val="20"/>
          <w:szCs w:val="20"/>
          <w:lang w:eastAsia="sl-SI"/>
        </w:rPr>
        <w:t xml:space="preserve">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r w:rsidRPr="009A6260">
        <w:rPr>
          <w:rFonts w:eastAsia="Times New Roman" w:cs="ArialMT"/>
          <w:color w:val="000000"/>
          <w:sz w:val="20"/>
          <w:szCs w:val="20"/>
          <w:lang w:eastAsia="sl-SI"/>
        </w:rPr>
        <w:t>;</w:t>
      </w:r>
    </w:p>
    <w:p w14:paraId="2DA4A01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Bez</w:t>
      </w:r>
      <w:r w:rsidRPr="009A6260">
        <w:rPr>
          <w:rFonts w:eastAsia="Times New Roman" w:cs="Times New Roman"/>
          <w:color w:val="000000"/>
          <w:sz w:val="20"/>
          <w:szCs w:val="20"/>
          <w:lang w:eastAsia="sl-SI"/>
        </w:rPr>
        <w:t xml:space="preserve"> odgode upoznati investitora sa svim nedostatcima, odnosno nepravilnostima koje uoči u glavnom projektu i tijekom građenja, a investitora i građevinsku inspekciju i druge inspekcije o poduzetim mjerama</w:t>
      </w:r>
      <w:r w:rsidRPr="009A6260">
        <w:rPr>
          <w:rFonts w:eastAsia="Times New Roman" w:cs="ArialMT"/>
          <w:color w:val="000000"/>
          <w:sz w:val="20"/>
          <w:szCs w:val="20"/>
          <w:lang w:eastAsia="sl-SI"/>
        </w:rPr>
        <w:t>;</w:t>
      </w:r>
    </w:p>
    <w:p w14:paraId="1F9F2C7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Sastaviti</w:t>
      </w:r>
      <w:r w:rsidRPr="009A6260">
        <w:rPr>
          <w:rFonts w:eastAsia="Times New Roman" w:cs="Times New Roman"/>
          <w:color w:val="000000"/>
          <w:sz w:val="20"/>
          <w:szCs w:val="20"/>
          <w:lang w:eastAsia="sl-SI"/>
        </w:rPr>
        <w:t xml:space="preserve"> završno izvješće o izvedbi građevine.</w:t>
      </w:r>
    </w:p>
    <w:p w14:paraId="38797FFD"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Nadzorni inženjeri su dužni u svemu se pridržavati odredbi Pravilnika o načinu provedbe stručnog nadzora građenja, obrascu, uvjetima i načinu vođenja građevinskog dnevnika te o sadržaju završnog izvješća nadzornog inženjera (NN 111/14</w:t>
      </w:r>
      <w:r w:rsidRPr="009A6260">
        <w:rPr>
          <w:rFonts w:eastAsia="Times New Roman" w:cs="ArialMT"/>
          <w:color w:val="000000"/>
          <w:sz w:val="20"/>
          <w:szCs w:val="20"/>
          <w:lang w:eastAsia="sl-SI"/>
        </w:rPr>
        <w:t>, 107/15</w:t>
      </w:r>
      <w:r w:rsidRPr="009A6260">
        <w:rPr>
          <w:rFonts w:eastAsia="Times New Roman" w:cs="Times New Roman"/>
          <w:color w:val="000000"/>
          <w:sz w:val="20"/>
          <w:szCs w:val="20"/>
          <w:lang w:eastAsia="sl-SI"/>
        </w:rPr>
        <w:t>).</w:t>
      </w:r>
    </w:p>
    <w:p w14:paraId="282FCD93"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Nadzorni inženjer dužan je u provedbi stručnog nadzora građenja, kada za to postoji potreba, odrediti način otklanjanja nedostataka, odnosno nepravilnosti građenja građevine</w:t>
      </w:r>
      <w:r w:rsidRPr="009A6260">
        <w:rPr>
          <w:rFonts w:eastAsia="Times New Roman" w:cs="ArialMT"/>
          <w:color w:val="000000"/>
          <w:sz w:val="20"/>
          <w:szCs w:val="20"/>
          <w:lang w:eastAsia="sl-SI"/>
        </w:rPr>
        <w:t xml:space="preserve"> ako dokumentacijom o ispitivanjima određenih dijelova građevine u svrhu provjere, odnosno dokazivanja ispunjavanja temeljnih zahtjeva za građevinu i/ili drugih zahtjeva, odnosno uvjeta predviđenih glavnim projektom ili izvješćem o obavljenoj kontroli projekta i dokumentacijom o obvezi provjere u pogledu građevnih proizvoda nije dokazana sukladnost, odnosno kvaliteta ugrađenih građevina, njihovih dijelova, proizvoda, opreme i/ili postrojenja</w:t>
      </w:r>
      <w:r w:rsidRPr="009A6260">
        <w:rPr>
          <w:rFonts w:eastAsia="Times New Roman" w:cs="Times New Roman"/>
          <w:color w:val="000000"/>
          <w:sz w:val="20"/>
          <w:szCs w:val="20"/>
          <w:lang w:eastAsia="sl-SI"/>
        </w:rPr>
        <w:t>.</w:t>
      </w:r>
    </w:p>
    <w:p w14:paraId="4CEE50E0"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Također, obveze nadzornih inženjera u provedbi stručnog nadzora u okviru ovog Ugovora su kako slijedi:</w:t>
      </w:r>
    </w:p>
    <w:p w14:paraId="6DA17E5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nadziranje</w:t>
      </w:r>
      <w:r w:rsidRPr="009A6260">
        <w:rPr>
          <w:rFonts w:eastAsia="Times New Roman" w:cs="Times New Roman"/>
          <w:color w:val="000000"/>
          <w:sz w:val="20"/>
          <w:szCs w:val="20"/>
          <w:lang w:eastAsia="sl-SI"/>
        </w:rPr>
        <w:t xml:space="preserve"> izgradnje u skladu s glavnim projektom i potvrdom glavnog projekta/građevinskom dozvolom</w:t>
      </w:r>
      <w:r w:rsidRPr="009A6260">
        <w:rPr>
          <w:rFonts w:eastAsia="Times New Roman" w:cs="ArialMT"/>
          <w:color w:val="000000"/>
          <w:sz w:val="20"/>
          <w:szCs w:val="20"/>
          <w:lang w:eastAsia="sl-SI"/>
        </w:rPr>
        <w:t>;</w:t>
      </w:r>
    </w:p>
    <w:p w14:paraId="67797938"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obavljanje</w:t>
      </w:r>
      <w:r w:rsidRPr="009A6260">
        <w:rPr>
          <w:rFonts w:eastAsia="Times New Roman" w:cs="Times New Roman"/>
          <w:color w:val="000000"/>
          <w:sz w:val="20"/>
          <w:szCs w:val="20"/>
          <w:lang w:eastAsia="sl-SI"/>
        </w:rPr>
        <w:t xml:space="preserve"> stručnog nadzora u skladu s ovim Projektnim zadatkom i obavljanje poslova koordinatora zaštite na radu u fazi izvođenja radova (koordinator II</w:t>
      </w:r>
      <w:r w:rsidRPr="009A6260">
        <w:rPr>
          <w:rFonts w:eastAsia="Times New Roman" w:cs="ArialMT"/>
          <w:color w:val="000000"/>
          <w:sz w:val="20"/>
          <w:szCs w:val="20"/>
          <w:lang w:eastAsia="sl-SI"/>
        </w:rPr>
        <w:t>);</w:t>
      </w:r>
    </w:p>
    <w:p w14:paraId="3A2C4577"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svakodnevna</w:t>
      </w:r>
      <w:r w:rsidRPr="009A6260">
        <w:rPr>
          <w:rFonts w:eastAsia="Times New Roman" w:cs="Times New Roman"/>
          <w:color w:val="000000"/>
          <w:sz w:val="20"/>
          <w:szCs w:val="20"/>
          <w:lang w:eastAsia="sl-SI"/>
        </w:rPr>
        <w:t xml:space="preserve"> prisutnost i praćenje izvođenja radova</w:t>
      </w:r>
      <w:r w:rsidRPr="009A6260">
        <w:rPr>
          <w:rFonts w:eastAsia="Times New Roman" w:cs="ArialMT"/>
          <w:color w:val="000000"/>
          <w:sz w:val="20"/>
          <w:szCs w:val="20"/>
          <w:lang w:eastAsia="sl-SI"/>
        </w:rPr>
        <w:t>;</w:t>
      </w:r>
    </w:p>
    <w:p w14:paraId="4F71C43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lastRenderedPageBreak/>
        <w:t>kontrola</w:t>
      </w:r>
      <w:r w:rsidRPr="009A6260">
        <w:rPr>
          <w:rFonts w:eastAsia="Times New Roman" w:cs="Times New Roman"/>
          <w:color w:val="000000"/>
          <w:sz w:val="20"/>
          <w:szCs w:val="20"/>
          <w:lang w:eastAsia="sl-SI"/>
        </w:rPr>
        <w:t xml:space="preserve"> dinamičkog plana izvođenja radova</w:t>
      </w:r>
      <w:r w:rsidRPr="009A6260">
        <w:rPr>
          <w:rFonts w:eastAsia="Times New Roman" w:cs="ArialMT"/>
          <w:color w:val="000000"/>
          <w:sz w:val="20"/>
          <w:szCs w:val="20"/>
          <w:lang w:eastAsia="sl-SI"/>
        </w:rPr>
        <w:t>;</w:t>
      </w:r>
    </w:p>
    <w:p w14:paraId="5A805D1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provedba</w:t>
      </w:r>
      <w:r w:rsidRPr="009A6260">
        <w:rPr>
          <w:rFonts w:eastAsia="Times New Roman" w:cs="Times New Roman"/>
          <w:color w:val="000000"/>
          <w:sz w:val="20"/>
          <w:szCs w:val="20"/>
          <w:lang w:eastAsia="sl-SI"/>
        </w:rPr>
        <w:t xml:space="preserve"> kontrole dobave materijala - isprave o sukladnosti, atesti, certifikati o stalnosti svojstava</w:t>
      </w:r>
      <w:r w:rsidRPr="009A6260">
        <w:rPr>
          <w:rFonts w:eastAsia="Times New Roman" w:cs="ArialMT"/>
          <w:color w:val="000000"/>
          <w:sz w:val="20"/>
          <w:szCs w:val="20"/>
          <w:lang w:eastAsia="sl-SI"/>
        </w:rPr>
        <w:t>;</w:t>
      </w:r>
    </w:p>
    <w:p w14:paraId="098064FF"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pregled</w:t>
      </w:r>
      <w:r w:rsidRPr="009A6260">
        <w:rPr>
          <w:rFonts w:eastAsia="Times New Roman" w:cs="Times New Roman"/>
          <w:color w:val="000000"/>
          <w:sz w:val="20"/>
          <w:szCs w:val="20"/>
          <w:lang w:eastAsia="sl-SI"/>
        </w:rPr>
        <w:t xml:space="preserve"> i ovjera građevinskih dnevnika – svakodnevno</w:t>
      </w:r>
      <w:r w:rsidRPr="009A6260">
        <w:rPr>
          <w:rFonts w:eastAsia="Times New Roman" w:cs="ArialMT"/>
          <w:color w:val="000000"/>
          <w:sz w:val="20"/>
          <w:szCs w:val="20"/>
          <w:lang w:eastAsia="sl-SI"/>
        </w:rPr>
        <w:t>;</w:t>
      </w:r>
    </w:p>
    <w:p w14:paraId="1DAF471B"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pregled</w:t>
      </w:r>
      <w:r w:rsidRPr="009A6260">
        <w:rPr>
          <w:rFonts w:eastAsia="Times New Roman" w:cs="Times New Roman"/>
          <w:color w:val="000000"/>
          <w:sz w:val="20"/>
          <w:szCs w:val="20"/>
          <w:lang w:eastAsia="sl-SI"/>
        </w:rPr>
        <w:t xml:space="preserve"> i ovjera građevinskih knjiga – mjesečno</w:t>
      </w:r>
      <w:r w:rsidRPr="009A6260">
        <w:rPr>
          <w:rFonts w:eastAsia="Times New Roman" w:cs="ArialMT"/>
          <w:color w:val="000000"/>
          <w:sz w:val="20"/>
          <w:szCs w:val="20"/>
          <w:lang w:eastAsia="sl-SI"/>
        </w:rPr>
        <w:t>;</w:t>
      </w:r>
    </w:p>
    <w:p w14:paraId="6847A0B0" w14:textId="77777777" w:rsidR="001A7066" w:rsidRPr="0096718C" w:rsidRDefault="001A7066" w:rsidP="001A7066">
      <w:pPr>
        <w:numPr>
          <w:ilvl w:val="0"/>
          <w:numId w:val="3"/>
        </w:numPr>
        <w:autoSpaceDE w:val="0"/>
        <w:autoSpaceDN w:val="0"/>
        <w:adjustRightInd w:val="0"/>
        <w:spacing w:after="120" w:line="240" w:lineRule="auto"/>
        <w:ind w:right="380"/>
        <w:jc w:val="both"/>
        <w:rPr>
          <w:rFonts w:eastAsia="Times New Roman" w:cs="Times New Roman"/>
          <w:sz w:val="20"/>
          <w:szCs w:val="24"/>
          <w:lang w:eastAsia="sl-SI"/>
        </w:rPr>
      </w:pPr>
      <w:r w:rsidRPr="009A6260">
        <w:rPr>
          <w:rFonts w:eastAsia="Times New Roman" w:cs="ArialMT"/>
          <w:color w:val="000000"/>
          <w:sz w:val="20"/>
          <w:szCs w:val="20"/>
          <w:lang w:eastAsia="sl-SI"/>
        </w:rPr>
        <w:t>ovjera</w:t>
      </w:r>
      <w:r w:rsidRPr="009A6260">
        <w:rPr>
          <w:rFonts w:eastAsia="Times New Roman" w:cs="Times New Roman"/>
          <w:color w:val="000000"/>
          <w:sz w:val="20"/>
          <w:szCs w:val="20"/>
          <w:lang w:eastAsia="sl-SI"/>
        </w:rPr>
        <w:t xml:space="preserve"> privremenih situacija u skladu s građevinskim knjigama</w:t>
      </w:r>
      <w:r w:rsidRPr="009A6260">
        <w:rPr>
          <w:rFonts w:eastAsia="Times New Roman" w:cs="ArialMT"/>
          <w:color w:val="000000"/>
          <w:sz w:val="20"/>
          <w:szCs w:val="20"/>
          <w:lang w:eastAsia="sl-SI"/>
        </w:rPr>
        <w:t>;</w:t>
      </w:r>
    </w:p>
    <w:p w14:paraId="1EEC5D86" w14:textId="77777777" w:rsidR="001A7066" w:rsidRPr="009A6260" w:rsidRDefault="001A7066" w:rsidP="00804F7B">
      <w:pPr>
        <w:numPr>
          <w:ilvl w:val="0"/>
          <w:numId w:val="37"/>
        </w:numPr>
        <w:spacing w:after="120" w:line="276" w:lineRule="auto"/>
        <w:contextualSpacing/>
        <w:jc w:val="both"/>
        <w:rPr>
          <w:rFonts w:eastAsia="Times New Roman" w:cs="Times New Roman"/>
          <w:sz w:val="20"/>
          <w:szCs w:val="20"/>
          <w:lang w:eastAsia="sl-SI"/>
        </w:rPr>
      </w:pPr>
      <w:r w:rsidRPr="009A6260">
        <w:rPr>
          <w:rFonts w:eastAsia="Times New Roman" w:cs="Times New Roman"/>
          <w:sz w:val="20"/>
          <w:szCs w:val="20"/>
          <w:lang w:eastAsia="sl-SI"/>
        </w:rPr>
        <w:t>prethodna kontrola i ovjera analize cijena za naknadne i nepredviđene radove</w:t>
      </w:r>
    </w:p>
    <w:p w14:paraId="6CCCB27F"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sz w:val="20"/>
          <w:szCs w:val="20"/>
          <w:lang w:eastAsia="sl-SI"/>
        </w:rPr>
        <w:t>vođenje</w:t>
      </w:r>
      <w:r w:rsidRPr="009A6260">
        <w:rPr>
          <w:rFonts w:eastAsia="Times New Roman" w:cs="Times New Roman"/>
          <w:color w:val="000000"/>
          <w:sz w:val="20"/>
          <w:szCs w:val="20"/>
          <w:lang w:eastAsia="sl-SI"/>
        </w:rPr>
        <w:t xml:space="preserve"> zapisnika s koordinacijskih sastanaka – zapisnik dostaviti na ovjeru Izvođaču i Naručitelju najkasnije u roku od 3 dana od sastanka</w:t>
      </w:r>
      <w:r w:rsidRPr="009A6260">
        <w:rPr>
          <w:rFonts w:eastAsia="Times New Roman" w:cs="ArialMT"/>
          <w:color w:val="000000"/>
          <w:sz w:val="20"/>
          <w:szCs w:val="20"/>
          <w:lang w:eastAsia="sl-SI"/>
        </w:rPr>
        <w:t>;</w:t>
      </w:r>
    </w:p>
    <w:p w14:paraId="03E8A3A8"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sudjelovanje</w:t>
      </w:r>
      <w:r w:rsidRPr="009A6260">
        <w:rPr>
          <w:rFonts w:eastAsia="Times New Roman" w:cs="Times New Roman"/>
          <w:color w:val="000000"/>
          <w:sz w:val="20"/>
          <w:szCs w:val="20"/>
          <w:lang w:eastAsia="sl-SI"/>
        </w:rPr>
        <w:t xml:space="preserve"> pri izradi okončanog obračuna, primopredaje radove, tehničkog pregleda i u postupku ishođenja uporabnih dozvola</w:t>
      </w:r>
      <w:r w:rsidRPr="009A6260">
        <w:rPr>
          <w:rFonts w:eastAsia="Times New Roman" w:cs="ArialMT"/>
          <w:color w:val="000000"/>
          <w:sz w:val="20"/>
          <w:szCs w:val="20"/>
          <w:lang w:eastAsia="sl-SI"/>
        </w:rPr>
        <w:t>;</w:t>
      </w:r>
    </w:p>
    <w:p w14:paraId="0EDB1EB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izrada</w:t>
      </w:r>
      <w:r w:rsidRPr="009A6260">
        <w:rPr>
          <w:rFonts w:eastAsia="Times New Roman" w:cs="Times New Roman"/>
          <w:color w:val="000000"/>
          <w:sz w:val="20"/>
          <w:szCs w:val="20"/>
          <w:lang w:eastAsia="sl-SI"/>
        </w:rPr>
        <w:t xml:space="preserve"> fotodokumentacije napretka izgradnje.</w:t>
      </w:r>
    </w:p>
    <w:p w14:paraId="07359B7D" w14:textId="77777777" w:rsidR="001A7066" w:rsidRPr="009A6260" w:rsidRDefault="001A7066" w:rsidP="001A7066">
      <w:pPr>
        <w:spacing w:after="0" w:line="240" w:lineRule="auto"/>
        <w:ind w:left="1050" w:right="382"/>
        <w:jc w:val="both"/>
        <w:rPr>
          <w:rFonts w:eastAsia="Times New Roman" w:cs="Calibri"/>
          <w:b/>
          <w:sz w:val="20"/>
          <w:szCs w:val="20"/>
          <w:lang w:eastAsia="sl-SI"/>
        </w:rPr>
      </w:pPr>
    </w:p>
    <w:p w14:paraId="2E9AB173" w14:textId="53574390" w:rsidR="001A7066" w:rsidRPr="00254DAE" w:rsidRDefault="001A7066" w:rsidP="00E42392">
      <w:pPr>
        <w:pStyle w:val="Heading2"/>
        <w:rPr>
          <w:lang w:eastAsia="sl-SI"/>
        </w:rPr>
      </w:pPr>
      <w:r w:rsidRPr="0096718C">
        <w:rPr>
          <w:rFonts w:asciiTheme="minorHAnsi" w:hAnsiTheme="minorHAnsi"/>
          <w:lang w:eastAsia="sl-SI"/>
        </w:rPr>
        <w:br w:type="page"/>
      </w:r>
      <w:bookmarkStart w:id="25" w:name="_Toc476317038"/>
      <w:r w:rsidRPr="0096718C">
        <w:rPr>
          <w:rFonts w:asciiTheme="minorHAnsi" w:hAnsiTheme="minorHAnsi"/>
          <w:lang w:eastAsia="sl-SI"/>
        </w:rPr>
        <w:lastRenderedPageBreak/>
        <w:t>Upravljanje projektom</w:t>
      </w:r>
      <w:bookmarkEnd w:id="25"/>
    </w:p>
    <w:p w14:paraId="7F96549A" w14:textId="77777777" w:rsidR="001A7066" w:rsidRPr="009A6260" w:rsidRDefault="001A7066" w:rsidP="001A7066">
      <w:pPr>
        <w:spacing w:after="0" w:line="240" w:lineRule="auto"/>
        <w:ind w:right="382"/>
        <w:jc w:val="both"/>
        <w:rPr>
          <w:rFonts w:eastAsia="Times New Roman" w:cs="Calibri"/>
          <w:b/>
          <w:sz w:val="20"/>
          <w:szCs w:val="20"/>
          <w:lang w:eastAsia="sl-SI"/>
        </w:rPr>
      </w:pPr>
    </w:p>
    <w:p w14:paraId="45389141" w14:textId="28D37FA3" w:rsidR="001A7066" w:rsidRPr="00254DAE" w:rsidRDefault="001A7066" w:rsidP="008A6AD2">
      <w:pPr>
        <w:pStyle w:val="Heading3"/>
        <w:rPr>
          <w:lang w:eastAsia="sl-SI"/>
        </w:rPr>
      </w:pPr>
      <w:bookmarkStart w:id="26" w:name="_Toc476317039"/>
      <w:r w:rsidRPr="008A6AD2">
        <w:rPr>
          <w:rFonts w:asciiTheme="minorHAnsi" w:hAnsiTheme="minorHAnsi"/>
          <w:lang w:eastAsia="sl-SI"/>
        </w:rPr>
        <w:t>Odgovorno tijelo</w:t>
      </w:r>
      <w:bookmarkEnd w:id="26"/>
    </w:p>
    <w:p w14:paraId="26294774" w14:textId="77777777" w:rsidR="001A7066" w:rsidRPr="009A6260" w:rsidRDefault="001A7066" w:rsidP="001A7066">
      <w:pPr>
        <w:spacing w:after="0" w:line="240" w:lineRule="auto"/>
        <w:ind w:right="382"/>
        <w:jc w:val="both"/>
        <w:rPr>
          <w:rFonts w:eastAsia="Times New Roman" w:cs="Arial-ItalicMT"/>
          <w:i/>
          <w:iCs/>
          <w:color w:val="000000"/>
          <w:sz w:val="20"/>
          <w:szCs w:val="20"/>
          <w:lang w:eastAsia="sl-SI"/>
        </w:rPr>
      </w:pPr>
    </w:p>
    <w:p w14:paraId="18A6E2A4" w14:textId="77777777" w:rsidR="001A7066" w:rsidRPr="009A6260" w:rsidRDefault="001A7066" w:rsidP="001A7066">
      <w:pPr>
        <w:autoSpaceDE w:val="0"/>
        <w:autoSpaceDN w:val="0"/>
        <w:adjustRightInd w:val="0"/>
        <w:spacing w:after="120" w:line="240" w:lineRule="auto"/>
        <w:ind w:right="380"/>
        <w:jc w:val="both"/>
        <w:rPr>
          <w:sz w:val="20"/>
          <w:szCs w:val="20"/>
          <w:lang w:eastAsia="en-US"/>
        </w:rPr>
      </w:pPr>
      <w:r w:rsidRPr="009A6260">
        <w:rPr>
          <w:rFonts w:eastAsia="Times New Roman" w:cs="Times New Roman"/>
          <w:color w:val="000000"/>
          <w:sz w:val="20"/>
          <w:szCs w:val="20"/>
          <w:lang w:eastAsia="sl-SI"/>
        </w:rPr>
        <w:t xml:space="preserve">Naručitelj za provedbu Projekta te za upravljanje ovim Ugovorom je </w:t>
      </w:r>
      <w:r w:rsidRPr="009A6260">
        <w:rPr>
          <w:rFonts w:eastAsia="Times New Roman" w:cs="Times New Roman"/>
          <w:color w:val="FF0000"/>
          <w:sz w:val="20"/>
          <w:szCs w:val="20"/>
          <w:highlight w:val="cyan"/>
          <w:lang w:eastAsia="sl-SI"/>
        </w:rPr>
        <w:t>Naziv isporučitelja vodnih usluga</w:t>
      </w:r>
      <w:r w:rsidRPr="009A6260">
        <w:rPr>
          <w:rFonts w:eastAsia="Times New Roman" w:cs="Times New Roman"/>
          <w:color w:val="FF0000"/>
          <w:sz w:val="20"/>
          <w:szCs w:val="20"/>
          <w:lang w:eastAsia="sl-SI"/>
        </w:rPr>
        <w:t>.</w:t>
      </w:r>
    </w:p>
    <w:p w14:paraId="55517B94"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Naručitelj će imenovati Voditelja projekta u svoje ime i o tome pravodobno obavijestiti Izvršitelja.</w:t>
      </w:r>
    </w:p>
    <w:p w14:paraId="31FEB9FA"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Kontrolno tijelo za ovaj Ugovor su Hrvatske vode, koje obavljaju funkcije Posredničkog tijela razine 2. Hrvatske vode </w:t>
      </w:r>
      <w:r w:rsidRPr="009A6260">
        <w:rPr>
          <w:rFonts w:eastAsia="Times New Roman" w:cs="ArialMT"/>
          <w:color w:val="000000"/>
          <w:sz w:val="20"/>
          <w:szCs w:val="20"/>
          <w:lang w:eastAsia="sl-SI"/>
        </w:rPr>
        <w:t>obavljati</w:t>
      </w:r>
      <w:r w:rsidRPr="009A6260">
        <w:rPr>
          <w:rFonts w:eastAsia="Times New Roman" w:cs="Times New Roman"/>
          <w:color w:val="000000"/>
          <w:sz w:val="20"/>
          <w:szCs w:val="20"/>
          <w:lang w:eastAsia="sl-SI"/>
        </w:rPr>
        <w:t xml:space="preserve"> će provjere provedbe projekta koje se odnose na provjere </w:t>
      </w:r>
      <w:r w:rsidRPr="009A6260">
        <w:rPr>
          <w:rFonts w:eastAsia="Times New Roman" w:cs="ArialMT"/>
          <w:color w:val="000000"/>
          <w:sz w:val="20"/>
          <w:szCs w:val="20"/>
          <w:lang w:eastAsia="sl-SI"/>
        </w:rPr>
        <w:t>dokumentacije</w:t>
      </w:r>
      <w:r w:rsidRPr="009A6260">
        <w:rPr>
          <w:rFonts w:eastAsia="Times New Roman" w:cs="Times New Roman"/>
          <w:color w:val="000000"/>
          <w:sz w:val="20"/>
          <w:szCs w:val="20"/>
          <w:lang w:eastAsia="sl-SI"/>
        </w:rPr>
        <w:t xml:space="preserve"> o nabavi, na provjere odabira p</w:t>
      </w:r>
      <w:r w:rsidRPr="009A6260">
        <w:rPr>
          <w:rFonts w:eastAsia="Times New Roman" w:cs="ArialMT"/>
          <w:color w:val="000000"/>
          <w:sz w:val="20"/>
          <w:szCs w:val="20"/>
          <w:lang w:eastAsia="sl-SI"/>
        </w:rPr>
        <w:t>onuditelja</w:t>
      </w:r>
      <w:r w:rsidRPr="009A6260">
        <w:rPr>
          <w:rFonts w:eastAsia="Times New Roman" w:cs="Times New Roman"/>
          <w:color w:val="000000"/>
          <w:sz w:val="20"/>
          <w:szCs w:val="20"/>
          <w:lang w:eastAsia="sl-SI"/>
        </w:rPr>
        <w:t xml:space="preserve"> u postupcima nabave, provjere potpisanih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provjere provedbe projekta u smislu provjera napretka projekta, rezultata projekta, troškova projekta i </w:t>
      </w:r>
      <w:r w:rsidRPr="009A6260">
        <w:rPr>
          <w:rFonts w:eastAsia="Times New Roman" w:cs="ArialMT"/>
          <w:color w:val="000000"/>
          <w:sz w:val="20"/>
          <w:szCs w:val="20"/>
          <w:lang w:eastAsia="sl-SI"/>
        </w:rPr>
        <w:t>da</w:t>
      </w:r>
      <w:r w:rsidRPr="009A6260">
        <w:rPr>
          <w:rFonts w:eastAsia="Times New Roman" w:cs="Times New Roman"/>
          <w:color w:val="000000"/>
          <w:sz w:val="20"/>
          <w:szCs w:val="20"/>
          <w:lang w:eastAsia="sl-SI"/>
        </w:rPr>
        <w:t xml:space="preserve"> li </w:t>
      </w:r>
      <w:r w:rsidRPr="009A6260">
        <w:rPr>
          <w:rFonts w:eastAsia="Times New Roman" w:cs="ArialMT"/>
          <w:color w:val="000000"/>
          <w:sz w:val="20"/>
          <w:szCs w:val="20"/>
          <w:lang w:eastAsia="sl-SI"/>
        </w:rPr>
        <w:t xml:space="preserve">su </w:t>
      </w:r>
      <w:r w:rsidRPr="009A6260">
        <w:rPr>
          <w:rFonts w:eastAsia="Times New Roman" w:cs="Times New Roman"/>
          <w:color w:val="000000"/>
          <w:sz w:val="20"/>
          <w:szCs w:val="20"/>
          <w:lang w:eastAsia="sl-SI"/>
        </w:rPr>
        <w:t xml:space="preserve">isti stvarno nastali na projektu te </w:t>
      </w:r>
      <w:r w:rsidRPr="009A6260">
        <w:rPr>
          <w:rFonts w:eastAsia="Times New Roman" w:cs="ArialMT"/>
          <w:color w:val="000000"/>
          <w:sz w:val="20"/>
          <w:szCs w:val="20"/>
          <w:lang w:eastAsia="sl-SI"/>
        </w:rPr>
        <w:t>da</w:t>
      </w:r>
      <w:r w:rsidRPr="009A6260">
        <w:rPr>
          <w:rFonts w:eastAsia="Times New Roman" w:cs="Times New Roman"/>
          <w:color w:val="000000"/>
          <w:sz w:val="20"/>
          <w:szCs w:val="20"/>
          <w:lang w:eastAsia="sl-SI"/>
        </w:rPr>
        <w:t xml:space="preserve"> li navedeni elementi provjere </w:t>
      </w:r>
      <w:r w:rsidRPr="009A6260">
        <w:rPr>
          <w:rFonts w:eastAsia="Times New Roman" w:cs="ArialMT"/>
          <w:color w:val="000000"/>
          <w:sz w:val="20"/>
          <w:szCs w:val="20"/>
          <w:lang w:eastAsia="sl-SI"/>
        </w:rPr>
        <w:t xml:space="preserve">udovoljavaju </w:t>
      </w:r>
      <w:r w:rsidRPr="009A6260">
        <w:rPr>
          <w:rFonts w:eastAsia="Times New Roman" w:cs="Times New Roman"/>
          <w:color w:val="000000"/>
          <w:sz w:val="20"/>
          <w:szCs w:val="20"/>
          <w:lang w:eastAsia="sl-SI"/>
        </w:rPr>
        <w:t xml:space="preserve">europskim pravilima i nacionalnim pravilima tijekom cijelog razdoblja provedbe i trajanja projekta, provjere eventualnih nepravilnosti na provedbi projekata i izvještavanje o </w:t>
      </w:r>
      <w:r w:rsidRPr="009A6260">
        <w:rPr>
          <w:rFonts w:eastAsia="Times New Roman" w:cs="ArialMT"/>
          <w:color w:val="000000"/>
          <w:sz w:val="20"/>
          <w:szCs w:val="20"/>
          <w:lang w:eastAsia="sl-SI"/>
        </w:rPr>
        <w:t>istima</w:t>
      </w:r>
      <w:r w:rsidRPr="009A6260">
        <w:rPr>
          <w:rFonts w:eastAsia="Times New Roman" w:cs="Times New Roman"/>
          <w:color w:val="000000"/>
          <w:sz w:val="20"/>
          <w:szCs w:val="20"/>
          <w:lang w:eastAsia="sl-SI"/>
        </w:rPr>
        <w:t xml:space="preserve"> ostalim odgovornim tijelima</w:t>
      </w:r>
      <w:r w:rsidRPr="009A6260">
        <w:rPr>
          <w:rFonts w:eastAsia="Times New Roman" w:cs="ArialMT"/>
          <w:color w:val="000000"/>
          <w:sz w:val="20"/>
          <w:szCs w:val="20"/>
          <w:lang w:eastAsia="sl-SI"/>
        </w:rPr>
        <w:t>,</w:t>
      </w:r>
      <w:r w:rsidRPr="009A6260">
        <w:rPr>
          <w:rFonts w:eastAsia="Times New Roman" w:cs="Times New Roman"/>
          <w:color w:val="000000"/>
          <w:sz w:val="20"/>
          <w:szCs w:val="20"/>
          <w:lang w:eastAsia="sl-SI"/>
        </w:rPr>
        <w:t xml:space="preserve"> i izvještavanje o projektu ostalim nadležnim tijelima.</w:t>
      </w:r>
    </w:p>
    <w:p w14:paraId="1431842A"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Institucionalno okruženje u kojem se Projekt </w:t>
      </w:r>
      <w:r w:rsidRPr="009A6260">
        <w:rPr>
          <w:rFonts w:eastAsia="Times New Roman" w:cs="ArialMT"/>
          <w:color w:val="000000"/>
          <w:sz w:val="20"/>
          <w:szCs w:val="20"/>
          <w:lang w:eastAsia="sl-SI"/>
        </w:rPr>
        <w:t>poboljšanja vodokomunalne infrastrukture</w:t>
      </w:r>
      <w:r w:rsidRPr="009A6260">
        <w:rPr>
          <w:rFonts w:eastAsia="Times New Roman" w:cs="Times New Roman"/>
          <w:color w:val="000000"/>
          <w:sz w:val="20"/>
          <w:szCs w:val="20"/>
          <w:lang w:eastAsia="sl-SI"/>
        </w:rPr>
        <w:t xml:space="preserve"> provodi je </w:t>
      </w:r>
      <w:r w:rsidRPr="009A6260">
        <w:rPr>
          <w:rFonts w:eastAsia="Times New Roman" w:cs="ArialMT"/>
          <w:color w:val="000000"/>
          <w:sz w:val="20"/>
          <w:szCs w:val="20"/>
          <w:lang w:eastAsia="sl-SI"/>
        </w:rPr>
        <w:t xml:space="preserve">dano </w:t>
      </w:r>
      <w:r w:rsidRPr="009A6260">
        <w:rPr>
          <w:rFonts w:eastAsia="Times New Roman" w:cs="Times New Roman"/>
          <w:color w:val="000000"/>
          <w:sz w:val="20"/>
          <w:szCs w:val="20"/>
          <w:lang w:eastAsia="sl-SI"/>
        </w:rPr>
        <w:t xml:space="preserve">u poglavlju </w:t>
      </w:r>
      <w:r w:rsidRPr="009A6260">
        <w:rPr>
          <w:rFonts w:eastAsia="Times New Roman" w:cs="ArialMT"/>
          <w:color w:val="000000"/>
          <w:sz w:val="20"/>
          <w:szCs w:val="20"/>
          <w:lang w:eastAsia="sl-SI"/>
        </w:rPr>
        <w:t>1.1.</w:t>
      </w:r>
    </w:p>
    <w:p w14:paraId="4AA7F8A7" w14:textId="77777777" w:rsidR="001A7066" w:rsidRPr="009A6260" w:rsidRDefault="001A7066" w:rsidP="001A7066">
      <w:pPr>
        <w:spacing w:after="0" w:line="240" w:lineRule="auto"/>
        <w:ind w:right="382"/>
        <w:jc w:val="both"/>
        <w:rPr>
          <w:rFonts w:eastAsia="Times New Roman" w:cs="Calibri"/>
          <w:i/>
          <w:sz w:val="20"/>
          <w:szCs w:val="20"/>
          <w:lang w:eastAsia="sl-SI"/>
        </w:rPr>
      </w:pPr>
    </w:p>
    <w:p w14:paraId="28FAFDC1" w14:textId="4F81D4BE" w:rsidR="001A7066" w:rsidRPr="00254DAE" w:rsidRDefault="001A7066" w:rsidP="008A6AD2">
      <w:pPr>
        <w:pStyle w:val="Heading3"/>
        <w:rPr>
          <w:rFonts w:cs="Calibri"/>
          <w:lang w:eastAsia="sl-SI"/>
        </w:rPr>
      </w:pPr>
      <w:bookmarkStart w:id="27" w:name="_Toc476317040"/>
      <w:r w:rsidRPr="008A6AD2">
        <w:rPr>
          <w:rFonts w:asciiTheme="minorHAnsi" w:hAnsiTheme="minorHAnsi"/>
          <w:lang w:eastAsia="sl-SI"/>
        </w:rPr>
        <w:t>Sadržaji koje pruža Naručitelj</w:t>
      </w:r>
      <w:r w:rsidRPr="008A6AD2">
        <w:rPr>
          <w:rFonts w:asciiTheme="minorHAnsi" w:hAnsiTheme="minorHAnsi" w:cs="Calibri"/>
          <w:lang w:eastAsia="sl-SI"/>
        </w:rPr>
        <w:t xml:space="preserve"> i / ili ostale strane</w:t>
      </w:r>
      <w:bookmarkEnd w:id="27"/>
    </w:p>
    <w:p w14:paraId="3FE59BD9" w14:textId="77777777" w:rsidR="001A7066" w:rsidRPr="009A6260" w:rsidRDefault="001A7066" w:rsidP="001A7066">
      <w:pPr>
        <w:spacing w:after="0" w:line="240" w:lineRule="auto"/>
        <w:ind w:right="382"/>
        <w:jc w:val="both"/>
        <w:rPr>
          <w:rFonts w:eastAsia="Times New Roman" w:cs="Times New Roman"/>
          <w:sz w:val="20"/>
          <w:szCs w:val="20"/>
          <w:lang w:eastAsia="sl-SI"/>
        </w:rPr>
      </w:pPr>
    </w:p>
    <w:p w14:paraId="6698994A"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Naručitelj će:</w:t>
      </w:r>
    </w:p>
    <w:p w14:paraId="073D945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Osigurati</w:t>
      </w:r>
      <w:r w:rsidRPr="009A6260">
        <w:rPr>
          <w:rFonts w:eastAsia="Times New Roman" w:cs="Times New Roman"/>
          <w:color w:val="000000"/>
          <w:sz w:val="20"/>
          <w:szCs w:val="20"/>
          <w:lang w:eastAsia="sl-SI"/>
        </w:rPr>
        <w:t xml:space="preserve"> svu potrebnu projektnu dokumentaciju i pripadajuće dozvole (lokacijske, građevinske) vezane uz sve elemente realizacije cjelokupnog projekta</w:t>
      </w:r>
      <w:r w:rsidRPr="009A6260">
        <w:rPr>
          <w:rFonts w:eastAsia="Times New Roman" w:cs="ArialMT"/>
          <w:color w:val="000000"/>
          <w:sz w:val="20"/>
          <w:szCs w:val="20"/>
          <w:lang w:eastAsia="sl-SI"/>
        </w:rPr>
        <w:t>;</w:t>
      </w:r>
    </w:p>
    <w:p w14:paraId="607062A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Osigurati</w:t>
      </w:r>
      <w:r w:rsidRPr="009A6260">
        <w:rPr>
          <w:rFonts w:eastAsia="Times New Roman" w:cs="Times New Roman"/>
          <w:color w:val="000000"/>
          <w:sz w:val="20"/>
          <w:szCs w:val="20"/>
          <w:lang w:eastAsia="sl-SI"/>
        </w:rPr>
        <w:t xml:space="preserve"> nesmetan i pravodoban pristup svim relevantnim područjima projekta i instalacijama za </w:t>
      </w:r>
      <w:r w:rsidRPr="009A6260">
        <w:rPr>
          <w:rFonts w:eastAsia="Times New Roman" w:cs="ArialMT"/>
          <w:color w:val="000000"/>
          <w:sz w:val="20"/>
          <w:szCs w:val="20"/>
          <w:lang w:eastAsia="sl-SI"/>
        </w:rPr>
        <w:t>osoblje</w:t>
      </w:r>
      <w:r w:rsidRPr="009A6260">
        <w:rPr>
          <w:rFonts w:eastAsia="Times New Roman" w:cs="Times New Roman"/>
          <w:color w:val="000000"/>
          <w:sz w:val="20"/>
          <w:szCs w:val="20"/>
          <w:lang w:eastAsia="sl-SI"/>
        </w:rPr>
        <w:t xml:space="preserve"> i opremu Izvršitelja te Izvođača.</w:t>
      </w:r>
    </w:p>
    <w:p w14:paraId="5285C8CE" w14:textId="77777777" w:rsidR="001A7066" w:rsidRPr="009A6260" w:rsidRDefault="001A7066" w:rsidP="001A7066">
      <w:pPr>
        <w:spacing w:after="0" w:line="240" w:lineRule="auto"/>
        <w:rPr>
          <w:rFonts w:eastAsia="Times New Roman" w:cs="Calibri"/>
          <w:b/>
          <w:sz w:val="20"/>
          <w:szCs w:val="20"/>
          <w:lang w:eastAsia="sl-SI"/>
        </w:rPr>
      </w:pPr>
    </w:p>
    <w:p w14:paraId="717577C0" w14:textId="77777777" w:rsidR="001A7066" w:rsidRPr="00254DAE" w:rsidRDefault="001A7066" w:rsidP="008A6AD2">
      <w:pPr>
        <w:pStyle w:val="Heading1"/>
        <w:rPr>
          <w:lang w:eastAsia="sl-SI"/>
        </w:rPr>
      </w:pPr>
      <w:bookmarkStart w:id="28" w:name="_Toc476317041"/>
      <w:r w:rsidRPr="008A6AD2">
        <w:rPr>
          <w:rFonts w:asciiTheme="minorHAnsi" w:hAnsiTheme="minorHAnsi"/>
          <w:lang w:eastAsia="sl-SI"/>
        </w:rPr>
        <w:t>Trajanje Ugovora</w:t>
      </w:r>
      <w:bookmarkEnd w:id="28"/>
    </w:p>
    <w:p w14:paraId="427FF6B0" w14:textId="77777777" w:rsidR="001A7066" w:rsidRPr="009A6260" w:rsidRDefault="001A7066" w:rsidP="001A7066">
      <w:pPr>
        <w:spacing w:after="0" w:line="240" w:lineRule="auto"/>
        <w:ind w:left="600" w:right="382"/>
        <w:jc w:val="both"/>
        <w:rPr>
          <w:rFonts w:eastAsia="Times New Roman" w:cs="Calibri"/>
          <w:b/>
          <w:sz w:val="20"/>
          <w:szCs w:val="20"/>
          <w:lang w:eastAsia="sl-SI"/>
        </w:rPr>
      </w:pPr>
    </w:p>
    <w:p w14:paraId="4227942E" w14:textId="77777777" w:rsidR="001A7066" w:rsidRPr="009A6260" w:rsidRDefault="001A7066" w:rsidP="001A7066">
      <w:pPr>
        <w:autoSpaceDE w:val="0"/>
        <w:autoSpaceDN w:val="0"/>
        <w:adjustRightInd w:val="0"/>
        <w:spacing w:after="120" w:line="240" w:lineRule="auto"/>
        <w:ind w:right="380"/>
        <w:jc w:val="both"/>
        <w:rPr>
          <w:rFonts w:cs="ArialMT"/>
          <w:color w:val="000000"/>
          <w:sz w:val="20"/>
          <w:szCs w:val="20"/>
          <w:lang w:eastAsia="en-US"/>
        </w:rPr>
      </w:pPr>
      <w:r w:rsidRPr="009A6260">
        <w:rPr>
          <w:rFonts w:eastAsia="Times New Roman" w:cs="Times New Roman"/>
          <w:sz w:val="20"/>
          <w:szCs w:val="20"/>
          <w:lang w:eastAsia="sl-SI"/>
        </w:rPr>
        <w:t xml:space="preserve">Izvršenje usluga počinje </w:t>
      </w:r>
      <w:r w:rsidRPr="009A6260">
        <w:rPr>
          <w:rFonts w:eastAsia="Times New Roman" w:cs="ArialMT"/>
          <w:sz w:val="20"/>
          <w:szCs w:val="20"/>
          <w:lang w:eastAsia="sl-SI"/>
        </w:rPr>
        <w:t>u roku</w:t>
      </w:r>
      <w:r w:rsidRPr="009A6260">
        <w:rPr>
          <w:rFonts w:eastAsia="Times New Roman" w:cs="Times New Roman"/>
          <w:sz w:val="20"/>
          <w:szCs w:val="20"/>
          <w:lang w:eastAsia="sl-SI"/>
        </w:rPr>
        <w:t xml:space="preserve"> od </w:t>
      </w:r>
      <w:r w:rsidRPr="009A6260">
        <w:rPr>
          <w:rFonts w:eastAsia="Times New Roman" w:cs="ArialMT"/>
          <w:sz w:val="20"/>
          <w:szCs w:val="20"/>
          <w:lang w:eastAsia="sl-SI"/>
        </w:rPr>
        <w:t>7 kalendarskih dana od dana izdavanja Naloga za početak</w:t>
      </w:r>
      <w:r w:rsidRPr="009A6260">
        <w:rPr>
          <w:rFonts w:eastAsia="Times New Roman" w:cs="Times New Roman"/>
          <w:sz w:val="20"/>
          <w:szCs w:val="20"/>
          <w:lang w:eastAsia="sl-SI"/>
        </w:rPr>
        <w:t xml:space="preserve"> izvršenja usluga </w:t>
      </w:r>
      <w:r w:rsidRPr="009A6260">
        <w:rPr>
          <w:rFonts w:eastAsia="Times New Roman" w:cs="ArialMT"/>
          <w:sz w:val="20"/>
          <w:szCs w:val="20"/>
          <w:lang w:eastAsia="sl-SI"/>
        </w:rPr>
        <w:t>od strane ovlaštenika Naručitelja (Voditelj Projekta)</w:t>
      </w:r>
      <w:r w:rsidRPr="009A6260">
        <w:rPr>
          <w:rFonts w:eastAsia="Times New Roman" w:cs="ArialMT"/>
          <w:color w:val="000000"/>
          <w:sz w:val="20"/>
          <w:szCs w:val="20"/>
          <w:lang w:eastAsia="sl-SI"/>
        </w:rPr>
        <w:t xml:space="preserve">. </w:t>
      </w:r>
    </w:p>
    <w:p w14:paraId="036C852D" w14:textId="77777777" w:rsidR="001A7066" w:rsidRPr="009A6260" w:rsidRDefault="001A7066" w:rsidP="001A7066">
      <w:pPr>
        <w:autoSpaceDE w:val="0"/>
        <w:autoSpaceDN w:val="0"/>
        <w:adjustRightInd w:val="0"/>
        <w:spacing w:after="120" w:line="240" w:lineRule="auto"/>
        <w:ind w:right="380"/>
        <w:jc w:val="both"/>
        <w:rPr>
          <w:rFonts w:cs="ArialMT"/>
          <w:sz w:val="20"/>
          <w:szCs w:val="20"/>
          <w:lang w:eastAsia="en-US"/>
        </w:rPr>
      </w:pPr>
      <w:r w:rsidRPr="009A6260">
        <w:rPr>
          <w:rFonts w:eastAsia="Times New Roman" w:cs="ArialMT"/>
          <w:sz w:val="20"/>
          <w:szCs w:val="20"/>
          <w:lang w:eastAsia="sl-SI"/>
        </w:rPr>
        <w:t xml:space="preserve">Ukupno očekivano trajanje izvršenja usluga je </w:t>
      </w:r>
      <w:r w:rsidRPr="009A6260">
        <w:rPr>
          <w:rFonts w:eastAsia="Times New Roman" w:cs="ArialMT"/>
          <w:b/>
          <w:sz w:val="20"/>
          <w:szCs w:val="20"/>
          <w:highlight w:val="cyan"/>
          <w:lang w:eastAsia="sl-SI"/>
        </w:rPr>
        <w:t>xy mjeseca</w:t>
      </w:r>
      <w:r w:rsidRPr="009A6260">
        <w:rPr>
          <w:rFonts w:eastAsia="Times New Roman" w:cs="ArialMT"/>
          <w:b/>
          <w:sz w:val="20"/>
          <w:szCs w:val="20"/>
          <w:lang w:eastAsia="sl-SI"/>
        </w:rPr>
        <w:t>,</w:t>
      </w:r>
      <w:r w:rsidRPr="009A6260">
        <w:rPr>
          <w:rFonts w:eastAsia="Times New Roman" w:cs="ArialMT"/>
          <w:sz w:val="20"/>
          <w:szCs w:val="20"/>
          <w:lang w:eastAsia="sl-SI"/>
        </w:rPr>
        <w:t xml:space="preserve"> a u svakom slučaju usluga završava 1 mjesec od izdavanja posljednje Potvrde o ispunjenju obveza izvođačima radova. </w:t>
      </w:r>
    </w:p>
    <w:p w14:paraId="753DC85D" w14:textId="77777777" w:rsidR="001A7066" w:rsidRPr="009A6260" w:rsidRDefault="001A7066" w:rsidP="001A7066">
      <w:pPr>
        <w:autoSpaceDE w:val="0"/>
        <w:autoSpaceDN w:val="0"/>
        <w:adjustRightInd w:val="0"/>
        <w:spacing w:after="0" w:line="240" w:lineRule="auto"/>
        <w:ind w:right="380"/>
        <w:jc w:val="both"/>
        <w:rPr>
          <w:rFonts w:cs="ArialMT"/>
          <w:sz w:val="20"/>
          <w:szCs w:val="20"/>
          <w:highlight w:val="cyan"/>
          <w:lang w:eastAsia="en-US"/>
        </w:rPr>
      </w:pPr>
      <w:r w:rsidRPr="009A6260">
        <w:rPr>
          <w:rFonts w:eastAsia="Times New Roman" w:cs="ArialMT"/>
          <w:sz w:val="20"/>
          <w:szCs w:val="20"/>
          <w:lang w:eastAsia="sl-SI"/>
        </w:rPr>
        <w:t>Očekivani datum početka pružanja usluga je</w:t>
      </w:r>
      <w:r w:rsidRPr="009A6260">
        <w:rPr>
          <w:rFonts w:eastAsia="Times New Roman" w:cs="ArialMT"/>
          <w:sz w:val="20"/>
          <w:szCs w:val="20"/>
          <w:highlight w:val="cyan"/>
          <w:lang w:eastAsia="sl-SI"/>
        </w:rPr>
        <w:t xml:space="preserve"> </w:t>
      </w:r>
      <w:r w:rsidRPr="009A6260">
        <w:rPr>
          <w:rFonts w:eastAsia="Times New Roman" w:cs="ArialMT"/>
          <w:b/>
          <w:sz w:val="20"/>
          <w:szCs w:val="20"/>
          <w:highlight w:val="cyan"/>
          <w:lang w:eastAsia="sl-SI"/>
        </w:rPr>
        <w:t>datum godine.</w:t>
      </w:r>
      <w:r w:rsidRPr="009A6260">
        <w:rPr>
          <w:rFonts w:eastAsia="Times New Roman" w:cs="ArialMT"/>
          <w:sz w:val="20"/>
          <w:szCs w:val="20"/>
          <w:highlight w:val="cyan"/>
          <w:lang w:eastAsia="sl-SI"/>
        </w:rPr>
        <w:t xml:space="preserve"> </w:t>
      </w:r>
    </w:p>
    <w:p w14:paraId="5E3CA0C1" w14:textId="77777777" w:rsidR="001A7066" w:rsidRPr="009A6260" w:rsidRDefault="001A7066" w:rsidP="001A7066">
      <w:pPr>
        <w:autoSpaceDE w:val="0"/>
        <w:autoSpaceDN w:val="0"/>
        <w:adjustRightInd w:val="0"/>
        <w:spacing w:after="120" w:line="240" w:lineRule="auto"/>
        <w:ind w:right="380"/>
        <w:jc w:val="both"/>
        <w:rPr>
          <w:rFonts w:cs="ArialMT"/>
          <w:b/>
          <w:sz w:val="20"/>
          <w:szCs w:val="20"/>
          <w:lang w:eastAsia="en-US"/>
        </w:rPr>
      </w:pPr>
      <w:r w:rsidRPr="009A6260">
        <w:rPr>
          <w:rFonts w:eastAsia="Times New Roman" w:cs="ArialMT"/>
          <w:sz w:val="20"/>
          <w:szCs w:val="20"/>
          <w:lang w:eastAsia="sl-SI"/>
        </w:rPr>
        <w:t>Očekivani datum završetka izvršenja usluga je</w:t>
      </w:r>
      <w:r w:rsidRPr="009A6260">
        <w:rPr>
          <w:rFonts w:eastAsia="Times New Roman" w:cs="ArialMT"/>
          <w:sz w:val="20"/>
          <w:szCs w:val="20"/>
          <w:highlight w:val="cyan"/>
          <w:lang w:eastAsia="sl-SI"/>
        </w:rPr>
        <w:t xml:space="preserve"> </w:t>
      </w:r>
      <w:r w:rsidRPr="009A6260">
        <w:rPr>
          <w:rFonts w:eastAsia="Times New Roman" w:cs="ArialMT"/>
          <w:b/>
          <w:sz w:val="20"/>
          <w:szCs w:val="20"/>
          <w:highlight w:val="cyan"/>
          <w:lang w:eastAsia="sl-SI"/>
        </w:rPr>
        <w:t>datum godine.</w:t>
      </w:r>
    </w:p>
    <w:p w14:paraId="56EFE773"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Količina aktivnosti Izvršitelja </w:t>
      </w:r>
      <w:r w:rsidRPr="009A6260">
        <w:rPr>
          <w:rFonts w:eastAsia="Times New Roman" w:cs="ArialMT"/>
          <w:color w:val="000000"/>
          <w:sz w:val="20"/>
          <w:szCs w:val="20"/>
          <w:lang w:eastAsia="sl-SI"/>
        </w:rPr>
        <w:t>varirati</w:t>
      </w:r>
      <w:r w:rsidRPr="009A6260">
        <w:rPr>
          <w:rFonts w:eastAsia="Times New Roman" w:cs="Times New Roman"/>
          <w:color w:val="000000"/>
          <w:sz w:val="20"/>
          <w:szCs w:val="20"/>
          <w:lang w:eastAsia="sl-SI"/>
        </w:rPr>
        <w:t xml:space="preserve"> će tijekom trajanja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i to je potrebno uzeti u obzir prilikom izrade ponude, predlaganja i regrutiranja stručnog </w:t>
      </w:r>
      <w:r w:rsidRPr="009A6260">
        <w:rPr>
          <w:rFonts w:eastAsia="Times New Roman" w:cs="ArialMT"/>
          <w:color w:val="000000"/>
          <w:sz w:val="20"/>
          <w:szCs w:val="20"/>
          <w:lang w:eastAsia="sl-SI"/>
        </w:rPr>
        <w:t>osoblja</w:t>
      </w:r>
      <w:r w:rsidRPr="009A6260">
        <w:rPr>
          <w:rFonts w:eastAsia="Times New Roman" w:cs="Times New Roman"/>
          <w:color w:val="000000"/>
          <w:sz w:val="20"/>
          <w:szCs w:val="20"/>
          <w:lang w:eastAsia="sl-SI"/>
        </w:rPr>
        <w:t xml:space="preserve"> Izvršitelja. Izvršitelj mora planirati dodjelu aktivnosti nadzora svom </w:t>
      </w:r>
      <w:r w:rsidRPr="009A6260">
        <w:rPr>
          <w:rFonts w:eastAsia="Times New Roman" w:cs="ArialMT"/>
          <w:color w:val="000000"/>
          <w:sz w:val="20"/>
          <w:szCs w:val="20"/>
          <w:lang w:eastAsia="sl-SI"/>
        </w:rPr>
        <w:t>osoblju</w:t>
      </w:r>
      <w:r w:rsidRPr="009A6260">
        <w:rPr>
          <w:rFonts w:eastAsia="Times New Roman" w:cs="Times New Roman"/>
          <w:color w:val="000000"/>
          <w:sz w:val="20"/>
          <w:szCs w:val="20"/>
          <w:lang w:eastAsia="sl-SI"/>
        </w:rPr>
        <w:t xml:space="preserve"> na fleksibilan način kako bi se osigurali ciljevi projekta.</w:t>
      </w:r>
      <w:r w:rsidRPr="009A6260">
        <w:rPr>
          <w:rFonts w:eastAsia="Times New Roman" w:cs="ArialMT"/>
          <w:sz w:val="20"/>
          <w:szCs w:val="20"/>
          <w:lang w:eastAsia="sl-SI"/>
        </w:rPr>
        <w:t xml:space="preserve"> Krajnji rok završetka je indikativan i ovisi o izvođačima radova te se očekuje od Izvršitelja usluge da poslove u ovom zadatku izvrši u cijelosti bez obzira na gore naveden indikativan datum završetka izvršenja usluga.</w:t>
      </w:r>
    </w:p>
    <w:p w14:paraId="4C8F10BA"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U nastavku se navodi približno trajanje faza projekta. </w:t>
      </w:r>
      <w:r w:rsidRPr="009A6260">
        <w:rPr>
          <w:rFonts w:eastAsia="Times New Roman" w:cs="Times New Roman"/>
          <w:b/>
          <w:color w:val="000000"/>
          <w:sz w:val="20"/>
          <w:szCs w:val="20"/>
          <w:lang w:eastAsia="sl-SI"/>
        </w:rPr>
        <w:t xml:space="preserve">Ponuditeljima se napominje kako je dani raspored indikativan te su moguće izmjene tijekom izvršenja </w:t>
      </w:r>
      <w:r w:rsidRPr="009A6260">
        <w:rPr>
          <w:rFonts w:eastAsia="Times New Roman" w:cs="ArialMT"/>
          <w:b/>
          <w:color w:val="000000"/>
          <w:sz w:val="20"/>
          <w:szCs w:val="20"/>
          <w:lang w:eastAsia="sl-SI"/>
        </w:rPr>
        <w:t>ugovora</w:t>
      </w:r>
      <w:r w:rsidRPr="009A6260">
        <w:rPr>
          <w:rFonts w:eastAsia="Times New Roman" w:cs="Times New Roman"/>
          <w:color w:val="000000"/>
          <w:sz w:val="20"/>
          <w:szCs w:val="20"/>
          <w:lang w:eastAsia="sl-SI"/>
        </w:rPr>
        <w:t>.</w:t>
      </w:r>
    </w:p>
    <w:p w14:paraId="27818344" w14:textId="77777777" w:rsidR="001A7066" w:rsidRPr="009A6260" w:rsidRDefault="001A7066" w:rsidP="00804F7B">
      <w:pPr>
        <w:numPr>
          <w:ilvl w:val="0"/>
          <w:numId w:val="34"/>
        </w:numPr>
        <w:spacing w:after="120" w:line="276" w:lineRule="auto"/>
        <w:contextualSpacing/>
        <w:jc w:val="both"/>
        <w:rPr>
          <w:rFonts w:eastAsia="Times New Roman" w:cs="Times New Roman"/>
          <w:sz w:val="20"/>
          <w:szCs w:val="20"/>
          <w:lang w:val="en-GB" w:eastAsia="sl-SI"/>
        </w:rPr>
      </w:pPr>
      <w:r w:rsidRPr="009A6260">
        <w:rPr>
          <w:rFonts w:eastAsia="Times New Roman" w:cs="Times New Roman"/>
          <w:sz w:val="20"/>
          <w:szCs w:val="20"/>
          <w:lang w:val="en-GB" w:eastAsia="sl-SI"/>
        </w:rPr>
        <w:t xml:space="preserve">Aktivnost 1 - Usluge nadzora tijekom </w:t>
      </w:r>
      <w:r w:rsidRPr="009A6260">
        <w:rPr>
          <w:rFonts w:eastAsia="Times New Roman" w:cs="Times New Roman"/>
          <w:sz w:val="20"/>
          <w:szCs w:val="20"/>
          <w:highlight w:val="cyan"/>
          <w:lang w:val="en-GB" w:eastAsia="sl-SI"/>
        </w:rPr>
        <w:t>naziv ugovora – CRVENA KNJIGA</w:t>
      </w:r>
      <w:r w:rsidRPr="009A6260">
        <w:rPr>
          <w:rFonts w:eastAsia="Times New Roman" w:cs="Times New Roman"/>
          <w:sz w:val="20"/>
          <w:szCs w:val="20"/>
          <w:lang w:val="en-GB" w:eastAsia="sl-SI"/>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2"/>
      </w:tblGrid>
      <w:tr w:rsidR="001A7066" w:rsidRPr="009A6260" w14:paraId="6E284206" w14:textId="77777777" w:rsidTr="000727E5">
        <w:trPr>
          <w:trHeight w:val="375"/>
        </w:trPr>
        <w:tc>
          <w:tcPr>
            <w:tcW w:w="2500" w:type="pct"/>
          </w:tcPr>
          <w:p w14:paraId="2E959D6C" w14:textId="77777777" w:rsidR="001A7066" w:rsidRPr="009A6260" w:rsidRDefault="001A7066" w:rsidP="001A7066">
            <w:pPr>
              <w:tabs>
                <w:tab w:val="center" w:pos="4536"/>
                <w:tab w:val="right" w:pos="9072"/>
              </w:tabs>
              <w:spacing w:after="0" w:line="240" w:lineRule="auto"/>
              <w:jc w:val="center"/>
              <w:rPr>
                <w:rFonts w:eastAsia="Times New Roman" w:cs="Arial"/>
                <w:b/>
                <w:sz w:val="20"/>
                <w:szCs w:val="20"/>
                <w:lang w:val="sl-SI" w:eastAsia="sl-SI"/>
              </w:rPr>
            </w:pPr>
            <w:r w:rsidRPr="009A6260">
              <w:rPr>
                <w:rFonts w:eastAsia="Times New Roman" w:cs="Arial"/>
                <w:b/>
                <w:sz w:val="20"/>
                <w:szCs w:val="20"/>
                <w:lang w:val="sl-SI" w:eastAsia="sl-SI"/>
              </w:rPr>
              <w:t xml:space="preserve">Faza projekta </w:t>
            </w:r>
          </w:p>
        </w:tc>
        <w:tc>
          <w:tcPr>
            <w:tcW w:w="2500" w:type="pct"/>
          </w:tcPr>
          <w:p w14:paraId="3CC50A48" w14:textId="77777777" w:rsidR="001A7066" w:rsidRPr="009A6260" w:rsidRDefault="001A7066" w:rsidP="001A7066">
            <w:pPr>
              <w:tabs>
                <w:tab w:val="center" w:pos="4536"/>
                <w:tab w:val="right" w:pos="9072"/>
              </w:tabs>
              <w:spacing w:after="0" w:line="240" w:lineRule="auto"/>
              <w:jc w:val="center"/>
              <w:rPr>
                <w:rFonts w:eastAsia="Times New Roman" w:cs="Arial"/>
                <w:b/>
                <w:sz w:val="20"/>
                <w:szCs w:val="20"/>
                <w:lang w:val="sl-SI" w:eastAsia="sl-SI"/>
              </w:rPr>
            </w:pPr>
            <w:r w:rsidRPr="009A6260">
              <w:rPr>
                <w:rFonts w:eastAsia="Times New Roman" w:cs="Arial"/>
                <w:b/>
                <w:sz w:val="20"/>
                <w:szCs w:val="20"/>
                <w:lang w:val="sl-SI" w:eastAsia="sl-SI"/>
              </w:rPr>
              <w:t>Trajanje (mjeseci)</w:t>
            </w:r>
          </w:p>
        </w:tc>
      </w:tr>
      <w:tr w:rsidR="001A7066" w:rsidRPr="009A6260" w14:paraId="6A0916B4" w14:textId="77777777" w:rsidTr="000727E5">
        <w:trPr>
          <w:trHeight w:val="368"/>
        </w:trPr>
        <w:tc>
          <w:tcPr>
            <w:tcW w:w="2500" w:type="pct"/>
          </w:tcPr>
          <w:p w14:paraId="1979C02A"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lastRenderedPageBreak/>
              <w:t>Projektiranje i građenje</w:t>
            </w:r>
          </w:p>
        </w:tc>
        <w:tc>
          <w:tcPr>
            <w:tcW w:w="2500" w:type="pct"/>
          </w:tcPr>
          <w:p w14:paraId="6ECDD8F5"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mjeseca</w:t>
            </w:r>
          </w:p>
        </w:tc>
      </w:tr>
      <w:tr w:rsidR="001A7066" w:rsidRPr="009A6260" w14:paraId="43711D7B" w14:textId="77777777" w:rsidTr="000727E5">
        <w:trPr>
          <w:trHeight w:val="368"/>
        </w:trPr>
        <w:tc>
          <w:tcPr>
            <w:tcW w:w="2500" w:type="pct"/>
          </w:tcPr>
          <w:p w14:paraId="79B8E036"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Testovi po dovršetku</w:t>
            </w:r>
          </w:p>
        </w:tc>
        <w:tc>
          <w:tcPr>
            <w:tcW w:w="2500" w:type="pct"/>
          </w:tcPr>
          <w:p w14:paraId="447E7C3E"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mjeseca</w:t>
            </w:r>
          </w:p>
        </w:tc>
      </w:tr>
      <w:tr w:rsidR="001A7066" w:rsidRPr="009A6260" w14:paraId="0EB3E253" w14:textId="77777777" w:rsidTr="000727E5">
        <w:trPr>
          <w:trHeight w:val="368"/>
        </w:trPr>
        <w:tc>
          <w:tcPr>
            <w:tcW w:w="2500" w:type="pct"/>
          </w:tcPr>
          <w:p w14:paraId="6584D20C" w14:textId="574E6688" w:rsidR="001A7066" w:rsidRPr="009A6260" w:rsidRDefault="001A7066" w:rsidP="00DD5B3C">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 xml:space="preserve">Izdavanje </w:t>
            </w:r>
            <w:r w:rsidR="00DD5B3C">
              <w:rPr>
                <w:rFonts w:eastAsia="Times New Roman" w:cs="Arial"/>
                <w:sz w:val="20"/>
                <w:szCs w:val="20"/>
                <w:lang w:val="sl-SI" w:eastAsia="sl-SI"/>
              </w:rPr>
              <w:t xml:space="preserve">potvrde o preuzimanju, o dobrom izvršenju ugovora i </w:t>
            </w:r>
            <w:r w:rsidR="00C16D5C" w:rsidRPr="00C16D5C">
              <w:rPr>
                <w:rFonts w:eastAsia="Times New Roman" w:cs="Arial"/>
                <w:sz w:val="20"/>
                <w:szCs w:val="20"/>
                <w:lang w:val="sl-SI" w:eastAsia="sl-SI"/>
              </w:rPr>
              <w:t>Izvješć</w:t>
            </w:r>
            <w:r w:rsidR="00DD5B3C">
              <w:rPr>
                <w:rFonts w:eastAsia="Times New Roman" w:cs="Arial"/>
                <w:sz w:val="20"/>
                <w:szCs w:val="20"/>
                <w:lang w:val="sl-SI" w:eastAsia="sl-SI"/>
              </w:rPr>
              <w:t>a</w:t>
            </w:r>
            <w:r w:rsidR="00C16D5C" w:rsidRPr="00C16D5C">
              <w:rPr>
                <w:rFonts w:eastAsia="Times New Roman" w:cs="Arial"/>
                <w:sz w:val="20"/>
                <w:szCs w:val="20"/>
                <w:lang w:val="sl-SI" w:eastAsia="sl-SI"/>
              </w:rPr>
              <w:t xml:space="preserve"> o dovršetku</w:t>
            </w:r>
          </w:p>
        </w:tc>
        <w:tc>
          <w:tcPr>
            <w:tcW w:w="2500" w:type="pct"/>
          </w:tcPr>
          <w:p w14:paraId="337AF273"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7C2496">
              <w:rPr>
                <w:rFonts w:eastAsia="Times New Roman" w:cs="Arial"/>
                <w:sz w:val="20"/>
                <w:szCs w:val="20"/>
                <w:lang w:val="sl-SI" w:eastAsia="sl-SI"/>
              </w:rPr>
              <w:t>1 mjesec</w:t>
            </w:r>
          </w:p>
        </w:tc>
      </w:tr>
    </w:tbl>
    <w:p w14:paraId="25FE34A3" w14:textId="53FE5720" w:rsidR="001A7066" w:rsidRPr="009A6260" w:rsidRDefault="001A7066" w:rsidP="00804F7B">
      <w:pPr>
        <w:numPr>
          <w:ilvl w:val="0"/>
          <w:numId w:val="34"/>
        </w:numPr>
        <w:spacing w:after="120" w:line="276" w:lineRule="auto"/>
        <w:contextualSpacing/>
        <w:jc w:val="both"/>
        <w:rPr>
          <w:rFonts w:eastAsia="Times New Roman" w:cs="Times New Roman"/>
          <w:sz w:val="20"/>
          <w:szCs w:val="20"/>
          <w:lang w:val="sl-SI" w:eastAsia="sl-SI"/>
        </w:rPr>
      </w:pPr>
      <w:r w:rsidRPr="009A6260">
        <w:rPr>
          <w:rFonts w:eastAsia="Times New Roman" w:cs="Times New Roman"/>
          <w:sz w:val="20"/>
          <w:szCs w:val="20"/>
          <w:lang w:val="sl-SI" w:eastAsia="sl-SI"/>
        </w:rPr>
        <w:t xml:space="preserve">Aktivnost </w:t>
      </w:r>
      <w:r w:rsidR="00F53D34">
        <w:rPr>
          <w:rFonts w:eastAsia="Times New Roman" w:cs="Times New Roman"/>
          <w:sz w:val="20"/>
          <w:szCs w:val="20"/>
          <w:lang w:val="sl-SI" w:eastAsia="sl-SI"/>
        </w:rPr>
        <w:t>2</w:t>
      </w:r>
      <w:r w:rsidRPr="009A6260">
        <w:rPr>
          <w:rFonts w:eastAsia="Times New Roman" w:cs="Times New Roman"/>
          <w:sz w:val="20"/>
          <w:szCs w:val="20"/>
          <w:lang w:val="sl-SI" w:eastAsia="sl-SI"/>
        </w:rPr>
        <w:t xml:space="preserve"> - Usluge nadzora tijekom </w:t>
      </w:r>
      <w:r w:rsidRPr="009A6260">
        <w:rPr>
          <w:rFonts w:eastAsia="Times New Roman" w:cs="Times New Roman"/>
          <w:sz w:val="20"/>
          <w:szCs w:val="20"/>
          <w:highlight w:val="cyan"/>
          <w:lang w:val="en-GB" w:eastAsia="sl-SI"/>
        </w:rPr>
        <w:t>naziv ugovora – ŽUTA KNJIGA</w:t>
      </w:r>
      <w:r w:rsidRPr="009A6260">
        <w:rPr>
          <w:rFonts w:eastAsia="Times New Roman" w:cs="Times New Roman"/>
          <w:sz w:val="20"/>
          <w:szCs w:val="20"/>
          <w:lang w:val="en-GB" w:eastAsia="sl-SI"/>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2"/>
      </w:tblGrid>
      <w:tr w:rsidR="001A7066" w:rsidRPr="009A6260" w14:paraId="00379F6B" w14:textId="77777777" w:rsidTr="000727E5">
        <w:trPr>
          <w:trHeight w:val="333"/>
        </w:trPr>
        <w:tc>
          <w:tcPr>
            <w:tcW w:w="2500" w:type="pct"/>
          </w:tcPr>
          <w:p w14:paraId="24362AAE" w14:textId="77777777" w:rsidR="001A7066" w:rsidRPr="009A6260" w:rsidRDefault="001A7066" w:rsidP="001A7066">
            <w:pPr>
              <w:tabs>
                <w:tab w:val="center" w:pos="4536"/>
                <w:tab w:val="right" w:pos="9072"/>
              </w:tabs>
              <w:spacing w:after="0" w:line="240" w:lineRule="auto"/>
              <w:jc w:val="center"/>
              <w:rPr>
                <w:rFonts w:eastAsia="Times New Roman" w:cs="Arial"/>
                <w:b/>
                <w:sz w:val="20"/>
                <w:szCs w:val="20"/>
                <w:lang w:val="sl-SI" w:eastAsia="sl-SI"/>
              </w:rPr>
            </w:pPr>
            <w:r w:rsidRPr="009A6260">
              <w:rPr>
                <w:rFonts w:eastAsia="Times New Roman" w:cs="Arial"/>
                <w:b/>
                <w:sz w:val="20"/>
                <w:szCs w:val="20"/>
                <w:lang w:val="sl-SI" w:eastAsia="sl-SI"/>
              </w:rPr>
              <w:t>Faza projekta</w:t>
            </w:r>
          </w:p>
        </w:tc>
        <w:tc>
          <w:tcPr>
            <w:tcW w:w="2500" w:type="pct"/>
          </w:tcPr>
          <w:p w14:paraId="4D102A67" w14:textId="77777777" w:rsidR="001A7066" w:rsidRPr="009A6260" w:rsidRDefault="001A7066" w:rsidP="001A7066">
            <w:pPr>
              <w:tabs>
                <w:tab w:val="center" w:pos="4536"/>
                <w:tab w:val="right" w:pos="9072"/>
              </w:tabs>
              <w:spacing w:after="0" w:line="240" w:lineRule="auto"/>
              <w:jc w:val="center"/>
              <w:rPr>
                <w:rFonts w:eastAsia="Times New Roman" w:cs="Arial"/>
                <w:b/>
                <w:sz w:val="20"/>
                <w:szCs w:val="20"/>
                <w:lang w:val="sl-SI" w:eastAsia="sl-SI"/>
              </w:rPr>
            </w:pPr>
            <w:r w:rsidRPr="009A6260">
              <w:rPr>
                <w:rFonts w:eastAsia="Times New Roman" w:cs="Arial"/>
                <w:b/>
                <w:sz w:val="20"/>
                <w:szCs w:val="20"/>
                <w:lang w:val="sl-SI" w:eastAsia="sl-SI"/>
              </w:rPr>
              <w:t>Trajanje (mjeseci)</w:t>
            </w:r>
          </w:p>
        </w:tc>
      </w:tr>
      <w:tr w:rsidR="001A7066" w:rsidRPr="009A6260" w14:paraId="12A4D8D3" w14:textId="77777777" w:rsidTr="000727E5">
        <w:tc>
          <w:tcPr>
            <w:tcW w:w="2500" w:type="pct"/>
          </w:tcPr>
          <w:p w14:paraId="70EB71DB"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Projektiranje i ishođenje dozvola</w:t>
            </w:r>
          </w:p>
        </w:tc>
        <w:tc>
          <w:tcPr>
            <w:tcW w:w="2500" w:type="pct"/>
          </w:tcPr>
          <w:p w14:paraId="137BE249" w14:textId="0DD0F43A" w:rsidR="001A7066" w:rsidRPr="009A6260" w:rsidRDefault="00DD5B3C"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w:t>
            </w:r>
            <w:r w:rsidR="001A7066" w:rsidRPr="009A6260">
              <w:rPr>
                <w:rFonts w:eastAsia="Times New Roman" w:cs="Arial"/>
                <w:sz w:val="20"/>
                <w:szCs w:val="20"/>
                <w:lang w:val="sl-SI" w:eastAsia="sl-SI"/>
              </w:rPr>
              <w:t>jeseci</w:t>
            </w:r>
          </w:p>
        </w:tc>
      </w:tr>
      <w:tr w:rsidR="001A7066" w:rsidRPr="009A6260" w14:paraId="11B9522D" w14:textId="77777777" w:rsidTr="000727E5">
        <w:tc>
          <w:tcPr>
            <w:tcW w:w="2500" w:type="pct"/>
          </w:tcPr>
          <w:p w14:paraId="591EC302"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Izgradnja</w:t>
            </w:r>
          </w:p>
        </w:tc>
        <w:tc>
          <w:tcPr>
            <w:tcW w:w="2500" w:type="pct"/>
          </w:tcPr>
          <w:p w14:paraId="0C2C11F3" w14:textId="54BB3603" w:rsidR="001A7066" w:rsidRPr="009A6260" w:rsidRDefault="00DD5B3C"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w:t>
            </w:r>
            <w:r w:rsidR="001A7066" w:rsidRPr="009A6260">
              <w:rPr>
                <w:rFonts w:eastAsia="Times New Roman" w:cs="Arial"/>
                <w:sz w:val="20"/>
                <w:szCs w:val="20"/>
                <w:lang w:val="sl-SI" w:eastAsia="sl-SI"/>
              </w:rPr>
              <w:t>jeseci</w:t>
            </w:r>
          </w:p>
        </w:tc>
      </w:tr>
      <w:tr w:rsidR="001A7066" w:rsidRPr="009A6260" w14:paraId="60C87D71" w14:textId="77777777" w:rsidTr="000727E5">
        <w:tc>
          <w:tcPr>
            <w:tcW w:w="2500" w:type="pct"/>
          </w:tcPr>
          <w:p w14:paraId="0D9232FC"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Testovi prije i pri puštanju u rad</w:t>
            </w:r>
          </w:p>
        </w:tc>
        <w:tc>
          <w:tcPr>
            <w:tcW w:w="2500" w:type="pct"/>
          </w:tcPr>
          <w:p w14:paraId="3CBAAE96" w14:textId="5E688D6E" w:rsidR="001A7066" w:rsidRPr="009A6260" w:rsidRDefault="00DD5B3C"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w:t>
            </w:r>
            <w:r w:rsidR="001A7066" w:rsidRPr="009A6260">
              <w:rPr>
                <w:rFonts w:eastAsia="Times New Roman" w:cs="Arial"/>
                <w:sz w:val="20"/>
                <w:szCs w:val="20"/>
                <w:lang w:val="sl-SI" w:eastAsia="sl-SI"/>
              </w:rPr>
              <w:t>jeseca</w:t>
            </w:r>
          </w:p>
        </w:tc>
      </w:tr>
      <w:tr w:rsidR="001A7066" w:rsidRPr="009A6260" w14:paraId="2EF37463" w14:textId="77777777" w:rsidTr="000727E5">
        <w:tc>
          <w:tcPr>
            <w:tcW w:w="2500" w:type="pct"/>
          </w:tcPr>
          <w:p w14:paraId="068146CC" w14:textId="77777777" w:rsidR="001A7066" w:rsidRPr="009A6260" w:rsidRDefault="001A7066"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Pokusni rad</w:t>
            </w:r>
          </w:p>
        </w:tc>
        <w:tc>
          <w:tcPr>
            <w:tcW w:w="2500" w:type="pct"/>
          </w:tcPr>
          <w:p w14:paraId="2885C56B" w14:textId="32F2473D" w:rsidR="001A7066" w:rsidRPr="009A6260" w:rsidRDefault="00DD5B3C" w:rsidP="001A7066">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M</w:t>
            </w:r>
            <w:r w:rsidR="001A7066" w:rsidRPr="009A6260">
              <w:rPr>
                <w:rFonts w:eastAsia="Times New Roman" w:cs="Arial"/>
                <w:sz w:val="20"/>
                <w:szCs w:val="20"/>
                <w:lang w:val="sl-SI" w:eastAsia="sl-SI"/>
              </w:rPr>
              <w:t>jeseci</w:t>
            </w:r>
          </w:p>
        </w:tc>
      </w:tr>
      <w:tr w:rsidR="00DD5B3C" w:rsidRPr="009A6260" w14:paraId="78057FFA" w14:textId="77777777" w:rsidTr="000727E5">
        <w:tc>
          <w:tcPr>
            <w:tcW w:w="2500" w:type="pct"/>
          </w:tcPr>
          <w:p w14:paraId="4CC4BDA0" w14:textId="2583E187" w:rsidR="00DD5B3C" w:rsidRPr="009A6260" w:rsidRDefault="00DD5B3C" w:rsidP="00DD5B3C">
            <w:pPr>
              <w:tabs>
                <w:tab w:val="center" w:pos="4536"/>
                <w:tab w:val="right" w:pos="9072"/>
              </w:tabs>
              <w:spacing w:after="0" w:line="240" w:lineRule="auto"/>
              <w:rPr>
                <w:rFonts w:eastAsia="Times New Roman" w:cs="Arial"/>
                <w:sz w:val="20"/>
                <w:szCs w:val="20"/>
                <w:lang w:val="sl-SI" w:eastAsia="sl-SI"/>
              </w:rPr>
            </w:pPr>
            <w:r w:rsidRPr="009A6260">
              <w:rPr>
                <w:rFonts w:eastAsia="Times New Roman" w:cs="Arial"/>
                <w:sz w:val="20"/>
                <w:szCs w:val="20"/>
                <w:lang w:val="sl-SI" w:eastAsia="sl-SI"/>
              </w:rPr>
              <w:t xml:space="preserve">Izdavanje </w:t>
            </w:r>
            <w:r>
              <w:rPr>
                <w:rFonts w:eastAsia="Times New Roman" w:cs="Arial"/>
                <w:sz w:val="20"/>
                <w:szCs w:val="20"/>
                <w:lang w:val="sl-SI" w:eastAsia="sl-SI"/>
              </w:rPr>
              <w:t xml:space="preserve">potvrde o preuzimanju, o dobrom izvršenju ugovora i </w:t>
            </w:r>
            <w:r w:rsidRPr="00C16D5C">
              <w:rPr>
                <w:rFonts w:eastAsia="Times New Roman" w:cs="Arial"/>
                <w:sz w:val="20"/>
                <w:szCs w:val="20"/>
                <w:lang w:val="sl-SI" w:eastAsia="sl-SI"/>
              </w:rPr>
              <w:t>Izvješć</w:t>
            </w:r>
            <w:r>
              <w:rPr>
                <w:rFonts w:eastAsia="Times New Roman" w:cs="Arial"/>
                <w:sz w:val="20"/>
                <w:szCs w:val="20"/>
                <w:lang w:val="sl-SI" w:eastAsia="sl-SI"/>
              </w:rPr>
              <w:t>a</w:t>
            </w:r>
            <w:r w:rsidRPr="00C16D5C">
              <w:rPr>
                <w:rFonts w:eastAsia="Times New Roman" w:cs="Arial"/>
                <w:sz w:val="20"/>
                <w:szCs w:val="20"/>
                <w:lang w:val="sl-SI" w:eastAsia="sl-SI"/>
              </w:rPr>
              <w:t xml:space="preserve"> o dovršetku</w:t>
            </w:r>
          </w:p>
        </w:tc>
        <w:tc>
          <w:tcPr>
            <w:tcW w:w="2500" w:type="pct"/>
          </w:tcPr>
          <w:p w14:paraId="32AB7DCA" w14:textId="77777777" w:rsidR="00DD5B3C" w:rsidRPr="009A6260" w:rsidRDefault="00DD5B3C" w:rsidP="00DD5B3C">
            <w:pPr>
              <w:tabs>
                <w:tab w:val="center" w:pos="4536"/>
                <w:tab w:val="right" w:pos="9072"/>
              </w:tabs>
              <w:spacing w:after="0" w:line="240" w:lineRule="auto"/>
              <w:rPr>
                <w:rFonts w:eastAsia="Times New Roman" w:cs="Arial"/>
                <w:sz w:val="20"/>
                <w:szCs w:val="20"/>
                <w:lang w:val="sl-SI" w:eastAsia="sl-SI"/>
              </w:rPr>
            </w:pPr>
            <w:r w:rsidRPr="007C2496">
              <w:rPr>
                <w:rFonts w:eastAsia="Times New Roman" w:cs="Arial"/>
                <w:sz w:val="20"/>
                <w:szCs w:val="20"/>
                <w:lang w:val="sl-SI" w:eastAsia="sl-SI"/>
              </w:rPr>
              <w:t>1 mjesec</w:t>
            </w:r>
          </w:p>
        </w:tc>
      </w:tr>
    </w:tbl>
    <w:p w14:paraId="060B929C" w14:textId="77777777" w:rsidR="001A7066" w:rsidRPr="009A6260" w:rsidRDefault="001A7066" w:rsidP="001A7066">
      <w:pPr>
        <w:spacing w:after="0" w:line="240" w:lineRule="auto"/>
        <w:ind w:left="720" w:right="382"/>
        <w:jc w:val="both"/>
        <w:rPr>
          <w:rFonts w:eastAsia="Times New Roman" w:cs="Times New Roman"/>
          <w:sz w:val="20"/>
          <w:szCs w:val="20"/>
          <w:lang w:eastAsia="sl-SI"/>
        </w:rPr>
      </w:pPr>
    </w:p>
    <w:p w14:paraId="6431A39D" w14:textId="77777777" w:rsidR="001A7066" w:rsidRPr="009A6260" w:rsidRDefault="001A7066" w:rsidP="00AD37DF">
      <w:pPr>
        <w:spacing w:after="0" w:line="240" w:lineRule="auto"/>
        <w:ind w:right="382"/>
        <w:jc w:val="both"/>
        <w:rPr>
          <w:rFonts w:eastAsia="Times New Roman" w:cs="Times New Roman"/>
          <w:sz w:val="20"/>
          <w:szCs w:val="20"/>
          <w:lang w:eastAsia="sl-SI"/>
        </w:rPr>
      </w:pPr>
    </w:p>
    <w:p w14:paraId="5F5EAA61" w14:textId="77777777" w:rsidR="001A7066" w:rsidRPr="00254DAE" w:rsidRDefault="001A7066" w:rsidP="008A6AD2">
      <w:pPr>
        <w:pStyle w:val="Heading1"/>
        <w:rPr>
          <w:lang w:eastAsia="sl-SI"/>
        </w:rPr>
      </w:pPr>
      <w:bookmarkStart w:id="29" w:name="_Toc476317042"/>
      <w:r w:rsidRPr="008A6AD2">
        <w:rPr>
          <w:rFonts w:asciiTheme="minorHAnsi" w:hAnsiTheme="minorHAnsi"/>
          <w:lang w:eastAsia="sl-SI"/>
        </w:rPr>
        <w:t>Ostali zahtjevi</w:t>
      </w:r>
      <w:bookmarkEnd w:id="29"/>
    </w:p>
    <w:p w14:paraId="4DBB3E1A" w14:textId="77777777" w:rsidR="001A7066" w:rsidRPr="009A6260" w:rsidRDefault="001A7066" w:rsidP="001A7066">
      <w:pPr>
        <w:spacing w:after="0" w:line="240" w:lineRule="auto"/>
        <w:ind w:left="1050" w:right="382"/>
        <w:jc w:val="both"/>
        <w:rPr>
          <w:rFonts w:eastAsia="Times New Roman" w:cs="Calibri"/>
          <w:b/>
          <w:sz w:val="20"/>
          <w:szCs w:val="20"/>
          <w:lang w:eastAsia="sl-SI"/>
        </w:rPr>
      </w:pPr>
    </w:p>
    <w:p w14:paraId="234A56BF" w14:textId="390117A7" w:rsidR="001A7066" w:rsidRPr="00254DAE" w:rsidRDefault="001A7066" w:rsidP="008A6AD2">
      <w:pPr>
        <w:pStyle w:val="Heading2"/>
        <w:rPr>
          <w:lang w:eastAsia="sl-SI"/>
        </w:rPr>
      </w:pPr>
      <w:bookmarkStart w:id="30" w:name="_Toc476317043"/>
      <w:r w:rsidRPr="008A6AD2">
        <w:rPr>
          <w:rFonts w:asciiTheme="minorHAnsi" w:hAnsiTheme="minorHAnsi"/>
          <w:lang w:eastAsia="sl-SI"/>
        </w:rPr>
        <w:t>Stručno osoblje</w:t>
      </w:r>
      <w:bookmarkEnd w:id="30"/>
    </w:p>
    <w:p w14:paraId="75EE950E" w14:textId="77777777" w:rsidR="001A7066" w:rsidRPr="009A6260" w:rsidRDefault="001A7066" w:rsidP="001A7066">
      <w:pPr>
        <w:spacing w:after="0" w:line="240" w:lineRule="auto"/>
        <w:ind w:right="382"/>
        <w:jc w:val="both"/>
        <w:rPr>
          <w:rFonts w:eastAsia="Times New Roman" w:cs="Calibri"/>
          <w:sz w:val="20"/>
          <w:szCs w:val="20"/>
          <w:lang w:eastAsia="sl-SI"/>
        </w:rPr>
      </w:pPr>
    </w:p>
    <w:p w14:paraId="5CD938B7" w14:textId="665F8D88" w:rsidR="001A7066" w:rsidRPr="009A6260" w:rsidRDefault="001A7066" w:rsidP="00724AB7">
      <w:pPr>
        <w:autoSpaceDE w:val="0"/>
        <w:autoSpaceDN w:val="0"/>
        <w:adjustRightInd w:val="0"/>
        <w:spacing w:after="120" w:line="240" w:lineRule="auto"/>
        <w:ind w:right="-1"/>
        <w:jc w:val="both"/>
        <w:rPr>
          <w:color w:val="000000"/>
          <w:sz w:val="20"/>
          <w:szCs w:val="20"/>
          <w:lang w:eastAsia="en-US"/>
        </w:rPr>
      </w:pPr>
      <w:r w:rsidRPr="009A6260">
        <w:rPr>
          <w:rFonts w:eastAsia="Times New Roman" w:cs="Times New Roman"/>
          <w:color w:val="000000"/>
          <w:sz w:val="20"/>
          <w:szCs w:val="20"/>
          <w:lang w:eastAsia="sl-SI"/>
        </w:rPr>
        <w:t xml:space="preserve">Zahtijeva se da </w:t>
      </w:r>
      <w:r w:rsidRPr="009A6260">
        <w:rPr>
          <w:rFonts w:eastAsia="Times New Roman" w:cs="ArialMT"/>
          <w:color w:val="000000"/>
          <w:sz w:val="20"/>
          <w:szCs w:val="20"/>
          <w:lang w:eastAsia="sl-SI"/>
        </w:rPr>
        <w:t>stručno osoblje</w:t>
      </w:r>
      <w:r w:rsidRPr="009A6260">
        <w:rPr>
          <w:rFonts w:eastAsia="Times New Roman" w:cs="Times New Roman"/>
          <w:color w:val="000000"/>
          <w:sz w:val="20"/>
          <w:szCs w:val="20"/>
          <w:lang w:eastAsia="sl-SI"/>
        </w:rPr>
        <w:t xml:space="preserve"> Izvršitelja poznaje sve relevantne zakone i propise Republike Hrvatske i EU</w:t>
      </w:r>
      <w:r w:rsidR="001C3899">
        <w:rPr>
          <w:rFonts w:eastAsia="Times New Roman" w:cs="Times New Roman"/>
          <w:color w:val="000000"/>
          <w:sz w:val="20"/>
          <w:szCs w:val="20"/>
          <w:lang w:eastAsia="sl-SI"/>
        </w:rPr>
        <w:t xml:space="preserve"> </w:t>
      </w:r>
      <w:r w:rsidRPr="009A6260">
        <w:rPr>
          <w:rFonts w:eastAsia="Times New Roman" w:cs="Times New Roman"/>
          <w:color w:val="000000"/>
          <w:sz w:val="20"/>
          <w:szCs w:val="20"/>
          <w:lang w:eastAsia="sl-SI"/>
        </w:rPr>
        <w:t xml:space="preserve">koji na bilo koji način mogu utjecati na realizaciju radova i izgradnju vezane uz realizaciju ovog </w:t>
      </w:r>
      <w:r w:rsidRPr="009A6260">
        <w:rPr>
          <w:rFonts w:eastAsia="Times New Roman" w:cs="ArialMT"/>
          <w:color w:val="000000"/>
          <w:sz w:val="20"/>
          <w:szCs w:val="20"/>
          <w:lang w:eastAsia="sl-SI"/>
        </w:rPr>
        <w:t>ugovora</w:t>
      </w:r>
      <w:r w:rsidR="00CA270A">
        <w:rPr>
          <w:rFonts w:eastAsia="Times New Roman" w:cs="ArialMT"/>
          <w:color w:val="000000"/>
          <w:sz w:val="20"/>
          <w:szCs w:val="20"/>
          <w:lang w:eastAsia="sl-SI"/>
        </w:rPr>
        <w:t xml:space="preserve"> </w:t>
      </w:r>
      <w:r w:rsidR="00CA270A">
        <w:rPr>
          <w:rFonts w:eastAsia="Times New Roman" w:cs="Times New Roman"/>
          <w:color w:val="000000"/>
          <w:sz w:val="20"/>
          <w:szCs w:val="20"/>
          <w:lang w:eastAsia="sl-SI"/>
        </w:rPr>
        <w:t>kao i FIDIC ugovorne uvjete relevantne za izvršenje ovog Ugovora</w:t>
      </w:r>
      <w:r w:rsidRPr="009A6260">
        <w:rPr>
          <w:rFonts w:eastAsia="Times New Roman" w:cs="Times New Roman"/>
          <w:color w:val="000000"/>
          <w:sz w:val="20"/>
          <w:szCs w:val="20"/>
          <w:lang w:eastAsia="sl-SI"/>
        </w:rPr>
        <w:t>.</w:t>
      </w:r>
    </w:p>
    <w:p w14:paraId="14619D6C" w14:textId="77777777" w:rsidR="001A7066" w:rsidRPr="009A6260" w:rsidRDefault="001A7066" w:rsidP="00724AB7">
      <w:pPr>
        <w:autoSpaceDE w:val="0"/>
        <w:autoSpaceDN w:val="0"/>
        <w:adjustRightInd w:val="0"/>
        <w:spacing w:after="120" w:line="240" w:lineRule="auto"/>
        <w:ind w:right="-1"/>
        <w:jc w:val="both"/>
        <w:rPr>
          <w:color w:val="000000"/>
          <w:sz w:val="20"/>
          <w:szCs w:val="20"/>
          <w:lang w:eastAsia="en-US"/>
        </w:rPr>
      </w:pPr>
      <w:r w:rsidRPr="009A6260">
        <w:rPr>
          <w:rFonts w:eastAsia="Times New Roman" w:cs="Times New Roman"/>
          <w:color w:val="000000"/>
          <w:sz w:val="20"/>
          <w:szCs w:val="20"/>
          <w:lang w:eastAsia="sl-SI"/>
        </w:rPr>
        <w:t xml:space="preserve">Tijekom faze građenja, Izvršitelj mora biti stalno prisutan na lokaciji projekta s dovoljnim </w:t>
      </w:r>
      <w:r w:rsidRPr="009A6260">
        <w:rPr>
          <w:rFonts w:eastAsia="Times New Roman" w:cs="ArialMT"/>
          <w:color w:val="000000"/>
          <w:sz w:val="20"/>
          <w:szCs w:val="20"/>
          <w:lang w:eastAsia="sl-SI"/>
        </w:rPr>
        <w:t>brojem osoblja</w:t>
      </w:r>
      <w:r w:rsidRPr="009A6260">
        <w:rPr>
          <w:rFonts w:eastAsia="Times New Roman" w:cs="Times New Roman"/>
          <w:color w:val="000000"/>
          <w:sz w:val="20"/>
          <w:szCs w:val="20"/>
          <w:lang w:eastAsia="sl-SI"/>
        </w:rPr>
        <w:t xml:space="preserve"> u svako doba, kako bi se osiguralo da se projekti učinkovito provode i nadziru.</w:t>
      </w:r>
      <w:r w:rsidRPr="009A6260">
        <w:rPr>
          <w:rFonts w:eastAsia="Times New Roman" w:cs="ArialMT"/>
          <w:color w:val="000000"/>
          <w:sz w:val="20"/>
          <w:szCs w:val="20"/>
          <w:lang w:eastAsia="sl-SI"/>
        </w:rPr>
        <w:t xml:space="preserve"> </w:t>
      </w:r>
    </w:p>
    <w:p w14:paraId="7FE10302" w14:textId="60319CAA" w:rsidR="001A7066" w:rsidRPr="00724AB7" w:rsidRDefault="001A7066" w:rsidP="00724AB7">
      <w:pPr>
        <w:autoSpaceDE w:val="0"/>
        <w:autoSpaceDN w:val="0"/>
        <w:adjustRightInd w:val="0"/>
        <w:spacing w:after="120" w:line="240" w:lineRule="auto"/>
        <w:ind w:right="-1"/>
        <w:jc w:val="both"/>
        <w:rPr>
          <w:rFonts w:eastAsia="Times New Roman" w:cs="ArialMT"/>
          <w:color w:val="000000"/>
          <w:sz w:val="20"/>
          <w:szCs w:val="20"/>
          <w:lang w:eastAsia="sl-SI"/>
        </w:rPr>
      </w:pPr>
      <w:r w:rsidRPr="009A6260">
        <w:rPr>
          <w:rFonts w:eastAsia="Times New Roman" w:cs="ArialMT"/>
          <w:color w:val="000000"/>
          <w:sz w:val="20"/>
          <w:szCs w:val="20"/>
          <w:lang w:eastAsia="sl-SI"/>
        </w:rPr>
        <w:t xml:space="preserve">Izvršitelj mora prilagoditi svoje radno vrijeme radnom vremenu izvođača radova te nema pravo na naknadu </w:t>
      </w:r>
      <w:r w:rsidRPr="00724AB7">
        <w:rPr>
          <w:rFonts w:eastAsia="Times New Roman" w:cs="ArialMT"/>
          <w:color w:val="000000"/>
          <w:sz w:val="20"/>
          <w:szCs w:val="20"/>
          <w:lang w:eastAsia="sl-SI"/>
        </w:rPr>
        <w:t>s tog naslova.</w:t>
      </w:r>
    </w:p>
    <w:p w14:paraId="7E37FDE5" w14:textId="77777777" w:rsidR="00724AB7" w:rsidRPr="00724AB7" w:rsidRDefault="00724AB7" w:rsidP="00724AB7">
      <w:pPr>
        <w:autoSpaceDE w:val="0"/>
        <w:autoSpaceDN w:val="0"/>
        <w:adjustRightInd w:val="0"/>
        <w:spacing w:after="120"/>
        <w:ind w:right="-1"/>
        <w:jc w:val="both"/>
        <w:rPr>
          <w:rFonts w:ascii="Calibri" w:hAnsi="Calibri" w:cs="ArialMT"/>
          <w:sz w:val="20"/>
          <w:szCs w:val="20"/>
        </w:rPr>
      </w:pPr>
      <w:r w:rsidRPr="00724AB7">
        <w:rPr>
          <w:rFonts w:ascii="Calibri" w:hAnsi="Calibri" w:cs="ArialMT"/>
          <w:iCs/>
          <w:color w:val="000000"/>
          <w:sz w:val="20"/>
          <w:szCs w:val="20"/>
        </w:rPr>
        <w:t xml:space="preserve">U nastavku je za svakog stručnjaka specificirano </w:t>
      </w:r>
      <w:r w:rsidRPr="00724AB7">
        <w:rPr>
          <w:rFonts w:ascii="Calibri" w:hAnsi="Calibri" w:cs="ArialMT"/>
          <w:b/>
          <w:iCs/>
          <w:color w:val="000000"/>
          <w:sz w:val="20"/>
          <w:szCs w:val="20"/>
        </w:rPr>
        <w:t xml:space="preserve">zahtijevano vrijeme prisustvovanja na </w:t>
      </w:r>
      <w:r w:rsidRPr="00724AB7">
        <w:rPr>
          <w:rFonts w:ascii="Calibri" w:hAnsi="Calibri" w:cs="ArialMT"/>
          <w:b/>
          <w:iCs/>
          <w:sz w:val="20"/>
          <w:szCs w:val="20"/>
        </w:rPr>
        <w:t>gradilištu - % od ukupnog trajanja Projekta</w:t>
      </w:r>
      <w:r w:rsidRPr="00724AB7">
        <w:rPr>
          <w:rFonts w:ascii="Calibri" w:hAnsi="Calibri" w:cs="ArialMT"/>
          <w:iCs/>
          <w:sz w:val="20"/>
          <w:szCs w:val="20"/>
        </w:rPr>
        <w:t>. Izvršitelj mora voditi evidencije prisutnosti stručnjaka na gradilištima i obvezno ih priložiti uz situacije koje izdaje Naručitelju.</w:t>
      </w:r>
      <w:r w:rsidRPr="00724AB7">
        <w:rPr>
          <w:rFonts w:ascii="Calibri" w:hAnsi="Calibri" w:cs="ArialMT"/>
          <w:b/>
          <w:iCs/>
          <w:color w:val="000000"/>
          <w:sz w:val="20"/>
          <w:szCs w:val="20"/>
        </w:rPr>
        <w:t xml:space="preserve"> </w:t>
      </w:r>
      <w:r w:rsidRPr="00724AB7">
        <w:rPr>
          <w:rFonts w:ascii="Calibri" w:hAnsi="Calibri" w:cs="ArialMT"/>
          <w:b/>
          <w:iCs/>
          <w:sz w:val="20"/>
          <w:szCs w:val="20"/>
        </w:rPr>
        <w:t>Istim evidencijama mora nedvojbeno dokazati prisutnost stručnjaka sukladno zahtjevima ovog Projektnog zadatka.</w:t>
      </w:r>
    </w:p>
    <w:p w14:paraId="45142976" w14:textId="77777777" w:rsidR="00724AB7" w:rsidRPr="00724AB7" w:rsidRDefault="00724AB7" w:rsidP="00724AB7">
      <w:pPr>
        <w:autoSpaceDE w:val="0"/>
        <w:autoSpaceDN w:val="0"/>
        <w:adjustRightInd w:val="0"/>
        <w:spacing w:after="120"/>
        <w:ind w:right="-1"/>
        <w:jc w:val="both"/>
        <w:rPr>
          <w:rFonts w:ascii="Calibri" w:hAnsi="Calibri" w:cs="ArialMT"/>
          <w:color w:val="000000"/>
          <w:sz w:val="20"/>
          <w:szCs w:val="20"/>
        </w:rPr>
      </w:pPr>
      <w:r w:rsidRPr="00724AB7">
        <w:rPr>
          <w:rFonts w:ascii="Calibri" w:hAnsi="Calibri" w:cs="ArialMT"/>
          <w:iCs/>
          <w:color w:val="000000"/>
          <w:sz w:val="20"/>
          <w:szCs w:val="20"/>
        </w:rPr>
        <w:t>Ukoliko Izvršitelj ne izvrši navedene obveze glede prisustvovanja na gradilištu i nakon upozorenja kojeg mu je dao Ovlaštenik Naručitelja, Naručitelj ima pravo uskratit dostavljenu privremenu situaciju za 10% od vrijednosti izvršenih usluga od podnošenja upozorenja, i to sa svakom sljedećom privremenom situacijom dok Izvršitelj u potpunosti ne bude u skladu s navedenim zahtjevima Naručitelja.  U slučaju da to ozbiljno utječe na pravilno i pravodobno izvođenje Usluga može doći i do raskida Ugovora sukladno članku 13. Ugovora.</w:t>
      </w:r>
    </w:p>
    <w:p w14:paraId="318763AB" w14:textId="77777777" w:rsidR="00724AB7" w:rsidRPr="00724AB7" w:rsidRDefault="00724AB7" w:rsidP="00724AB7">
      <w:pPr>
        <w:autoSpaceDE w:val="0"/>
        <w:autoSpaceDN w:val="0"/>
        <w:adjustRightInd w:val="0"/>
        <w:spacing w:after="120"/>
        <w:ind w:right="-1"/>
        <w:jc w:val="both"/>
        <w:rPr>
          <w:rFonts w:ascii="Calibri" w:hAnsi="Calibri" w:cs="ArialMT"/>
          <w:color w:val="000000"/>
          <w:sz w:val="20"/>
          <w:szCs w:val="20"/>
        </w:rPr>
      </w:pPr>
      <w:r w:rsidRPr="00724AB7">
        <w:rPr>
          <w:rFonts w:ascii="Calibri" w:hAnsi="Calibri" w:cs="ArialMT"/>
          <w:color w:val="000000"/>
          <w:sz w:val="20"/>
          <w:szCs w:val="20"/>
        </w:rPr>
        <w:t>Nakon izdavanja pojedinih potvrda o izvršenju, možda više neće biti potrebno da Izvršitelj bude kontinuirano prisutan tijekom Jamstvenog roka za kvalitetu izvedenih radova. Međutim, Izvršitelj treba biti dostupan kako bi se rješavali kvarovi te radi provjere rada i održavanja pojedinih elemenata ugovornih radova koji to zahtijevaju, te također kako bi pružio podršku Naručitelju u vezi s mogućim ugovornim, tehničkim ili operativnim pitanjima koja se mogu pojaviti u tom razdoblju.</w:t>
      </w:r>
    </w:p>
    <w:p w14:paraId="729A68E9" w14:textId="2A186E78" w:rsidR="00353520" w:rsidRPr="00353520" w:rsidRDefault="00DD6262" w:rsidP="00724AB7">
      <w:pPr>
        <w:autoSpaceDE w:val="0"/>
        <w:autoSpaceDN w:val="0"/>
        <w:adjustRightInd w:val="0"/>
        <w:spacing w:after="120" w:line="240" w:lineRule="auto"/>
        <w:ind w:right="-1"/>
        <w:jc w:val="both"/>
        <w:rPr>
          <w:rFonts w:eastAsia="Times New Roman" w:cs="ArialMT"/>
          <w:iCs/>
          <w:color w:val="000000"/>
          <w:sz w:val="20"/>
          <w:szCs w:val="20"/>
          <w:highlight w:val="yellow"/>
          <w:lang w:eastAsia="sl-SI"/>
        </w:rPr>
      </w:pPr>
      <w:r w:rsidRPr="00DD6262">
        <w:rPr>
          <w:rFonts w:eastAsia="Times New Roman" w:cs="ArialMT"/>
          <w:iCs/>
          <w:color w:val="000000"/>
          <w:sz w:val="20"/>
          <w:szCs w:val="20"/>
          <w:lang w:eastAsia="sl-SI"/>
        </w:rPr>
        <w:t>Ponuditelj je u obvezi svojom ponudom predvidjeti sve troškove i aktivnosti vezane uz angažman navedenih stručnjaka, te njihove osnovne zadatke.</w:t>
      </w:r>
    </w:p>
    <w:p w14:paraId="35C491ED" w14:textId="6C38C970" w:rsidR="00353520" w:rsidRPr="00AE403C" w:rsidRDefault="00353520" w:rsidP="00724AB7">
      <w:pPr>
        <w:pStyle w:val="ListParagraph"/>
        <w:numPr>
          <w:ilvl w:val="0"/>
          <w:numId w:val="41"/>
        </w:numPr>
        <w:autoSpaceDE w:val="0"/>
        <w:autoSpaceDN w:val="0"/>
        <w:adjustRightInd w:val="0"/>
        <w:spacing w:after="120"/>
        <w:ind w:right="-1"/>
        <w:jc w:val="both"/>
        <w:rPr>
          <w:rFonts w:asciiTheme="minorHAnsi" w:hAnsiTheme="minorHAnsi" w:cs="ArialMT"/>
          <w:color w:val="000000"/>
          <w:sz w:val="20"/>
          <w:szCs w:val="20"/>
          <w:lang w:val="hr-HR"/>
        </w:rPr>
      </w:pPr>
      <w:r w:rsidRPr="00AE403C">
        <w:rPr>
          <w:rFonts w:asciiTheme="minorHAnsi" w:hAnsiTheme="minorHAnsi" w:cs="ArialMT"/>
          <w:color w:val="000000"/>
          <w:sz w:val="20"/>
          <w:szCs w:val="20"/>
          <w:lang w:val="hr-HR"/>
        </w:rPr>
        <w:t xml:space="preserve">Ne ključno stručno osoblje - </w:t>
      </w:r>
      <w:r w:rsidR="00AE403C">
        <w:rPr>
          <w:rFonts w:asciiTheme="minorHAnsi" w:hAnsiTheme="minorHAnsi" w:cs="ArialMT"/>
          <w:color w:val="000000"/>
          <w:sz w:val="20"/>
          <w:szCs w:val="20"/>
          <w:lang w:val="hr-HR"/>
        </w:rPr>
        <w:t>stručnjaci koje</w:t>
      </w:r>
      <w:r w:rsidR="00AE403C" w:rsidRPr="00AE403C">
        <w:rPr>
          <w:rFonts w:asciiTheme="minorHAnsi" w:hAnsiTheme="minorHAnsi" w:cs="ArialMT"/>
          <w:color w:val="000000"/>
          <w:sz w:val="20"/>
          <w:szCs w:val="20"/>
          <w:lang w:val="hr-HR"/>
        </w:rPr>
        <w:t xml:space="preserve"> odabrani ponuditelj mora imati na raspolaganju za izvršenje Ugovora. Za navedene stručnjake, odabrani ponuditelj će Naručitelju nakon potpisa Ugovora dostaviti životopise sa pripadajućim dokazima, na isti način kao i za </w:t>
      </w:r>
      <w:r w:rsidR="00AE403C">
        <w:rPr>
          <w:rFonts w:asciiTheme="minorHAnsi" w:hAnsiTheme="minorHAnsi" w:cs="ArialMT"/>
          <w:color w:val="000000"/>
          <w:sz w:val="20"/>
          <w:szCs w:val="20"/>
          <w:lang w:val="hr-HR"/>
        </w:rPr>
        <w:t>ključno osoblje</w:t>
      </w:r>
      <w:r w:rsidR="00AE403C" w:rsidRPr="00AE403C">
        <w:rPr>
          <w:rFonts w:asciiTheme="minorHAnsi" w:hAnsiTheme="minorHAnsi" w:cs="ArialMT"/>
          <w:color w:val="000000"/>
          <w:sz w:val="20"/>
          <w:szCs w:val="20"/>
          <w:lang w:val="hr-HR"/>
        </w:rPr>
        <w:t xml:space="preserve">. </w:t>
      </w:r>
      <w:r w:rsidR="00AE403C" w:rsidRPr="00AE403C">
        <w:rPr>
          <w:rFonts w:asciiTheme="minorHAnsi" w:hAnsiTheme="minorHAnsi" w:cs="ArialMT"/>
          <w:color w:val="000000"/>
          <w:sz w:val="20"/>
          <w:szCs w:val="20"/>
          <w:highlight w:val="yellow"/>
          <w:lang w:val="hr-HR"/>
        </w:rPr>
        <w:t>Angažman ovih</w:t>
      </w:r>
      <w:r w:rsidR="00AE403C">
        <w:rPr>
          <w:rFonts w:asciiTheme="minorHAnsi" w:hAnsiTheme="minorHAnsi" w:cs="ArialMT"/>
          <w:color w:val="000000"/>
          <w:sz w:val="20"/>
          <w:szCs w:val="20"/>
          <w:highlight w:val="yellow"/>
          <w:lang w:val="hr-HR"/>
        </w:rPr>
        <w:t xml:space="preserve"> stručnjaka </w:t>
      </w:r>
      <w:r w:rsidR="00AE403C" w:rsidRPr="00AE403C">
        <w:rPr>
          <w:rFonts w:asciiTheme="minorHAnsi" w:hAnsiTheme="minorHAnsi" w:cs="ArialMT"/>
          <w:color w:val="000000"/>
          <w:sz w:val="20"/>
          <w:szCs w:val="20"/>
          <w:highlight w:val="yellow"/>
          <w:lang w:val="hr-HR"/>
        </w:rPr>
        <w:lastRenderedPageBreak/>
        <w:t>podložan</w:t>
      </w:r>
      <w:r w:rsidR="00AE403C">
        <w:rPr>
          <w:rFonts w:asciiTheme="minorHAnsi" w:hAnsiTheme="minorHAnsi" w:cs="ArialMT"/>
          <w:color w:val="000000"/>
          <w:sz w:val="20"/>
          <w:szCs w:val="20"/>
          <w:highlight w:val="yellow"/>
          <w:lang w:val="hr-HR"/>
        </w:rPr>
        <w:t xml:space="preserve"> je</w:t>
      </w:r>
      <w:r w:rsidR="00AE403C" w:rsidRPr="00AE403C">
        <w:rPr>
          <w:rFonts w:asciiTheme="minorHAnsi" w:hAnsiTheme="minorHAnsi" w:cs="ArialMT"/>
          <w:color w:val="000000"/>
          <w:sz w:val="20"/>
          <w:szCs w:val="20"/>
          <w:highlight w:val="yellow"/>
          <w:lang w:val="hr-HR"/>
        </w:rPr>
        <w:t xml:space="preserve"> odobrenju Naručitelja</w:t>
      </w:r>
      <w:r w:rsidR="00AE403C" w:rsidRPr="00AE403C">
        <w:rPr>
          <w:rFonts w:asciiTheme="minorHAnsi" w:hAnsiTheme="minorHAnsi" w:cs="ArialMT"/>
          <w:color w:val="000000"/>
          <w:sz w:val="20"/>
          <w:szCs w:val="20"/>
          <w:lang w:val="hr-HR"/>
        </w:rPr>
        <w:t xml:space="preserve">. Ponuditelji u svojim ponudama za </w:t>
      </w:r>
      <w:r w:rsidR="00DD6262">
        <w:rPr>
          <w:rFonts w:asciiTheme="minorHAnsi" w:hAnsiTheme="minorHAnsi" w:cs="ArialMT"/>
          <w:color w:val="000000"/>
          <w:sz w:val="20"/>
          <w:szCs w:val="20"/>
          <w:lang w:val="hr-HR"/>
        </w:rPr>
        <w:t xml:space="preserve">ove </w:t>
      </w:r>
      <w:r w:rsidR="00AE403C" w:rsidRPr="00AE403C">
        <w:rPr>
          <w:rFonts w:asciiTheme="minorHAnsi" w:hAnsiTheme="minorHAnsi" w:cs="ArialMT"/>
          <w:color w:val="000000"/>
          <w:sz w:val="20"/>
          <w:szCs w:val="20"/>
          <w:lang w:val="hr-HR"/>
        </w:rPr>
        <w:t>stručnjake nisu dužni dostavljati nikakve dokaze.</w:t>
      </w:r>
    </w:p>
    <w:p w14:paraId="42F7025A" w14:textId="77777777" w:rsidR="00554C61" w:rsidRPr="00554C61" w:rsidRDefault="00554C61" w:rsidP="00724AB7">
      <w:pPr>
        <w:autoSpaceDE w:val="0"/>
        <w:autoSpaceDN w:val="0"/>
        <w:adjustRightInd w:val="0"/>
        <w:spacing w:after="120" w:line="240" w:lineRule="auto"/>
        <w:ind w:right="-1"/>
        <w:jc w:val="both"/>
        <w:rPr>
          <w:rFonts w:eastAsia="Times New Roman" w:cs="ArialMT"/>
          <w:b/>
          <w:iCs/>
          <w:color w:val="000000"/>
          <w:sz w:val="20"/>
          <w:szCs w:val="20"/>
          <w:highlight w:val="yellow"/>
          <w:lang w:eastAsia="sl-SI"/>
        </w:rPr>
      </w:pPr>
    </w:p>
    <w:p w14:paraId="478206C3" w14:textId="5A4F658D" w:rsidR="00DD6262" w:rsidRDefault="00554C61" w:rsidP="00724AB7">
      <w:pPr>
        <w:autoSpaceDE w:val="0"/>
        <w:autoSpaceDN w:val="0"/>
        <w:adjustRightInd w:val="0"/>
        <w:spacing w:after="0" w:line="240" w:lineRule="auto"/>
        <w:ind w:right="-1"/>
        <w:rPr>
          <w:rFonts w:cs="Arial"/>
          <w:sz w:val="20"/>
          <w:szCs w:val="20"/>
        </w:rPr>
      </w:pPr>
      <w:r w:rsidRPr="00554C61">
        <w:rPr>
          <w:rFonts w:cs="Arial"/>
          <w:sz w:val="20"/>
          <w:szCs w:val="20"/>
        </w:rPr>
        <w:t>Popis stručnog kadra koje Izvršitelj mora imati na raspolag</w:t>
      </w:r>
      <w:r>
        <w:rPr>
          <w:rFonts w:cs="Arial"/>
          <w:sz w:val="20"/>
          <w:szCs w:val="20"/>
        </w:rPr>
        <w:t xml:space="preserve">anju s osnovnim zadacima je dan </w:t>
      </w:r>
      <w:r w:rsidRPr="00554C61">
        <w:rPr>
          <w:rFonts w:cs="Arial"/>
          <w:sz w:val="20"/>
          <w:szCs w:val="20"/>
        </w:rPr>
        <w:t>u nastavku.</w:t>
      </w:r>
    </w:p>
    <w:p w14:paraId="32F7AD90" w14:textId="7519B052" w:rsidR="00B54CF6" w:rsidRDefault="00B54CF6" w:rsidP="00554C61">
      <w:pPr>
        <w:autoSpaceDE w:val="0"/>
        <w:autoSpaceDN w:val="0"/>
        <w:adjustRightInd w:val="0"/>
        <w:spacing w:after="0" w:line="240" w:lineRule="auto"/>
        <w:rPr>
          <w:rFonts w:cs="Arial"/>
          <w:sz w:val="20"/>
          <w:szCs w:val="20"/>
        </w:rPr>
      </w:pPr>
    </w:p>
    <w:p w14:paraId="758E2DED" w14:textId="13B13AC9" w:rsidR="00B54CF6" w:rsidRDefault="00B54CF6" w:rsidP="00B54CF6">
      <w:pPr>
        <w:pStyle w:val="Heading2"/>
      </w:pPr>
      <w:bookmarkStart w:id="31" w:name="_Toc476317044"/>
      <w:r>
        <w:t>Ključno stručno osoblje</w:t>
      </w:r>
      <w:bookmarkEnd w:id="31"/>
    </w:p>
    <w:p w14:paraId="3F31D67E" w14:textId="0C9EAF6A" w:rsidR="001A7066" w:rsidRDefault="00554C61" w:rsidP="00554C61">
      <w:pPr>
        <w:autoSpaceDE w:val="0"/>
        <w:autoSpaceDN w:val="0"/>
        <w:adjustRightInd w:val="0"/>
        <w:spacing w:after="0" w:line="240" w:lineRule="auto"/>
        <w:rPr>
          <w:rFonts w:cs="Arial"/>
          <w:sz w:val="20"/>
          <w:szCs w:val="20"/>
        </w:rPr>
      </w:pPr>
      <w:r w:rsidRPr="00554C61">
        <w:rPr>
          <w:rFonts w:cs="Arial"/>
          <w:sz w:val="20"/>
          <w:szCs w:val="20"/>
        </w:rPr>
        <w:t xml:space="preserve"> </w:t>
      </w:r>
      <w:r w:rsidR="00B54CF6">
        <w:rPr>
          <w:rFonts w:cs="Arial"/>
          <w:sz w:val="20"/>
          <w:szCs w:val="20"/>
        </w:rPr>
        <w:t xml:space="preserve">Ključni </w:t>
      </w:r>
      <w:r w:rsidR="00B54CF6" w:rsidRPr="00B54CF6">
        <w:rPr>
          <w:rFonts w:cs="Arial"/>
          <w:sz w:val="20"/>
          <w:szCs w:val="20"/>
        </w:rPr>
        <w:t xml:space="preserve">stručnjaci </w:t>
      </w:r>
      <w:r w:rsidR="00B54CF6">
        <w:rPr>
          <w:rFonts w:cs="Arial"/>
          <w:sz w:val="20"/>
          <w:szCs w:val="20"/>
        </w:rPr>
        <w:t xml:space="preserve">su stručnjaci </w:t>
      </w:r>
      <w:r w:rsidR="00B54CF6" w:rsidRPr="00B54CF6">
        <w:rPr>
          <w:rFonts w:cs="Arial"/>
          <w:sz w:val="20"/>
          <w:szCs w:val="20"/>
        </w:rPr>
        <w:t xml:space="preserve">koji su predmet dokazivanja uvjeta odabira (uvjeta tehničke i stručne sposobnosti) sukladno </w:t>
      </w:r>
      <w:r w:rsidR="002A3CEE">
        <w:rPr>
          <w:rFonts w:cs="Arial"/>
          <w:sz w:val="20"/>
          <w:szCs w:val="20"/>
        </w:rPr>
        <w:t>K</w:t>
      </w:r>
      <w:r w:rsidR="00B54CF6" w:rsidRPr="00B54CF6">
        <w:rPr>
          <w:rFonts w:cs="Arial"/>
          <w:sz w:val="20"/>
          <w:szCs w:val="20"/>
        </w:rPr>
        <w:t>njizi 1</w:t>
      </w:r>
      <w:r w:rsidR="00210EA1">
        <w:rPr>
          <w:rFonts w:cs="Arial"/>
          <w:sz w:val="20"/>
          <w:szCs w:val="20"/>
        </w:rPr>
        <w:t>. t</w:t>
      </w:r>
      <w:r w:rsidR="00B54CF6" w:rsidRPr="002A3CEE">
        <w:rPr>
          <w:rFonts w:cs="Arial"/>
          <w:sz w:val="20"/>
          <w:szCs w:val="20"/>
          <w:highlight w:val="cyan"/>
        </w:rPr>
        <w:t>očka 22.3.2.</w:t>
      </w:r>
      <w:r w:rsidR="00B54CF6" w:rsidRPr="00B54CF6">
        <w:rPr>
          <w:rFonts w:cs="Arial"/>
          <w:sz w:val="20"/>
          <w:szCs w:val="20"/>
        </w:rPr>
        <w:t xml:space="preserve"> ove dokumentacije </w:t>
      </w:r>
      <w:r w:rsidR="002A3CEE">
        <w:rPr>
          <w:rFonts w:cs="Arial"/>
          <w:sz w:val="20"/>
          <w:szCs w:val="20"/>
        </w:rPr>
        <w:t>o nabavi</w:t>
      </w:r>
      <w:r w:rsidR="00B54CF6">
        <w:rPr>
          <w:rFonts w:cs="Arial"/>
          <w:sz w:val="20"/>
          <w:szCs w:val="20"/>
        </w:rPr>
        <w:t>.</w:t>
      </w:r>
    </w:p>
    <w:p w14:paraId="77935061" w14:textId="77777777" w:rsidR="00B54CF6" w:rsidRPr="00554C61" w:rsidRDefault="00B54CF6" w:rsidP="00554C61">
      <w:pPr>
        <w:autoSpaceDE w:val="0"/>
        <w:autoSpaceDN w:val="0"/>
        <w:adjustRightInd w:val="0"/>
        <w:spacing w:after="0" w:line="240" w:lineRule="auto"/>
        <w:rPr>
          <w:rFonts w:cs="Arial"/>
          <w:sz w:val="20"/>
          <w:szCs w:val="20"/>
        </w:rPr>
      </w:pPr>
    </w:p>
    <w:p w14:paraId="79FCC024" w14:textId="4AE455FF" w:rsidR="001A7066" w:rsidRPr="00DD6262" w:rsidRDefault="001A7066" w:rsidP="00DD6262">
      <w:pPr>
        <w:pStyle w:val="Heading3"/>
        <w:rPr>
          <w:rFonts w:asciiTheme="minorHAnsi" w:hAnsiTheme="minorHAnsi"/>
        </w:rPr>
      </w:pPr>
      <w:bookmarkStart w:id="32" w:name="_Toc476317045"/>
      <w:r w:rsidRPr="00DD6262">
        <w:rPr>
          <w:rFonts w:asciiTheme="minorHAnsi" w:hAnsiTheme="minorHAnsi"/>
        </w:rPr>
        <w:t>Stručnjak 1: Vodi</w:t>
      </w:r>
      <w:r w:rsidR="00AD77DB">
        <w:rPr>
          <w:rFonts w:asciiTheme="minorHAnsi" w:hAnsiTheme="minorHAnsi"/>
        </w:rPr>
        <w:t xml:space="preserve">telj tima </w:t>
      </w:r>
      <w:r w:rsidR="00210EA1">
        <w:rPr>
          <w:rFonts w:asciiTheme="minorHAnsi" w:hAnsiTheme="minorHAnsi"/>
        </w:rPr>
        <w:t xml:space="preserve">(Glavni nadzorni inženjer) </w:t>
      </w:r>
      <w:r w:rsidR="00AD77DB" w:rsidRPr="00210EA1">
        <w:rPr>
          <w:rFonts w:asciiTheme="minorHAnsi" w:hAnsiTheme="minorHAnsi"/>
          <w:color w:val="FF0000"/>
        </w:rPr>
        <w:t>– FIDIC inženjer</w:t>
      </w:r>
      <w:bookmarkEnd w:id="32"/>
      <w:r w:rsidR="00AD77DB" w:rsidRPr="00210EA1">
        <w:rPr>
          <w:rFonts w:asciiTheme="minorHAnsi" w:hAnsiTheme="minorHAnsi"/>
          <w:color w:val="FF0000"/>
        </w:rPr>
        <w:t xml:space="preserve"> </w:t>
      </w:r>
      <w:r w:rsidRPr="00210EA1">
        <w:rPr>
          <w:rFonts w:asciiTheme="minorHAnsi" w:hAnsiTheme="minorHAnsi"/>
          <w:color w:val="FF0000"/>
        </w:rPr>
        <w:t xml:space="preserve"> </w:t>
      </w:r>
    </w:p>
    <w:p w14:paraId="70643157" w14:textId="3E0AB255" w:rsidR="001A7066" w:rsidRPr="00210EA1" w:rsidRDefault="00554C61" w:rsidP="00210EA1">
      <w:pPr>
        <w:autoSpaceDE w:val="0"/>
        <w:autoSpaceDN w:val="0"/>
        <w:adjustRightInd w:val="0"/>
        <w:spacing w:after="0" w:line="240" w:lineRule="auto"/>
        <w:jc w:val="both"/>
        <w:rPr>
          <w:rFonts w:eastAsia="Times New Roman" w:cs="Times New Roman"/>
          <w:lang w:eastAsia="sl-SI"/>
        </w:rPr>
      </w:pPr>
      <w:r w:rsidRPr="00554C61">
        <w:rPr>
          <w:rFonts w:eastAsia="Times New Roman" w:cs="Times New Roman"/>
          <w:sz w:val="20"/>
          <w:szCs w:val="20"/>
          <w:lang w:eastAsia="sl-SI"/>
        </w:rPr>
        <w:t>S</w:t>
      </w:r>
      <w:r w:rsidRPr="00210EA1">
        <w:rPr>
          <w:rFonts w:eastAsia="Times New Roman" w:cs="Times New Roman"/>
          <w:lang w:eastAsia="sl-SI"/>
        </w:rPr>
        <w:t xml:space="preserve">tručnjak 1 će biti zadužen za koordinaciju cjelokupnog projekta i realizaciju ugovora </w:t>
      </w:r>
      <w:r w:rsidR="00210EA1">
        <w:rPr>
          <w:rFonts w:eastAsia="Times New Roman" w:cs="Times New Roman"/>
          <w:lang w:eastAsia="sl-SI"/>
        </w:rPr>
        <w:t xml:space="preserve">o nadzoru </w:t>
      </w:r>
      <w:r w:rsidRPr="00210EA1">
        <w:rPr>
          <w:rFonts w:eastAsia="Times New Roman" w:cs="Times New Roman"/>
          <w:lang w:eastAsia="sl-SI"/>
        </w:rPr>
        <w:t>te za njegov pravovremeni dovršetak. On će općenito biti odgovoran za stalnu provedbu nadzora projektiranja i građenja od strane nadzornih inženjera, izvođenje radova sukladno ugovoru, provjeru i verifikaciju</w:t>
      </w:r>
      <w:r w:rsidR="00210EA1">
        <w:rPr>
          <w:rFonts w:eastAsia="Times New Roman" w:cs="Times New Roman"/>
          <w:lang w:eastAsia="sl-SI"/>
        </w:rPr>
        <w:t xml:space="preserve"> </w:t>
      </w:r>
      <w:r w:rsidRPr="00210EA1">
        <w:rPr>
          <w:rFonts w:eastAsia="Times New Roman" w:cs="Times New Roman"/>
          <w:lang w:eastAsia="sl-SI"/>
        </w:rPr>
        <w:t xml:space="preserve">privremenih i okončanih situacija Izvođača, izdavanje potvrda o pokusnom radu, izdavanja potvrda o testovima po i nakon dovršetka, izdavanje potvrda o preuzimanju, te koordinacije tehničkih pregleda i ishođenja uporabnih dozvola. Stručnjak 1 će za cjelokupni projekt obavljati ulogu Inženjera kako je to definirano u FIDIC Žutoj i Crvenoj knjizi te ulogu glavnog nadzornog inženjera sukladno </w:t>
      </w:r>
      <w:r w:rsidRPr="00210EA1">
        <w:rPr>
          <w:rFonts w:eastAsia="Times New Roman" w:cs="Times New Roman"/>
          <w:highlight w:val="yellow"/>
          <w:lang w:eastAsia="sl-SI"/>
        </w:rPr>
        <w:t>Zakonu o gradnji (NN 153/13)</w:t>
      </w:r>
      <w:r w:rsidRPr="00210EA1">
        <w:rPr>
          <w:rFonts w:eastAsia="Times New Roman" w:cs="Times New Roman"/>
          <w:lang w:eastAsia="sl-SI"/>
        </w:rPr>
        <w:t xml:space="preserve"> za sve ugovore o građenju koji su predmet usluga nadzora. Također, Stručnjak 1 će obavljati ulogu savjetovanja Naručitelja i izravnu ulogu u rješavanju pritužbi Izvođača radova (tzv. „claimova“).</w:t>
      </w:r>
      <w:r w:rsidR="00AD77DB" w:rsidRPr="00210EA1">
        <w:t xml:space="preserve"> Minimalno </w:t>
      </w:r>
      <w:r w:rsidR="00AD77DB" w:rsidRPr="00210EA1">
        <w:rPr>
          <w:rFonts w:eastAsia="Times New Roman" w:cs="Times New Roman"/>
          <w:lang w:eastAsia="sl-SI"/>
        </w:rPr>
        <w:t>vrijeme provedeno  na lokaciji projekta je 60% od ukupnog trajanja u svim fazama realizacije / izgradnje Projekta.</w:t>
      </w:r>
    </w:p>
    <w:p w14:paraId="77EE6DC3" w14:textId="6731C02F" w:rsidR="00DD6262" w:rsidRPr="00210EA1" w:rsidRDefault="00DD6262" w:rsidP="00210EA1">
      <w:pPr>
        <w:autoSpaceDE w:val="0"/>
        <w:autoSpaceDN w:val="0"/>
        <w:adjustRightInd w:val="0"/>
        <w:spacing w:after="0" w:line="240" w:lineRule="auto"/>
        <w:jc w:val="both"/>
        <w:rPr>
          <w:rFonts w:eastAsia="Times New Roman" w:cs="Times New Roman"/>
          <w:lang w:eastAsia="sl-SI"/>
        </w:rPr>
      </w:pPr>
    </w:p>
    <w:p w14:paraId="19ED2710" w14:textId="109D7549" w:rsidR="00F53D34" w:rsidRPr="00DD6262" w:rsidRDefault="00F53D34" w:rsidP="00F53D34">
      <w:pPr>
        <w:pStyle w:val="Heading3"/>
      </w:pPr>
      <w:bookmarkStart w:id="33" w:name="_Toc476317046"/>
      <w:r w:rsidRPr="00DD6262">
        <w:t xml:space="preserve">Stručnjak </w:t>
      </w:r>
      <w:r>
        <w:t>2</w:t>
      </w:r>
      <w:r w:rsidRPr="00DD6262">
        <w:t xml:space="preserve">: </w:t>
      </w:r>
      <w:r w:rsidR="00210EA1">
        <w:t>Nadzorni inženjer za građevinske radove (</w:t>
      </w:r>
      <w:r w:rsidRPr="00DD6262">
        <w:t>n</w:t>
      </w:r>
      <w:r>
        <w:t xml:space="preserve">adzorni inženjer za </w:t>
      </w:r>
      <w:r w:rsidRPr="00F53D34">
        <w:rPr>
          <w:highlight w:val="cyan"/>
        </w:rPr>
        <w:t>izgradnju i/ili rekonstrukciju sustava odvodnje i/ili vodoopskrbe</w:t>
      </w:r>
      <w:bookmarkEnd w:id="33"/>
      <w:r w:rsidR="00210EA1">
        <w:t>)</w:t>
      </w:r>
      <w:r>
        <w:t xml:space="preserve"> </w:t>
      </w:r>
    </w:p>
    <w:p w14:paraId="3A004291" w14:textId="4353AC35" w:rsidR="00F53D34" w:rsidRDefault="00F53D34" w:rsidP="00F53D34">
      <w:pPr>
        <w:autoSpaceDE w:val="0"/>
        <w:autoSpaceDN w:val="0"/>
        <w:adjustRightInd w:val="0"/>
        <w:spacing w:after="0" w:line="240" w:lineRule="auto"/>
        <w:rPr>
          <w:rFonts w:eastAsia="Times New Roman" w:cs="Times New Roman"/>
          <w:sz w:val="20"/>
          <w:szCs w:val="20"/>
          <w:lang w:eastAsia="sl-SI"/>
        </w:rPr>
      </w:pPr>
      <w:r w:rsidRPr="00DD6262">
        <w:rPr>
          <w:rFonts w:eastAsia="Times New Roman" w:cs="Times New Roman"/>
          <w:sz w:val="20"/>
          <w:szCs w:val="20"/>
          <w:lang w:eastAsia="sl-SI"/>
        </w:rPr>
        <w:t xml:space="preserve">Stručnjak </w:t>
      </w:r>
      <w:r w:rsidR="00210EA1">
        <w:rPr>
          <w:rFonts w:eastAsia="Times New Roman" w:cs="Times New Roman"/>
          <w:sz w:val="20"/>
          <w:szCs w:val="20"/>
          <w:lang w:eastAsia="sl-SI"/>
        </w:rPr>
        <w:t>2</w:t>
      </w:r>
      <w:r w:rsidRPr="00DD6262">
        <w:rPr>
          <w:rFonts w:eastAsia="Times New Roman" w:cs="Times New Roman"/>
          <w:sz w:val="20"/>
          <w:szCs w:val="20"/>
          <w:lang w:eastAsia="sl-SI"/>
        </w:rPr>
        <w:t xml:space="preserve"> će obavljati ulogu nadzo</w:t>
      </w:r>
      <w:r>
        <w:rPr>
          <w:rFonts w:eastAsia="Times New Roman" w:cs="Times New Roman"/>
          <w:sz w:val="20"/>
          <w:szCs w:val="20"/>
          <w:lang w:eastAsia="sl-SI"/>
        </w:rPr>
        <w:t xml:space="preserve">rnog inženjera nad građevinskim </w:t>
      </w:r>
      <w:r w:rsidRPr="00DD6262">
        <w:rPr>
          <w:rFonts w:eastAsia="Times New Roman" w:cs="Times New Roman"/>
          <w:sz w:val="20"/>
          <w:szCs w:val="20"/>
          <w:lang w:eastAsia="sl-SI"/>
        </w:rPr>
        <w:t xml:space="preserve">radovima na </w:t>
      </w:r>
      <w:r w:rsidRPr="00F53D34">
        <w:rPr>
          <w:rFonts w:eastAsia="Times New Roman" w:cs="Times New Roman"/>
          <w:sz w:val="20"/>
          <w:szCs w:val="20"/>
          <w:highlight w:val="cyan"/>
          <w:lang w:eastAsia="sl-SI"/>
        </w:rPr>
        <w:t>izgradnji i</w:t>
      </w:r>
      <w:r>
        <w:rPr>
          <w:rFonts w:eastAsia="Times New Roman" w:cs="Times New Roman"/>
          <w:sz w:val="20"/>
          <w:szCs w:val="20"/>
          <w:highlight w:val="cyan"/>
          <w:lang w:eastAsia="sl-SI"/>
        </w:rPr>
        <w:t>/ili</w:t>
      </w:r>
      <w:r w:rsidRPr="00F53D34">
        <w:rPr>
          <w:rFonts w:eastAsia="Times New Roman" w:cs="Times New Roman"/>
          <w:sz w:val="20"/>
          <w:szCs w:val="20"/>
          <w:highlight w:val="cyan"/>
          <w:lang w:eastAsia="sl-SI"/>
        </w:rPr>
        <w:t xml:space="preserve"> rekonstrukciji sustava odvodnje i izgradnji i/ili rekonstrukciji </w:t>
      </w:r>
      <w:r w:rsidR="00810BC6">
        <w:rPr>
          <w:rFonts w:eastAsia="Times New Roman" w:cs="Times New Roman"/>
          <w:sz w:val="20"/>
          <w:szCs w:val="20"/>
          <w:highlight w:val="cyan"/>
          <w:lang w:eastAsia="sl-SI"/>
        </w:rPr>
        <w:t xml:space="preserve">vodoopskrbe </w:t>
      </w:r>
      <w:r w:rsidR="00810BC6">
        <w:rPr>
          <w:rFonts w:eastAsia="Times New Roman" w:cs="Times New Roman"/>
          <w:sz w:val="20"/>
          <w:szCs w:val="20"/>
          <w:lang w:eastAsia="sl-SI"/>
        </w:rPr>
        <w:t>za ugovor o radovima</w:t>
      </w:r>
      <w:r w:rsidR="00810BC6" w:rsidRPr="00810BC6">
        <w:rPr>
          <w:rFonts w:eastAsia="Times New Roman" w:cs="Times New Roman"/>
          <w:sz w:val="20"/>
          <w:szCs w:val="20"/>
          <w:lang w:eastAsia="sl-SI"/>
        </w:rPr>
        <w:t xml:space="preserve"> </w:t>
      </w:r>
      <w:r w:rsidR="00810BC6">
        <w:rPr>
          <w:rFonts w:eastAsia="Times New Roman" w:cs="Times New Roman"/>
          <w:sz w:val="20"/>
          <w:szCs w:val="20"/>
          <w:highlight w:val="cyan"/>
          <w:lang w:eastAsia="sl-SI"/>
        </w:rPr>
        <w:t>Naziv ugovora</w:t>
      </w:r>
      <w:r w:rsidR="00810BC6">
        <w:rPr>
          <w:rFonts w:eastAsia="Times New Roman" w:cs="Times New Roman"/>
          <w:sz w:val="20"/>
          <w:szCs w:val="20"/>
          <w:lang w:eastAsia="sl-SI"/>
        </w:rPr>
        <w:t>.</w:t>
      </w:r>
      <w:r w:rsidR="00AD77DB" w:rsidRPr="00AD77DB">
        <w:t xml:space="preserve"> </w:t>
      </w:r>
      <w:r w:rsidR="00AD77DB" w:rsidRPr="00210EA1">
        <w:t>M</w:t>
      </w:r>
      <w:r w:rsidR="00AD77DB" w:rsidRPr="00210EA1">
        <w:rPr>
          <w:rFonts w:eastAsia="Times New Roman" w:cs="Times New Roman"/>
          <w:sz w:val="20"/>
          <w:szCs w:val="20"/>
          <w:lang w:eastAsia="sl-SI"/>
        </w:rPr>
        <w:t>inimalno vrijeme provedeno na lokaciji projekta 90%  od ukupnog traja</w:t>
      </w:r>
      <w:r w:rsidR="00AD77DB" w:rsidRPr="00210EA1">
        <w:rPr>
          <w:rFonts w:eastAsia="Times New Roman" w:cs="Times New Roman"/>
          <w:sz w:val="20"/>
          <w:szCs w:val="20"/>
          <w:highlight w:val="cyan"/>
          <w:lang w:eastAsia="sl-SI"/>
        </w:rPr>
        <w:t>nja Aktivnosti 1.</w:t>
      </w:r>
    </w:p>
    <w:p w14:paraId="7AA6AC7A" w14:textId="2439C812" w:rsidR="00F53D34" w:rsidRDefault="00F53D34" w:rsidP="00554C61">
      <w:pPr>
        <w:autoSpaceDE w:val="0"/>
        <w:autoSpaceDN w:val="0"/>
        <w:adjustRightInd w:val="0"/>
        <w:spacing w:after="0" w:line="240" w:lineRule="auto"/>
        <w:rPr>
          <w:rFonts w:eastAsia="Times New Roman" w:cs="Times New Roman"/>
          <w:sz w:val="20"/>
          <w:szCs w:val="20"/>
          <w:lang w:eastAsia="sl-SI"/>
        </w:rPr>
      </w:pPr>
    </w:p>
    <w:p w14:paraId="1AA2CF60" w14:textId="30D74C20" w:rsidR="00DD6262" w:rsidRPr="00F53D34" w:rsidRDefault="00DD6262" w:rsidP="00F53D34">
      <w:pPr>
        <w:pStyle w:val="Heading3"/>
        <w:rPr>
          <w:rFonts w:asciiTheme="minorHAnsi" w:hAnsiTheme="minorHAnsi"/>
        </w:rPr>
      </w:pPr>
      <w:bookmarkStart w:id="34" w:name="_Toc476317048"/>
      <w:r w:rsidRPr="00F53D34">
        <w:rPr>
          <w:rFonts w:asciiTheme="minorHAnsi" w:hAnsiTheme="minorHAnsi"/>
        </w:rPr>
        <w:t xml:space="preserve">Stručnjak </w:t>
      </w:r>
      <w:r w:rsidR="00101D06">
        <w:rPr>
          <w:rFonts w:asciiTheme="minorHAnsi" w:hAnsiTheme="minorHAnsi"/>
        </w:rPr>
        <w:t>3</w:t>
      </w:r>
      <w:r w:rsidRPr="00F53D34">
        <w:rPr>
          <w:rFonts w:asciiTheme="minorHAnsi" w:hAnsiTheme="minorHAnsi"/>
        </w:rPr>
        <w:t xml:space="preserve">: </w:t>
      </w:r>
      <w:r w:rsidR="00101D06">
        <w:rPr>
          <w:rFonts w:asciiTheme="minorHAnsi" w:hAnsiTheme="minorHAnsi"/>
        </w:rPr>
        <w:t xml:space="preserve">Nadzorni inženjenjer za projektiranje i gradnju uređaja za pročišćavanje otpadnih voda - </w:t>
      </w:r>
      <w:r w:rsidRPr="00F53D34">
        <w:rPr>
          <w:rFonts w:asciiTheme="minorHAnsi" w:hAnsiTheme="minorHAnsi"/>
        </w:rPr>
        <w:t>Tehnološki inženjer na izgradnji uređaja za pročišćavanje otpadnih</w:t>
      </w:r>
      <w:r w:rsidR="00F53D34">
        <w:rPr>
          <w:rFonts w:asciiTheme="minorHAnsi" w:hAnsiTheme="minorHAnsi"/>
        </w:rPr>
        <w:t xml:space="preserve"> </w:t>
      </w:r>
      <w:r w:rsidRPr="00F53D34">
        <w:rPr>
          <w:rFonts w:asciiTheme="minorHAnsi" w:hAnsiTheme="minorHAnsi"/>
        </w:rPr>
        <w:t>voda</w:t>
      </w:r>
      <w:bookmarkEnd w:id="34"/>
      <w:r w:rsidR="00F53D34">
        <w:rPr>
          <w:rFonts w:asciiTheme="minorHAnsi" w:hAnsiTheme="minorHAnsi"/>
        </w:rPr>
        <w:t xml:space="preserve"> </w:t>
      </w:r>
    </w:p>
    <w:p w14:paraId="5CF3D008" w14:textId="27256E40" w:rsidR="00DD6262" w:rsidRPr="00D156F8" w:rsidRDefault="00DD6262" w:rsidP="00D156F8">
      <w:pPr>
        <w:autoSpaceDE w:val="0"/>
        <w:autoSpaceDN w:val="0"/>
        <w:adjustRightInd w:val="0"/>
        <w:spacing w:after="0" w:line="240" w:lineRule="auto"/>
        <w:rPr>
          <w:rFonts w:eastAsia="Times New Roman" w:cs="Times New Roman"/>
          <w:sz w:val="20"/>
          <w:szCs w:val="20"/>
          <w:lang w:eastAsia="sl-SI"/>
        </w:rPr>
      </w:pPr>
      <w:r w:rsidRPr="00DD6262">
        <w:rPr>
          <w:rFonts w:eastAsia="Times New Roman" w:cs="Times New Roman"/>
          <w:sz w:val="20"/>
          <w:szCs w:val="20"/>
          <w:lang w:eastAsia="sl-SI"/>
        </w:rPr>
        <w:t xml:space="preserve">Stručnjak </w:t>
      </w:r>
      <w:r w:rsidR="000B5819">
        <w:rPr>
          <w:rFonts w:eastAsia="Times New Roman" w:cs="Times New Roman"/>
          <w:sz w:val="20"/>
          <w:szCs w:val="20"/>
          <w:lang w:eastAsia="sl-SI"/>
        </w:rPr>
        <w:t>3</w:t>
      </w:r>
      <w:r w:rsidRPr="00DD6262">
        <w:rPr>
          <w:rFonts w:eastAsia="Times New Roman" w:cs="Times New Roman"/>
          <w:sz w:val="20"/>
          <w:szCs w:val="20"/>
          <w:lang w:eastAsia="sl-SI"/>
        </w:rPr>
        <w:t xml:space="preserve"> će obavljati tehnološki nadzor pri projektiranju, izgradnji, puštanju</w:t>
      </w:r>
      <w:r w:rsidR="00B54CF6">
        <w:rPr>
          <w:rFonts w:eastAsia="Times New Roman" w:cs="Times New Roman"/>
          <w:sz w:val="20"/>
          <w:szCs w:val="20"/>
          <w:lang w:eastAsia="sl-SI"/>
        </w:rPr>
        <w:t xml:space="preserve"> </w:t>
      </w:r>
      <w:r w:rsidRPr="00DD6262">
        <w:rPr>
          <w:rFonts w:eastAsia="Times New Roman" w:cs="Times New Roman"/>
          <w:sz w:val="20"/>
          <w:szCs w:val="20"/>
          <w:lang w:eastAsia="sl-SI"/>
        </w:rPr>
        <w:t>u pogon i pokusnom radu uređaja za pročišćavanje otpadnih voda</w:t>
      </w:r>
      <w:r w:rsidRPr="00D156F8">
        <w:rPr>
          <w:rFonts w:eastAsia="Times New Roman" w:cs="Times New Roman"/>
          <w:sz w:val="20"/>
          <w:szCs w:val="20"/>
          <w:highlight w:val="yellow"/>
          <w:lang w:eastAsia="sl-SI"/>
        </w:rPr>
        <w:t>.</w:t>
      </w:r>
      <w:r w:rsidR="00D156F8" w:rsidRPr="00D156F8">
        <w:rPr>
          <w:highlight w:val="yellow"/>
        </w:rPr>
        <w:t xml:space="preserve"> </w:t>
      </w:r>
      <w:r w:rsidR="00D156F8">
        <w:rPr>
          <w:highlight w:val="yellow"/>
        </w:rPr>
        <w:t>M</w:t>
      </w:r>
      <w:r w:rsidR="00D156F8" w:rsidRPr="00D156F8">
        <w:rPr>
          <w:rFonts w:eastAsia="Times New Roman" w:cs="Times New Roman"/>
          <w:sz w:val="20"/>
          <w:szCs w:val="20"/>
          <w:highlight w:val="yellow"/>
          <w:lang w:eastAsia="sl-SI"/>
        </w:rPr>
        <w:t>inimalno vrijeme provedeno na lokaciji projekta 50% od ukupnog trajanja Aktivnosti 1.</w:t>
      </w:r>
    </w:p>
    <w:p w14:paraId="4EC5D802" w14:textId="509F4B42" w:rsidR="001A7066" w:rsidRDefault="001A7066" w:rsidP="001A7066">
      <w:pPr>
        <w:spacing w:after="0" w:line="240" w:lineRule="auto"/>
        <w:rPr>
          <w:rFonts w:eastAsia="Times New Roman" w:cs="Times New Roman"/>
          <w:sz w:val="20"/>
          <w:szCs w:val="20"/>
          <w:lang w:eastAsia="sl-SI"/>
        </w:rPr>
      </w:pPr>
    </w:p>
    <w:p w14:paraId="0A1710D3" w14:textId="76D2EA8A" w:rsidR="00AD77DB" w:rsidRPr="004E5E71" w:rsidRDefault="004E5E71" w:rsidP="001A7066">
      <w:pPr>
        <w:spacing w:after="0" w:line="240" w:lineRule="auto"/>
        <w:rPr>
          <w:rFonts w:eastAsia="Times New Roman" w:cs="Times New Roman"/>
          <w:i/>
          <w:sz w:val="20"/>
          <w:szCs w:val="20"/>
          <w:lang w:eastAsia="sl-SI"/>
        </w:rPr>
      </w:pPr>
      <w:r w:rsidRPr="004E5E71">
        <w:rPr>
          <w:rFonts w:eastAsia="Times New Roman" w:cs="Times New Roman"/>
          <w:i/>
          <w:sz w:val="20"/>
          <w:szCs w:val="20"/>
          <w:lang w:eastAsia="sl-SI"/>
        </w:rPr>
        <w:t xml:space="preserve"> </w:t>
      </w:r>
      <w:r w:rsidRPr="004E5E71">
        <w:rPr>
          <w:rFonts w:eastAsia="Times New Roman" w:cs="Times New Roman"/>
          <w:i/>
          <w:sz w:val="20"/>
          <w:szCs w:val="20"/>
          <w:highlight w:val="cyan"/>
          <w:lang w:eastAsia="sl-SI"/>
        </w:rPr>
        <w:t>(ako primjenjivo dodati stručnjake</w:t>
      </w:r>
      <w:bookmarkStart w:id="35" w:name="_GoBack"/>
      <w:bookmarkEnd w:id="35"/>
      <w:r w:rsidRPr="004E5E71">
        <w:rPr>
          <w:rFonts w:eastAsia="Times New Roman" w:cs="Times New Roman"/>
          <w:i/>
          <w:sz w:val="20"/>
          <w:szCs w:val="20"/>
          <w:highlight w:val="cyan"/>
          <w:lang w:eastAsia="sl-SI"/>
        </w:rPr>
        <w:t>)</w:t>
      </w:r>
    </w:p>
    <w:p w14:paraId="62C8DB61" w14:textId="77777777" w:rsidR="004E5E71" w:rsidRPr="009A6260" w:rsidRDefault="004E5E71" w:rsidP="001A7066">
      <w:pPr>
        <w:spacing w:after="0" w:line="240" w:lineRule="auto"/>
        <w:rPr>
          <w:rFonts w:eastAsia="Times New Roman" w:cs="Times New Roman"/>
          <w:sz w:val="20"/>
          <w:szCs w:val="20"/>
          <w:lang w:eastAsia="sl-SI"/>
        </w:rPr>
      </w:pPr>
    </w:p>
    <w:p w14:paraId="79678DB9" w14:textId="5A83E836" w:rsidR="00B54CF6" w:rsidRDefault="00B54CF6" w:rsidP="00B54CF6">
      <w:pPr>
        <w:pStyle w:val="Heading2"/>
        <w:spacing w:before="0"/>
        <w:rPr>
          <w:rFonts w:asciiTheme="minorHAnsi" w:hAnsiTheme="minorHAnsi"/>
          <w:lang w:eastAsia="sl-SI"/>
        </w:rPr>
      </w:pPr>
      <w:bookmarkStart w:id="36" w:name="_Toc476317049"/>
      <w:r w:rsidRPr="00B54CF6">
        <w:rPr>
          <w:rFonts w:asciiTheme="minorHAnsi" w:hAnsiTheme="minorHAnsi"/>
          <w:lang w:eastAsia="sl-SI"/>
        </w:rPr>
        <w:t>Ne ključno stručno osoblje</w:t>
      </w:r>
      <w:bookmarkEnd w:id="36"/>
    </w:p>
    <w:p w14:paraId="1170412D" w14:textId="77777777" w:rsidR="00B54CF6" w:rsidRPr="00B54CF6" w:rsidRDefault="00B54CF6" w:rsidP="00B54CF6">
      <w:pPr>
        <w:spacing w:after="0"/>
        <w:rPr>
          <w:lang w:eastAsia="sl-SI"/>
        </w:rPr>
      </w:pPr>
    </w:p>
    <w:p w14:paraId="7F540C43" w14:textId="3DEB0E7C" w:rsidR="00B54CF6" w:rsidRDefault="00B54CF6" w:rsidP="00B54CF6">
      <w:pPr>
        <w:spacing w:after="0"/>
        <w:rPr>
          <w:lang w:eastAsia="sl-SI"/>
        </w:rPr>
      </w:pPr>
      <w:r>
        <w:rPr>
          <w:lang w:eastAsia="sl-SI"/>
        </w:rPr>
        <w:t xml:space="preserve">Ne ključni </w:t>
      </w:r>
      <w:r w:rsidRPr="00B54CF6">
        <w:rPr>
          <w:lang w:eastAsia="sl-SI"/>
        </w:rPr>
        <w:t>stručnjaci koje odabrani ponuditelj mora imati na raspolaganju za izvršenje Ugovora. Za navedene stručnjake, odabrani ponuditelj će Naručitelju nakon potpisa Ugovora dostaviti životopise sa pripadajućim dokazima, na isti način kao i za ključno osoblje. Angažman ovih stručnjaka podložan je odobrenju Naručitelja. Ponuditelji u svojim ponudama za ove stručnjake nisu dužni dostavljati nikakve dokaze.</w:t>
      </w:r>
    </w:p>
    <w:p w14:paraId="7D9790B9" w14:textId="77777777" w:rsidR="00B54CF6" w:rsidRPr="00B54CF6" w:rsidRDefault="00B54CF6" w:rsidP="00B54CF6">
      <w:pPr>
        <w:spacing w:after="0"/>
        <w:rPr>
          <w:lang w:eastAsia="sl-SI"/>
        </w:rPr>
      </w:pPr>
    </w:p>
    <w:p w14:paraId="79B33562" w14:textId="2217A6E0" w:rsidR="00B54CF6" w:rsidRPr="00B54CF6" w:rsidRDefault="00B54CF6" w:rsidP="00B54CF6">
      <w:pPr>
        <w:pStyle w:val="Heading3"/>
        <w:rPr>
          <w:rFonts w:asciiTheme="minorHAnsi" w:hAnsiTheme="minorHAnsi"/>
        </w:rPr>
      </w:pPr>
      <w:bookmarkStart w:id="37" w:name="_Toc476317050"/>
      <w:r w:rsidRPr="00B54CF6">
        <w:rPr>
          <w:rFonts w:asciiTheme="minorHAnsi" w:hAnsiTheme="minorHAnsi"/>
        </w:rPr>
        <w:lastRenderedPageBreak/>
        <w:t xml:space="preserve">Stručnjak </w:t>
      </w:r>
      <w:r w:rsidR="000B5819">
        <w:rPr>
          <w:rFonts w:asciiTheme="minorHAnsi" w:hAnsiTheme="minorHAnsi"/>
        </w:rPr>
        <w:t>4</w:t>
      </w:r>
      <w:r w:rsidRPr="00B54CF6">
        <w:rPr>
          <w:rFonts w:asciiTheme="minorHAnsi" w:hAnsiTheme="minorHAnsi"/>
        </w:rPr>
        <w:t>: Nadzorni inženjer za geodeziju</w:t>
      </w:r>
      <w:bookmarkEnd w:id="37"/>
    </w:p>
    <w:p w14:paraId="6B13E2A4" w14:textId="68978997" w:rsidR="00B54CF6" w:rsidRPr="00B54CF6" w:rsidRDefault="00B54CF6" w:rsidP="00B54CF6">
      <w:pPr>
        <w:autoSpaceDE w:val="0"/>
        <w:autoSpaceDN w:val="0"/>
        <w:adjustRightInd w:val="0"/>
        <w:spacing w:after="120" w:line="240" w:lineRule="auto"/>
        <w:ind w:right="424"/>
        <w:jc w:val="both"/>
        <w:rPr>
          <w:rFonts w:eastAsia="Times New Roman" w:cs="Times New Roman"/>
          <w:sz w:val="20"/>
          <w:szCs w:val="20"/>
          <w:lang w:eastAsia="sl-SI"/>
        </w:rPr>
      </w:pPr>
      <w:r w:rsidRPr="00B54CF6">
        <w:rPr>
          <w:rFonts w:eastAsia="Times New Roman" w:cs="Times New Roman"/>
          <w:sz w:val="20"/>
          <w:szCs w:val="20"/>
          <w:lang w:eastAsia="sl-SI"/>
        </w:rPr>
        <w:t xml:space="preserve">Stručnjak </w:t>
      </w:r>
      <w:r w:rsidR="000B5819">
        <w:rPr>
          <w:rFonts w:eastAsia="Times New Roman" w:cs="Times New Roman"/>
          <w:sz w:val="20"/>
          <w:szCs w:val="20"/>
          <w:lang w:eastAsia="sl-SI"/>
        </w:rPr>
        <w:t>4</w:t>
      </w:r>
      <w:r w:rsidRPr="00B54CF6">
        <w:rPr>
          <w:rFonts w:eastAsia="Times New Roman" w:cs="Times New Roman"/>
          <w:sz w:val="20"/>
          <w:szCs w:val="20"/>
          <w:lang w:eastAsia="sl-SI"/>
        </w:rPr>
        <w:t xml:space="preserve"> će obavljati ulogu nadzornog inženjera nad geodetskim radovima na </w:t>
      </w:r>
      <w:r w:rsidR="00AD77DB">
        <w:rPr>
          <w:rFonts w:eastAsia="Times New Roman" w:cs="Times New Roman"/>
          <w:sz w:val="20"/>
          <w:szCs w:val="20"/>
          <w:lang w:eastAsia="sl-SI"/>
        </w:rPr>
        <w:t xml:space="preserve">ugovorima za radove </w:t>
      </w:r>
      <w:r w:rsidR="00AD77DB" w:rsidRPr="00AD77DB">
        <w:rPr>
          <w:rFonts w:eastAsia="Times New Roman" w:cs="Times New Roman"/>
          <w:sz w:val="20"/>
          <w:szCs w:val="20"/>
          <w:highlight w:val="cyan"/>
          <w:lang w:eastAsia="sl-SI"/>
        </w:rPr>
        <w:t>Nazivi ugovora</w:t>
      </w:r>
      <w:r w:rsidRPr="00AD77DB">
        <w:rPr>
          <w:rFonts w:eastAsia="Times New Roman" w:cs="Times New Roman"/>
          <w:sz w:val="20"/>
          <w:szCs w:val="20"/>
          <w:highlight w:val="cyan"/>
          <w:lang w:eastAsia="sl-SI"/>
        </w:rPr>
        <w:t>.</w:t>
      </w:r>
    </w:p>
    <w:p w14:paraId="74EA9919" w14:textId="77777777" w:rsidR="00B54CF6" w:rsidRPr="00AD77DB" w:rsidRDefault="00B54CF6" w:rsidP="00D20CB5">
      <w:pPr>
        <w:autoSpaceDE w:val="0"/>
        <w:autoSpaceDN w:val="0"/>
        <w:adjustRightInd w:val="0"/>
        <w:spacing w:after="0" w:line="240" w:lineRule="auto"/>
        <w:ind w:right="424"/>
        <w:jc w:val="both"/>
        <w:rPr>
          <w:rFonts w:eastAsia="Times New Roman" w:cs="Times New Roman"/>
          <w:b/>
          <w:sz w:val="20"/>
          <w:szCs w:val="20"/>
          <w:lang w:eastAsia="sl-SI"/>
        </w:rPr>
      </w:pPr>
      <w:r w:rsidRPr="00AD77DB">
        <w:rPr>
          <w:rFonts w:eastAsia="Times New Roman" w:cs="Times New Roman"/>
          <w:b/>
          <w:sz w:val="20"/>
          <w:szCs w:val="20"/>
          <w:lang w:eastAsia="sl-SI"/>
        </w:rPr>
        <w:t>Kvalifikacije i vještine:</w:t>
      </w:r>
    </w:p>
    <w:p w14:paraId="69618CAF" w14:textId="495FB86D" w:rsidR="001A7066" w:rsidRPr="008E3AAA" w:rsidRDefault="00B54CF6" w:rsidP="00804F7B">
      <w:pPr>
        <w:pStyle w:val="ListParagraph"/>
        <w:numPr>
          <w:ilvl w:val="0"/>
          <w:numId w:val="34"/>
        </w:numPr>
        <w:autoSpaceDE w:val="0"/>
        <w:autoSpaceDN w:val="0"/>
        <w:adjustRightInd w:val="0"/>
        <w:spacing w:after="120"/>
        <w:ind w:right="424"/>
        <w:jc w:val="both"/>
        <w:rPr>
          <w:rFonts w:asciiTheme="minorHAnsi" w:hAnsiTheme="minorHAnsi"/>
          <w:sz w:val="20"/>
          <w:szCs w:val="20"/>
          <w:lang w:val="hr-HR"/>
        </w:rPr>
      </w:pPr>
      <w:r w:rsidRPr="008E3AAA">
        <w:rPr>
          <w:rFonts w:asciiTheme="minorHAnsi" w:hAnsiTheme="minorHAnsi"/>
          <w:sz w:val="20"/>
          <w:szCs w:val="20"/>
          <w:lang w:val="hr-HR"/>
        </w:rPr>
        <w:t>Članstvo u Hrvatskoj komori ovlaštenih inženjera geodezije ili odgovarajuće ovlaštenje za provođenje stručnog nadzora građenja u državi porijekla stručnjaka ili izjava stranog stručnjaka pod prisegom da u svojoj državi ima pravo obavljati poslove stručnog nadzora građenja u svojstvu odgovorne osobe</w:t>
      </w:r>
      <w:r w:rsidR="001F1224">
        <w:rPr>
          <w:rFonts w:asciiTheme="minorHAnsi" w:hAnsiTheme="minorHAnsi"/>
          <w:sz w:val="20"/>
          <w:szCs w:val="20"/>
          <w:lang w:val="hr-HR"/>
        </w:rPr>
        <w:t xml:space="preserve"> – </w:t>
      </w:r>
      <w:r w:rsidR="001F1224" w:rsidRPr="001F1224">
        <w:rPr>
          <w:rFonts w:asciiTheme="minorHAnsi" w:hAnsiTheme="minorHAnsi"/>
          <w:sz w:val="20"/>
          <w:szCs w:val="20"/>
          <w:highlight w:val="yellow"/>
          <w:lang w:val="hr-HR"/>
        </w:rPr>
        <w:t>strana osoba mora dostaviti dokaze Naručitelju o ovlastima provođenja stručnog nadzora u Republici Hrvatskoj</w:t>
      </w:r>
      <w:r w:rsidRPr="008E3AAA">
        <w:rPr>
          <w:rFonts w:asciiTheme="minorHAnsi" w:hAnsiTheme="minorHAnsi"/>
          <w:sz w:val="20"/>
          <w:szCs w:val="20"/>
          <w:lang w:val="hr-HR"/>
        </w:rPr>
        <w:t>;</w:t>
      </w:r>
    </w:p>
    <w:p w14:paraId="35A1AFCF" w14:textId="77777777" w:rsidR="00B54CF6" w:rsidRPr="00AD77DB" w:rsidRDefault="00B54CF6" w:rsidP="00D20CB5">
      <w:pPr>
        <w:autoSpaceDE w:val="0"/>
        <w:autoSpaceDN w:val="0"/>
        <w:adjustRightInd w:val="0"/>
        <w:spacing w:after="0" w:line="240" w:lineRule="auto"/>
        <w:ind w:right="424"/>
        <w:jc w:val="both"/>
        <w:rPr>
          <w:rFonts w:eastAsia="Times New Roman" w:cs="Times New Roman"/>
          <w:b/>
          <w:sz w:val="20"/>
          <w:szCs w:val="20"/>
          <w:lang w:eastAsia="sl-SI"/>
        </w:rPr>
      </w:pPr>
      <w:r w:rsidRPr="00AD77DB">
        <w:rPr>
          <w:rFonts w:eastAsia="Times New Roman" w:cs="Times New Roman"/>
          <w:b/>
          <w:sz w:val="20"/>
          <w:szCs w:val="20"/>
          <w:lang w:eastAsia="sl-SI"/>
        </w:rPr>
        <w:t>Specifično stručno iskustvo:</w:t>
      </w:r>
    </w:p>
    <w:p w14:paraId="659C6B30" w14:textId="05EC5968" w:rsidR="00B54CF6" w:rsidRPr="008E3AAA" w:rsidRDefault="00B54CF6" w:rsidP="00804F7B">
      <w:pPr>
        <w:pStyle w:val="ListParagraph"/>
        <w:numPr>
          <w:ilvl w:val="0"/>
          <w:numId w:val="34"/>
        </w:numPr>
        <w:autoSpaceDE w:val="0"/>
        <w:autoSpaceDN w:val="0"/>
        <w:adjustRightInd w:val="0"/>
        <w:spacing w:after="120"/>
        <w:ind w:right="424"/>
        <w:jc w:val="both"/>
        <w:rPr>
          <w:rFonts w:asciiTheme="minorHAnsi" w:hAnsiTheme="minorHAnsi"/>
          <w:sz w:val="20"/>
          <w:szCs w:val="20"/>
          <w:lang w:val="hr-HR"/>
        </w:rPr>
      </w:pPr>
      <w:r w:rsidRPr="008E3AAA">
        <w:rPr>
          <w:rFonts w:asciiTheme="minorHAnsi" w:hAnsiTheme="minorHAnsi"/>
          <w:sz w:val="20"/>
          <w:szCs w:val="20"/>
          <w:lang w:val="hr-HR"/>
        </w:rPr>
        <w:t xml:space="preserve">Rad na poziciji geodetskog nadzornog inženjera na </w:t>
      </w:r>
      <w:r w:rsidRPr="008E3AAA">
        <w:rPr>
          <w:rFonts w:asciiTheme="minorHAnsi" w:hAnsiTheme="minorHAnsi"/>
          <w:sz w:val="20"/>
          <w:szCs w:val="20"/>
          <w:highlight w:val="cyan"/>
          <w:lang w:val="hr-HR"/>
        </w:rPr>
        <w:t xml:space="preserve">min. jednom (1) </w:t>
      </w:r>
      <w:r w:rsidR="000B5819">
        <w:rPr>
          <w:rFonts w:asciiTheme="minorHAnsi" w:hAnsiTheme="minorHAnsi"/>
          <w:sz w:val="20"/>
          <w:szCs w:val="20"/>
          <w:highlight w:val="cyan"/>
          <w:lang w:val="hr-HR"/>
        </w:rPr>
        <w:t xml:space="preserve">infrastrukturnom </w:t>
      </w:r>
      <w:r w:rsidRPr="008E3AAA">
        <w:rPr>
          <w:rFonts w:asciiTheme="minorHAnsi" w:hAnsiTheme="minorHAnsi"/>
          <w:sz w:val="20"/>
          <w:szCs w:val="20"/>
          <w:highlight w:val="cyan"/>
          <w:lang w:val="hr-HR"/>
        </w:rPr>
        <w:t>projektu</w:t>
      </w:r>
      <w:r w:rsidRPr="008E3AAA">
        <w:rPr>
          <w:rFonts w:asciiTheme="minorHAnsi" w:hAnsiTheme="minorHAnsi"/>
          <w:sz w:val="20"/>
          <w:szCs w:val="20"/>
          <w:lang w:val="hr-HR"/>
        </w:rPr>
        <w:t>.</w:t>
      </w:r>
    </w:p>
    <w:p w14:paraId="5E5F01B2" w14:textId="77777777" w:rsidR="001A7066" w:rsidRPr="009A6260" w:rsidRDefault="001A7066" w:rsidP="001A7066">
      <w:pPr>
        <w:autoSpaceDE w:val="0"/>
        <w:autoSpaceDN w:val="0"/>
        <w:adjustRightInd w:val="0"/>
        <w:spacing w:after="120" w:line="240" w:lineRule="auto"/>
        <w:ind w:right="424"/>
        <w:jc w:val="both"/>
        <w:rPr>
          <w:rFonts w:eastAsia="Times New Roman" w:cs="Times New Roman"/>
          <w:sz w:val="20"/>
          <w:szCs w:val="20"/>
          <w:lang w:eastAsia="sl-SI"/>
        </w:rPr>
      </w:pPr>
    </w:p>
    <w:p w14:paraId="2BF59D6E" w14:textId="4C564DBA" w:rsidR="00BA76F1" w:rsidRPr="00BA76F1" w:rsidRDefault="00BA76F1" w:rsidP="00BA76F1">
      <w:pPr>
        <w:pStyle w:val="Heading3"/>
        <w:rPr>
          <w:rFonts w:asciiTheme="minorHAnsi" w:hAnsiTheme="minorHAnsi"/>
        </w:rPr>
      </w:pPr>
      <w:bookmarkStart w:id="38" w:name="_Toc476317051"/>
      <w:r w:rsidRPr="00BA76F1">
        <w:rPr>
          <w:rFonts w:asciiTheme="minorHAnsi" w:hAnsiTheme="minorHAnsi"/>
        </w:rPr>
        <w:t>Stručnjak</w:t>
      </w:r>
      <w:r>
        <w:rPr>
          <w:rFonts w:asciiTheme="minorHAnsi" w:hAnsiTheme="minorHAnsi"/>
        </w:rPr>
        <w:t xml:space="preserve"> </w:t>
      </w:r>
      <w:r w:rsidR="000B5819">
        <w:rPr>
          <w:rFonts w:asciiTheme="minorHAnsi" w:hAnsiTheme="minorHAnsi"/>
        </w:rPr>
        <w:t>5</w:t>
      </w:r>
      <w:r w:rsidRPr="00BA76F1">
        <w:rPr>
          <w:rFonts w:asciiTheme="minorHAnsi" w:hAnsiTheme="minorHAnsi"/>
        </w:rPr>
        <w:t>: Nadzorni inženjer za geomehaniku</w:t>
      </w:r>
      <w:bookmarkEnd w:id="38"/>
    </w:p>
    <w:p w14:paraId="08A56087" w14:textId="1187EE38" w:rsidR="00BA76F1" w:rsidRPr="00BA76F1" w:rsidRDefault="000B5819" w:rsidP="00BA76F1">
      <w:pPr>
        <w:autoSpaceDE w:val="0"/>
        <w:autoSpaceDN w:val="0"/>
        <w:adjustRightInd w:val="0"/>
        <w:spacing w:after="120" w:line="240" w:lineRule="auto"/>
        <w:ind w:right="424"/>
        <w:jc w:val="both"/>
        <w:rPr>
          <w:rFonts w:eastAsia="Times New Roman" w:cs="Times New Roman"/>
          <w:sz w:val="20"/>
          <w:szCs w:val="20"/>
          <w:lang w:eastAsia="sl-SI"/>
        </w:rPr>
      </w:pPr>
      <w:r>
        <w:rPr>
          <w:rFonts w:eastAsia="Times New Roman" w:cs="Times New Roman"/>
          <w:sz w:val="20"/>
          <w:szCs w:val="20"/>
          <w:lang w:eastAsia="sl-SI"/>
        </w:rPr>
        <w:t>Stručnjak 5</w:t>
      </w:r>
      <w:r w:rsidR="00BA76F1" w:rsidRPr="00BA76F1">
        <w:rPr>
          <w:rFonts w:eastAsia="Times New Roman" w:cs="Times New Roman"/>
          <w:sz w:val="20"/>
          <w:szCs w:val="20"/>
          <w:lang w:eastAsia="sl-SI"/>
        </w:rPr>
        <w:t xml:space="preserve"> će obavljati ulogu nadzornog inženjer</w:t>
      </w:r>
      <w:r w:rsidR="00BA76F1">
        <w:rPr>
          <w:rFonts w:eastAsia="Times New Roman" w:cs="Times New Roman"/>
          <w:sz w:val="20"/>
          <w:szCs w:val="20"/>
          <w:lang w:eastAsia="sl-SI"/>
        </w:rPr>
        <w:t>a nad geomehaničkim radovima na</w:t>
      </w:r>
      <w:r w:rsidR="00BA76F1" w:rsidRPr="00BA76F1">
        <w:rPr>
          <w:rFonts w:eastAsia="Times New Roman" w:cs="Times New Roman"/>
          <w:sz w:val="20"/>
          <w:szCs w:val="20"/>
          <w:lang w:eastAsia="sl-SI"/>
        </w:rPr>
        <w:t xml:space="preserve"> ugovorima za radove </w:t>
      </w:r>
      <w:r w:rsidR="00BA76F1" w:rsidRPr="00BA76F1">
        <w:rPr>
          <w:rFonts w:eastAsia="Times New Roman" w:cs="Times New Roman"/>
          <w:sz w:val="20"/>
          <w:szCs w:val="20"/>
          <w:highlight w:val="cyan"/>
          <w:lang w:eastAsia="sl-SI"/>
        </w:rPr>
        <w:t>Nazivi ugovora</w:t>
      </w:r>
      <w:r w:rsidR="00BA76F1" w:rsidRPr="00BA76F1">
        <w:rPr>
          <w:rFonts w:eastAsia="Times New Roman" w:cs="Times New Roman"/>
          <w:sz w:val="20"/>
          <w:szCs w:val="20"/>
          <w:lang w:eastAsia="sl-SI"/>
        </w:rPr>
        <w:t>.</w:t>
      </w:r>
    </w:p>
    <w:p w14:paraId="4B74CD2B" w14:textId="77777777" w:rsidR="00BA76F1" w:rsidRPr="00BA76F1" w:rsidRDefault="00BA76F1" w:rsidP="00D20CB5">
      <w:pPr>
        <w:autoSpaceDE w:val="0"/>
        <w:autoSpaceDN w:val="0"/>
        <w:adjustRightInd w:val="0"/>
        <w:spacing w:after="0" w:line="240" w:lineRule="auto"/>
        <w:ind w:right="424"/>
        <w:jc w:val="both"/>
        <w:rPr>
          <w:rFonts w:eastAsia="Times New Roman" w:cs="Times New Roman"/>
          <w:b/>
          <w:sz w:val="20"/>
          <w:szCs w:val="20"/>
          <w:lang w:eastAsia="sl-SI"/>
        </w:rPr>
      </w:pPr>
      <w:r w:rsidRPr="00BA76F1">
        <w:rPr>
          <w:rFonts w:eastAsia="Times New Roman" w:cs="Times New Roman"/>
          <w:b/>
          <w:sz w:val="20"/>
          <w:szCs w:val="20"/>
          <w:lang w:eastAsia="sl-SI"/>
        </w:rPr>
        <w:t>Kvalifikacije i vještine:</w:t>
      </w:r>
    </w:p>
    <w:p w14:paraId="3E4A7245" w14:textId="586CFF3B" w:rsidR="00BA76F1" w:rsidRPr="008E3AAA" w:rsidRDefault="00BA76F1" w:rsidP="00804F7B">
      <w:pPr>
        <w:pStyle w:val="ListParagraph"/>
        <w:numPr>
          <w:ilvl w:val="0"/>
          <w:numId w:val="34"/>
        </w:numPr>
        <w:autoSpaceDE w:val="0"/>
        <w:autoSpaceDN w:val="0"/>
        <w:adjustRightInd w:val="0"/>
        <w:spacing w:after="120"/>
        <w:ind w:right="424"/>
        <w:jc w:val="both"/>
        <w:rPr>
          <w:rFonts w:asciiTheme="minorHAnsi" w:hAnsiTheme="minorHAnsi"/>
          <w:sz w:val="20"/>
          <w:szCs w:val="20"/>
          <w:lang w:val="hr-HR"/>
        </w:rPr>
      </w:pPr>
      <w:r w:rsidRPr="008E3AAA">
        <w:rPr>
          <w:rFonts w:asciiTheme="minorHAnsi" w:hAnsiTheme="minorHAnsi"/>
          <w:sz w:val="20"/>
          <w:szCs w:val="20"/>
          <w:lang w:val="hr-HR"/>
        </w:rPr>
        <w:t>Članstvo u Hrvatskoj komori inženjera građevinarstva ili odgovarajuće ovlaštenje za provođenje stručnog nadzora građenja u državi porijekla stručnjaka ili izjava stranog stručnjaka pod prisegom da u svojoj državi ima pravo obavljati poslove stručnog nadzora građenja u svojstvu odgovorne osobe</w:t>
      </w:r>
      <w:r w:rsidR="001F1224">
        <w:rPr>
          <w:rFonts w:asciiTheme="minorHAnsi" w:hAnsiTheme="minorHAnsi"/>
          <w:sz w:val="20"/>
          <w:szCs w:val="20"/>
          <w:lang w:val="hr-HR"/>
        </w:rPr>
        <w:t xml:space="preserve"> – </w:t>
      </w:r>
      <w:r w:rsidR="001F1224" w:rsidRPr="001F1224">
        <w:rPr>
          <w:rFonts w:asciiTheme="minorHAnsi" w:hAnsiTheme="minorHAnsi"/>
          <w:sz w:val="20"/>
          <w:szCs w:val="20"/>
          <w:highlight w:val="yellow"/>
          <w:lang w:val="hr-HR"/>
        </w:rPr>
        <w:t>strana osoba mora dostaviti dokaze Naručitelju o ovlastima provođenja stručnog nadzora u Republici Hrvatskoj</w:t>
      </w:r>
      <w:r w:rsidRPr="008E3AAA">
        <w:rPr>
          <w:rFonts w:asciiTheme="minorHAnsi" w:hAnsiTheme="minorHAnsi"/>
          <w:sz w:val="20"/>
          <w:szCs w:val="20"/>
          <w:lang w:val="hr-HR"/>
        </w:rPr>
        <w:t>;</w:t>
      </w:r>
    </w:p>
    <w:p w14:paraId="0C5E1DD2" w14:textId="77777777" w:rsidR="00BA76F1" w:rsidRPr="00BA76F1" w:rsidRDefault="00BA76F1" w:rsidP="00D20CB5">
      <w:pPr>
        <w:autoSpaceDE w:val="0"/>
        <w:autoSpaceDN w:val="0"/>
        <w:adjustRightInd w:val="0"/>
        <w:spacing w:after="0" w:line="240" w:lineRule="auto"/>
        <w:ind w:right="424"/>
        <w:jc w:val="both"/>
        <w:rPr>
          <w:rFonts w:eastAsia="Times New Roman" w:cs="Times New Roman"/>
          <w:b/>
          <w:sz w:val="20"/>
          <w:szCs w:val="20"/>
          <w:lang w:eastAsia="sl-SI"/>
        </w:rPr>
      </w:pPr>
      <w:r w:rsidRPr="00BA76F1">
        <w:rPr>
          <w:rFonts w:eastAsia="Times New Roman" w:cs="Times New Roman"/>
          <w:b/>
          <w:sz w:val="20"/>
          <w:szCs w:val="20"/>
          <w:lang w:eastAsia="sl-SI"/>
        </w:rPr>
        <w:t>Specifično stručno iskustvo:</w:t>
      </w:r>
    </w:p>
    <w:p w14:paraId="06DBA134" w14:textId="6AD3440D" w:rsidR="001A7066" w:rsidRPr="008E3AAA" w:rsidRDefault="00BA76F1" w:rsidP="00804F7B">
      <w:pPr>
        <w:pStyle w:val="ListParagraph"/>
        <w:numPr>
          <w:ilvl w:val="0"/>
          <w:numId w:val="34"/>
        </w:numPr>
        <w:autoSpaceDE w:val="0"/>
        <w:autoSpaceDN w:val="0"/>
        <w:adjustRightInd w:val="0"/>
        <w:spacing w:after="120"/>
        <w:ind w:right="424"/>
        <w:jc w:val="both"/>
        <w:rPr>
          <w:rFonts w:asciiTheme="minorHAnsi" w:hAnsiTheme="minorHAnsi"/>
          <w:sz w:val="20"/>
          <w:szCs w:val="20"/>
          <w:lang w:val="hr-HR"/>
        </w:rPr>
      </w:pPr>
      <w:r w:rsidRPr="008E3AAA">
        <w:rPr>
          <w:rFonts w:asciiTheme="minorHAnsi" w:hAnsiTheme="minorHAnsi"/>
          <w:sz w:val="20"/>
          <w:szCs w:val="20"/>
          <w:lang w:val="hr-HR"/>
        </w:rPr>
        <w:t xml:space="preserve">Rad na poziciji geomehaničkog nadzornog inženjera na </w:t>
      </w:r>
      <w:r w:rsidRPr="008E3AAA">
        <w:rPr>
          <w:rFonts w:asciiTheme="minorHAnsi" w:hAnsiTheme="minorHAnsi"/>
          <w:sz w:val="20"/>
          <w:szCs w:val="20"/>
          <w:highlight w:val="cyan"/>
          <w:lang w:val="hr-HR"/>
        </w:rPr>
        <w:t xml:space="preserve">min. jednom (1) </w:t>
      </w:r>
      <w:r w:rsidR="000B5819">
        <w:rPr>
          <w:rFonts w:asciiTheme="minorHAnsi" w:hAnsiTheme="minorHAnsi"/>
          <w:sz w:val="20"/>
          <w:szCs w:val="20"/>
          <w:highlight w:val="cyan"/>
          <w:lang w:val="hr-HR"/>
        </w:rPr>
        <w:t>infrastrukturnom projektu</w:t>
      </w:r>
      <w:r w:rsidRPr="008E3AAA">
        <w:rPr>
          <w:rFonts w:asciiTheme="minorHAnsi" w:hAnsiTheme="minorHAnsi"/>
          <w:sz w:val="20"/>
          <w:szCs w:val="20"/>
          <w:highlight w:val="cyan"/>
          <w:lang w:val="hr-HR"/>
        </w:rPr>
        <w:t>.</w:t>
      </w:r>
    </w:p>
    <w:p w14:paraId="18A3A927" w14:textId="7244401E" w:rsidR="001A7066" w:rsidRPr="009A6260" w:rsidRDefault="001A7066" w:rsidP="001A7066">
      <w:pPr>
        <w:spacing w:after="0" w:line="240" w:lineRule="auto"/>
        <w:rPr>
          <w:rFonts w:eastAsia="Times New Roman" w:cs="Arial-BoldMT"/>
          <w:b/>
          <w:bCs/>
          <w:sz w:val="20"/>
          <w:szCs w:val="20"/>
          <w:lang w:eastAsia="sl-SI"/>
        </w:rPr>
      </w:pPr>
    </w:p>
    <w:p w14:paraId="784FB3FC" w14:textId="39371CAD" w:rsidR="00D20CB5" w:rsidRPr="00D20CB5" w:rsidRDefault="00D20CB5" w:rsidP="00D20CB5">
      <w:pPr>
        <w:pStyle w:val="Heading3"/>
        <w:rPr>
          <w:rFonts w:asciiTheme="minorHAnsi" w:hAnsiTheme="minorHAnsi"/>
        </w:rPr>
      </w:pPr>
      <w:bookmarkStart w:id="39" w:name="_Toc476317052"/>
      <w:r w:rsidRPr="00D20CB5">
        <w:rPr>
          <w:rFonts w:asciiTheme="minorHAnsi" w:hAnsiTheme="minorHAnsi"/>
        </w:rPr>
        <w:t xml:space="preserve">Stručnjak </w:t>
      </w:r>
      <w:r w:rsidR="000B5819">
        <w:rPr>
          <w:rFonts w:asciiTheme="minorHAnsi" w:hAnsiTheme="minorHAnsi"/>
        </w:rPr>
        <w:t>6</w:t>
      </w:r>
      <w:r w:rsidRPr="00D20CB5">
        <w:rPr>
          <w:rFonts w:asciiTheme="minorHAnsi" w:hAnsiTheme="minorHAnsi"/>
        </w:rPr>
        <w:t>: Nad</w:t>
      </w:r>
      <w:r>
        <w:rPr>
          <w:rFonts w:asciiTheme="minorHAnsi" w:hAnsiTheme="minorHAnsi"/>
        </w:rPr>
        <w:t>zorni inženjer za strojarstvo</w:t>
      </w:r>
      <w:bookmarkEnd w:id="39"/>
      <w:r>
        <w:rPr>
          <w:rFonts w:asciiTheme="minorHAnsi" w:hAnsiTheme="minorHAnsi"/>
        </w:rPr>
        <w:t xml:space="preserve"> </w:t>
      </w:r>
    </w:p>
    <w:p w14:paraId="24B8B360" w14:textId="3C3DBF39" w:rsidR="00D20CB5" w:rsidRDefault="00D20CB5" w:rsidP="00D20CB5">
      <w:pPr>
        <w:spacing w:after="0" w:line="240" w:lineRule="auto"/>
        <w:rPr>
          <w:rFonts w:eastAsia="Times New Roman" w:cs="Arial-BoldMT"/>
          <w:bCs/>
          <w:sz w:val="20"/>
          <w:szCs w:val="20"/>
          <w:lang w:eastAsia="sl-SI"/>
        </w:rPr>
      </w:pPr>
      <w:r w:rsidRPr="00D20CB5">
        <w:rPr>
          <w:rFonts w:eastAsia="Times New Roman" w:cs="Arial-BoldMT"/>
          <w:bCs/>
          <w:sz w:val="20"/>
          <w:szCs w:val="20"/>
          <w:lang w:eastAsia="sl-SI"/>
        </w:rPr>
        <w:t xml:space="preserve">Stručnjak </w:t>
      </w:r>
      <w:r w:rsidR="000B5819">
        <w:rPr>
          <w:rFonts w:eastAsia="Times New Roman" w:cs="Arial-BoldMT"/>
          <w:bCs/>
          <w:sz w:val="20"/>
          <w:szCs w:val="20"/>
          <w:lang w:eastAsia="sl-SI"/>
        </w:rPr>
        <w:t>6</w:t>
      </w:r>
      <w:r w:rsidRPr="00D20CB5">
        <w:rPr>
          <w:rFonts w:eastAsia="Times New Roman" w:cs="Arial-BoldMT"/>
          <w:bCs/>
          <w:sz w:val="20"/>
          <w:szCs w:val="20"/>
          <w:lang w:eastAsia="sl-SI"/>
        </w:rPr>
        <w:t xml:space="preserve"> će obavljati ulogu nadzornog inženjera nad strojarskim radovima na </w:t>
      </w:r>
      <w:r w:rsidR="00651997" w:rsidRPr="00BA76F1">
        <w:rPr>
          <w:rFonts w:eastAsia="Times New Roman" w:cs="Times New Roman"/>
          <w:sz w:val="20"/>
          <w:szCs w:val="20"/>
          <w:lang w:eastAsia="sl-SI"/>
        </w:rPr>
        <w:t xml:space="preserve">ugovorima za radove </w:t>
      </w:r>
      <w:r w:rsidR="00651997" w:rsidRPr="00BA76F1">
        <w:rPr>
          <w:rFonts w:eastAsia="Times New Roman" w:cs="Times New Roman"/>
          <w:sz w:val="20"/>
          <w:szCs w:val="20"/>
          <w:highlight w:val="cyan"/>
          <w:lang w:eastAsia="sl-SI"/>
        </w:rPr>
        <w:t>Nazivi ugovora</w:t>
      </w:r>
      <w:r w:rsidR="00651997" w:rsidRPr="00BA76F1">
        <w:rPr>
          <w:rFonts w:eastAsia="Times New Roman" w:cs="Times New Roman"/>
          <w:sz w:val="20"/>
          <w:szCs w:val="20"/>
          <w:lang w:eastAsia="sl-SI"/>
        </w:rPr>
        <w:t>.</w:t>
      </w:r>
    </w:p>
    <w:p w14:paraId="0B4C3B57" w14:textId="77777777" w:rsidR="00D20CB5" w:rsidRPr="00D20CB5" w:rsidRDefault="00D20CB5" w:rsidP="00D20CB5">
      <w:pPr>
        <w:spacing w:after="0" w:line="240" w:lineRule="auto"/>
        <w:rPr>
          <w:rFonts w:eastAsia="Times New Roman" w:cs="Arial-BoldMT"/>
          <w:bCs/>
          <w:sz w:val="20"/>
          <w:szCs w:val="20"/>
          <w:lang w:eastAsia="sl-SI"/>
        </w:rPr>
      </w:pPr>
    </w:p>
    <w:p w14:paraId="5CC621D8" w14:textId="77777777" w:rsidR="00D20CB5" w:rsidRPr="00D20CB5" w:rsidRDefault="00D20CB5" w:rsidP="00D20CB5">
      <w:pPr>
        <w:spacing w:after="0" w:line="240" w:lineRule="auto"/>
        <w:rPr>
          <w:rFonts w:eastAsia="Times New Roman" w:cs="Arial-BoldMT"/>
          <w:bCs/>
          <w:sz w:val="20"/>
          <w:szCs w:val="20"/>
          <w:lang w:eastAsia="sl-SI"/>
        </w:rPr>
      </w:pPr>
      <w:r w:rsidRPr="00D20CB5">
        <w:rPr>
          <w:rFonts w:eastAsia="Times New Roman" w:cs="Arial-BoldMT"/>
          <w:b/>
          <w:bCs/>
          <w:sz w:val="20"/>
          <w:szCs w:val="20"/>
          <w:lang w:eastAsia="sl-SI"/>
        </w:rPr>
        <w:t>Kvalifikacije i vještine</w:t>
      </w:r>
      <w:r w:rsidRPr="00D20CB5">
        <w:rPr>
          <w:rFonts w:eastAsia="Times New Roman" w:cs="Arial-BoldMT"/>
          <w:bCs/>
          <w:sz w:val="20"/>
          <w:szCs w:val="20"/>
          <w:lang w:eastAsia="sl-SI"/>
        </w:rPr>
        <w:t>:</w:t>
      </w:r>
    </w:p>
    <w:p w14:paraId="71B3DBFA" w14:textId="4173FA5C" w:rsidR="00D20CB5" w:rsidRPr="008E3AAA" w:rsidRDefault="00D20CB5" w:rsidP="00804F7B">
      <w:pPr>
        <w:pStyle w:val="ListParagraph"/>
        <w:numPr>
          <w:ilvl w:val="0"/>
          <w:numId w:val="34"/>
        </w:numPr>
        <w:spacing w:after="240"/>
        <w:rPr>
          <w:rFonts w:asciiTheme="minorHAnsi" w:hAnsiTheme="minorHAnsi" w:cs="Arial-BoldMT"/>
          <w:bCs/>
          <w:sz w:val="20"/>
          <w:szCs w:val="20"/>
          <w:lang w:val="hr-HR"/>
        </w:rPr>
      </w:pPr>
      <w:r w:rsidRPr="008E3AAA">
        <w:rPr>
          <w:rFonts w:asciiTheme="minorHAnsi" w:hAnsiTheme="minorHAnsi" w:cs="Arial-BoldMT"/>
          <w:bCs/>
          <w:sz w:val="20"/>
          <w:szCs w:val="20"/>
          <w:lang w:val="hr-HR"/>
        </w:rPr>
        <w:t>Članstvo u Hrvatskoj komori inženjera strojarstva ili odgovarajuće ovlaštenje za provođenje stručnog nadzora građenja u državi porijekla stručnjaka ili izjava stranog stručnjaka pod prisegom da u svojoj državi ima pravo obavljati poslove stručnog nadzora građenja u svojstvu odgovorne osobe</w:t>
      </w:r>
      <w:r w:rsidR="001F1224">
        <w:rPr>
          <w:rFonts w:asciiTheme="minorHAnsi" w:hAnsiTheme="minorHAnsi" w:cs="Arial-BoldMT"/>
          <w:bCs/>
          <w:sz w:val="20"/>
          <w:szCs w:val="20"/>
          <w:lang w:val="hr-HR"/>
        </w:rPr>
        <w:t xml:space="preserve"> </w:t>
      </w:r>
      <w:r w:rsidR="001F1224">
        <w:rPr>
          <w:rFonts w:asciiTheme="minorHAnsi" w:hAnsiTheme="minorHAnsi"/>
          <w:sz w:val="20"/>
          <w:szCs w:val="20"/>
          <w:lang w:val="hr-HR"/>
        </w:rPr>
        <w:t xml:space="preserve">– </w:t>
      </w:r>
      <w:r w:rsidR="001F1224" w:rsidRPr="001F1224">
        <w:rPr>
          <w:rFonts w:asciiTheme="minorHAnsi" w:hAnsiTheme="minorHAnsi"/>
          <w:sz w:val="20"/>
          <w:szCs w:val="20"/>
          <w:highlight w:val="yellow"/>
          <w:lang w:val="hr-HR"/>
        </w:rPr>
        <w:t>strana osoba mora dostaviti dokaze Naručitelju o ovlastima provođenja stručnog nadzora u Republici Hrvatskoj</w:t>
      </w:r>
      <w:r w:rsidRPr="008E3AAA">
        <w:rPr>
          <w:rFonts w:asciiTheme="minorHAnsi" w:hAnsiTheme="minorHAnsi" w:cs="Arial-BoldMT"/>
          <w:bCs/>
          <w:sz w:val="20"/>
          <w:szCs w:val="20"/>
          <w:lang w:val="hr-HR"/>
        </w:rPr>
        <w:t>;</w:t>
      </w:r>
    </w:p>
    <w:p w14:paraId="7C8D3121" w14:textId="77777777" w:rsidR="00D20CB5" w:rsidRPr="005330FD" w:rsidRDefault="00D20CB5" w:rsidP="00D20CB5">
      <w:pPr>
        <w:pStyle w:val="ListParagraph"/>
        <w:ind w:left="720"/>
        <w:rPr>
          <w:rFonts w:asciiTheme="minorHAnsi" w:hAnsiTheme="minorHAnsi" w:cs="Arial-BoldMT"/>
          <w:bCs/>
          <w:sz w:val="20"/>
          <w:szCs w:val="20"/>
          <w:lang w:val="hr-HR"/>
        </w:rPr>
      </w:pPr>
    </w:p>
    <w:p w14:paraId="70063B74" w14:textId="77777777" w:rsidR="00D20CB5" w:rsidRPr="00D20CB5" w:rsidRDefault="00D20CB5" w:rsidP="00D20CB5">
      <w:pPr>
        <w:autoSpaceDE w:val="0"/>
        <w:autoSpaceDN w:val="0"/>
        <w:adjustRightInd w:val="0"/>
        <w:spacing w:after="0" w:line="240" w:lineRule="auto"/>
        <w:ind w:right="424"/>
        <w:jc w:val="both"/>
        <w:rPr>
          <w:rFonts w:eastAsia="Times New Roman" w:cs="Arial-BoldMT"/>
          <w:b/>
          <w:bCs/>
          <w:sz w:val="20"/>
          <w:szCs w:val="20"/>
          <w:lang w:eastAsia="sl-SI"/>
        </w:rPr>
      </w:pPr>
      <w:r w:rsidRPr="00D20CB5">
        <w:rPr>
          <w:rFonts w:eastAsia="Times New Roman" w:cs="Arial-BoldMT"/>
          <w:b/>
          <w:bCs/>
          <w:sz w:val="20"/>
          <w:szCs w:val="20"/>
          <w:lang w:eastAsia="sl-SI"/>
        </w:rPr>
        <w:t>Specifično stručno iskustvo:</w:t>
      </w:r>
    </w:p>
    <w:p w14:paraId="740268CC" w14:textId="5AC6E9B6" w:rsidR="00651997" w:rsidRPr="000B5819" w:rsidRDefault="00D20CB5" w:rsidP="006A3907">
      <w:pPr>
        <w:numPr>
          <w:ilvl w:val="0"/>
          <w:numId w:val="3"/>
        </w:numPr>
        <w:autoSpaceDE w:val="0"/>
        <w:autoSpaceDN w:val="0"/>
        <w:adjustRightInd w:val="0"/>
        <w:spacing w:after="0" w:line="240" w:lineRule="auto"/>
        <w:ind w:right="424"/>
        <w:jc w:val="both"/>
        <w:rPr>
          <w:rFonts w:eastAsia="Times New Roman" w:cs="ArialMT"/>
          <w:b/>
          <w:color w:val="000000"/>
          <w:sz w:val="20"/>
          <w:szCs w:val="20"/>
          <w:lang w:eastAsia="sl-SI"/>
        </w:rPr>
      </w:pPr>
      <w:r w:rsidRPr="000B5819">
        <w:rPr>
          <w:rFonts w:eastAsia="Times New Roman" w:cs="Arial-BoldMT"/>
          <w:bCs/>
          <w:sz w:val="20"/>
          <w:szCs w:val="20"/>
          <w:lang w:eastAsia="sl-SI"/>
        </w:rPr>
        <w:t xml:space="preserve"> Rad na poziciji nadzornog inženjera za strojarske radove na </w:t>
      </w:r>
      <w:r w:rsidRPr="000B5819">
        <w:rPr>
          <w:rFonts w:eastAsia="Times New Roman" w:cs="Arial-BoldMT"/>
          <w:bCs/>
          <w:sz w:val="20"/>
          <w:szCs w:val="20"/>
          <w:highlight w:val="cyan"/>
          <w:lang w:eastAsia="sl-SI"/>
        </w:rPr>
        <w:t xml:space="preserve">min. jednom (1) projektu </w:t>
      </w:r>
      <w:r w:rsidR="000B5819" w:rsidRPr="000B5819">
        <w:rPr>
          <w:rFonts w:eastAsia="Times New Roman" w:cs="Arial-BoldMT"/>
          <w:bCs/>
          <w:sz w:val="20"/>
          <w:szCs w:val="20"/>
          <w:highlight w:val="cyan"/>
          <w:lang w:eastAsia="sl-SI"/>
        </w:rPr>
        <w:t xml:space="preserve"> vodokomunalne infratsrukture (</w:t>
      </w:r>
      <w:r w:rsidRPr="000B5819">
        <w:rPr>
          <w:rFonts w:eastAsia="Times New Roman" w:cs="Arial-BoldMT"/>
          <w:bCs/>
          <w:sz w:val="20"/>
          <w:szCs w:val="20"/>
          <w:highlight w:val="cyan"/>
          <w:lang w:eastAsia="sl-SI"/>
        </w:rPr>
        <w:t>izgradnje</w:t>
      </w:r>
      <w:r w:rsidR="000B5819" w:rsidRPr="000B5819">
        <w:rPr>
          <w:rFonts w:eastAsia="Times New Roman" w:cs="Arial-BoldMT"/>
          <w:bCs/>
          <w:sz w:val="20"/>
          <w:szCs w:val="20"/>
          <w:highlight w:val="cyan"/>
          <w:lang w:eastAsia="sl-SI"/>
        </w:rPr>
        <w:t>/rekonstrukcije/nadogradnje</w:t>
      </w:r>
      <w:r w:rsidRPr="000B5819">
        <w:rPr>
          <w:rFonts w:eastAsia="Times New Roman" w:cs="Arial-BoldMT"/>
          <w:bCs/>
          <w:sz w:val="20"/>
          <w:szCs w:val="20"/>
          <w:highlight w:val="cyan"/>
          <w:lang w:eastAsia="sl-SI"/>
        </w:rPr>
        <w:t xml:space="preserve"> uređaja</w:t>
      </w:r>
      <w:r w:rsidR="000B5819" w:rsidRPr="000B5819">
        <w:rPr>
          <w:rFonts w:eastAsia="Times New Roman" w:cs="Arial-BoldMT"/>
          <w:bCs/>
          <w:sz w:val="20"/>
          <w:szCs w:val="20"/>
          <w:highlight w:val="cyan"/>
          <w:lang w:eastAsia="sl-SI"/>
        </w:rPr>
        <w:t xml:space="preserve"> za pročišćavanje otpadnih voda i /ili </w:t>
      </w:r>
      <w:r w:rsidRPr="000B5819">
        <w:rPr>
          <w:rFonts w:eastAsia="Times New Roman" w:cs="Arial-BoldMT"/>
          <w:bCs/>
          <w:sz w:val="20"/>
          <w:szCs w:val="20"/>
          <w:highlight w:val="cyan"/>
          <w:lang w:eastAsia="sl-SI"/>
        </w:rPr>
        <w:t>izgradnje kanalizacijskih sustava s crpnim stanicama za otpadne vode minimalnog kapaciteta barem jedne crpne stanice od 10 l/s;</w:t>
      </w:r>
    </w:p>
    <w:p w14:paraId="4FC824AE" w14:textId="77777777" w:rsidR="00651997" w:rsidRDefault="00651997" w:rsidP="00651997">
      <w:pPr>
        <w:autoSpaceDE w:val="0"/>
        <w:autoSpaceDN w:val="0"/>
        <w:adjustRightInd w:val="0"/>
        <w:spacing w:after="0" w:line="240" w:lineRule="auto"/>
        <w:ind w:right="424"/>
        <w:jc w:val="both"/>
        <w:rPr>
          <w:rFonts w:eastAsia="Times New Roman" w:cs="Arial-BoldMT"/>
          <w:b/>
          <w:bCs/>
          <w:sz w:val="20"/>
          <w:szCs w:val="20"/>
          <w:lang w:eastAsia="sl-SI"/>
        </w:rPr>
      </w:pPr>
    </w:p>
    <w:p w14:paraId="7C417ED4" w14:textId="58A87016" w:rsidR="00651997" w:rsidRPr="00651997" w:rsidRDefault="00651997" w:rsidP="00651997">
      <w:pPr>
        <w:pStyle w:val="Heading3"/>
        <w:rPr>
          <w:rFonts w:asciiTheme="minorHAnsi" w:hAnsiTheme="minorHAnsi"/>
        </w:rPr>
      </w:pPr>
      <w:bookmarkStart w:id="40" w:name="_Toc476317053"/>
      <w:r w:rsidRPr="00651997">
        <w:rPr>
          <w:rFonts w:asciiTheme="minorHAnsi" w:hAnsiTheme="minorHAnsi"/>
        </w:rPr>
        <w:t xml:space="preserve">Stručnjak </w:t>
      </w:r>
      <w:r w:rsidR="000B5819">
        <w:rPr>
          <w:rFonts w:asciiTheme="minorHAnsi" w:hAnsiTheme="minorHAnsi"/>
        </w:rPr>
        <w:t>7</w:t>
      </w:r>
      <w:r w:rsidRPr="00651997">
        <w:rPr>
          <w:rFonts w:asciiTheme="minorHAnsi" w:hAnsiTheme="minorHAnsi"/>
        </w:rPr>
        <w:t>: Nadzor</w:t>
      </w:r>
      <w:r>
        <w:rPr>
          <w:rFonts w:asciiTheme="minorHAnsi" w:hAnsiTheme="minorHAnsi"/>
        </w:rPr>
        <w:t>ni inženjer za elektrotehniku</w:t>
      </w:r>
      <w:bookmarkEnd w:id="40"/>
      <w:r>
        <w:rPr>
          <w:rFonts w:asciiTheme="minorHAnsi" w:hAnsiTheme="minorHAnsi"/>
        </w:rPr>
        <w:t xml:space="preserve"> </w:t>
      </w:r>
    </w:p>
    <w:p w14:paraId="77AB9661" w14:textId="343DE11C" w:rsidR="00651997" w:rsidRDefault="00651997" w:rsidP="00651997">
      <w:pPr>
        <w:autoSpaceDE w:val="0"/>
        <w:autoSpaceDN w:val="0"/>
        <w:adjustRightInd w:val="0"/>
        <w:spacing w:after="0" w:line="240" w:lineRule="auto"/>
        <w:ind w:right="424"/>
        <w:jc w:val="both"/>
        <w:rPr>
          <w:rFonts w:eastAsia="Times New Roman" w:cs="Arial-BoldMT"/>
          <w:bCs/>
          <w:sz w:val="20"/>
          <w:szCs w:val="20"/>
          <w:lang w:eastAsia="sl-SI"/>
        </w:rPr>
      </w:pPr>
      <w:r w:rsidRPr="00651997">
        <w:rPr>
          <w:rFonts w:eastAsia="Times New Roman" w:cs="Arial-BoldMT"/>
          <w:bCs/>
          <w:sz w:val="20"/>
          <w:szCs w:val="20"/>
          <w:lang w:eastAsia="sl-SI"/>
        </w:rPr>
        <w:t xml:space="preserve">Stručnjak </w:t>
      </w:r>
      <w:r w:rsidR="000B5819">
        <w:rPr>
          <w:rFonts w:eastAsia="Times New Roman" w:cs="Arial-BoldMT"/>
          <w:bCs/>
          <w:sz w:val="20"/>
          <w:szCs w:val="20"/>
          <w:lang w:eastAsia="sl-SI"/>
        </w:rPr>
        <w:t>7</w:t>
      </w:r>
      <w:r w:rsidRPr="00651997">
        <w:rPr>
          <w:rFonts w:eastAsia="Times New Roman" w:cs="Arial-BoldMT"/>
          <w:bCs/>
          <w:sz w:val="20"/>
          <w:szCs w:val="20"/>
          <w:lang w:eastAsia="sl-SI"/>
        </w:rPr>
        <w:t xml:space="preserve"> će obavljati ulogu nadzornog inženjera nad elektrotehničkim radovima </w:t>
      </w:r>
      <w:r>
        <w:rPr>
          <w:rFonts w:eastAsia="Times New Roman" w:cs="Times New Roman"/>
          <w:sz w:val="20"/>
          <w:szCs w:val="20"/>
          <w:lang w:eastAsia="sl-SI"/>
        </w:rPr>
        <w:t>na</w:t>
      </w:r>
      <w:r w:rsidRPr="00BA76F1">
        <w:rPr>
          <w:rFonts w:eastAsia="Times New Roman" w:cs="Times New Roman"/>
          <w:sz w:val="20"/>
          <w:szCs w:val="20"/>
          <w:lang w:eastAsia="sl-SI"/>
        </w:rPr>
        <w:t xml:space="preserve"> ugovorima za radove </w:t>
      </w:r>
      <w:r w:rsidRPr="00BA76F1">
        <w:rPr>
          <w:rFonts w:eastAsia="Times New Roman" w:cs="Times New Roman"/>
          <w:sz w:val="20"/>
          <w:szCs w:val="20"/>
          <w:highlight w:val="cyan"/>
          <w:lang w:eastAsia="sl-SI"/>
        </w:rPr>
        <w:t>Nazivi ugovora</w:t>
      </w:r>
      <w:r w:rsidRPr="00BA76F1">
        <w:rPr>
          <w:rFonts w:eastAsia="Times New Roman" w:cs="Times New Roman"/>
          <w:sz w:val="20"/>
          <w:szCs w:val="20"/>
          <w:lang w:eastAsia="sl-SI"/>
        </w:rPr>
        <w:t>.</w:t>
      </w:r>
    </w:p>
    <w:p w14:paraId="04996C5B" w14:textId="77777777" w:rsidR="00651997" w:rsidRPr="00651997" w:rsidRDefault="00651997" w:rsidP="00651997">
      <w:pPr>
        <w:autoSpaceDE w:val="0"/>
        <w:autoSpaceDN w:val="0"/>
        <w:adjustRightInd w:val="0"/>
        <w:spacing w:after="0" w:line="240" w:lineRule="auto"/>
        <w:ind w:right="424"/>
        <w:jc w:val="both"/>
        <w:rPr>
          <w:rFonts w:eastAsia="Times New Roman" w:cs="Arial-BoldMT"/>
          <w:bCs/>
          <w:sz w:val="20"/>
          <w:szCs w:val="20"/>
          <w:lang w:eastAsia="sl-SI"/>
        </w:rPr>
      </w:pPr>
    </w:p>
    <w:p w14:paraId="0CB501C0" w14:textId="77777777" w:rsidR="00651997" w:rsidRPr="00651997" w:rsidRDefault="00651997" w:rsidP="00651997">
      <w:pPr>
        <w:autoSpaceDE w:val="0"/>
        <w:autoSpaceDN w:val="0"/>
        <w:adjustRightInd w:val="0"/>
        <w:spacing w:after="0" w:line="240" w:lineRule="auto"/>
        <w:ind w:right="424"/>
        <w:jc w:val="both"/>
        <w:rPr>
          <w:rFonts w:eastAsia="Times New Roman" w:cs="Arial-BoldMT"/>
          <w:b/>
          <w:bCs/>
          <w:sz w:val="20"/>
          <w:szCs w:val="20"/>
          <w:lang w:eastAsia="sl-SI"/>
        </w:rPr>
      </w:pPr>
      <w:r w:rsidRPr="00651997">
        <w:rPr>
          <w:rFonts w:eastAsia="Times New Roman" w:cs="Arial-BoldMT"/>
          <w:b/>
          <w:bCs/>
          <w:sz w:val="20"/>
          <w:szCs w:val="20"/>
          <w:lang w:eastAsia="sl-SI"/>
        </w:rPr>
        <w:t>Kvalifikacije i vještine:</w:t>
      </w:r>
    </w:p>
    <w:p w14:paraId="7BE041C6" w14:textId="791C47CA" w:rsidR="00651997" w:rsidRPr="008E3AAA" w:rsidRDefault="00651997" w:rsidP="00651997">
      <w:pPr>
        <w:pStyle w:val="ListParagraph"/>
        <w:numPr>
          <w:ilvl w:val="0"/>
          <w:numId w:val="3"/>
        </w:numPr>
        <w:autoSpaceDE w:val="0"/>
        <w:autoSpaceDN w:val="0"/>
        <w:adjustRightInd w:val="0"/>
        <w:spacing w:after="240"/>
        <w:ind w:right="424"/>
        <w:jc w:val="both"/>
        <w:rPr>
          <w:rFonts w:asciiTheme="minorHAnsi" w:hAnsiTheme="minorHAnsi" w:cs="Arial-BoldMT"/>
          <w:bCs/>
          <w:sz w:val="20"/>
          <w:szCs w:val="20"/>
          <w:lang w:val="hr-HR"/>
        </w:rPr>
      </w:pPr>
      <w:r w:rsidRPr="008E3AAA">
        <w:rPr>
          <w:rFonts w:asciiTheme="minorHAnsi" w:hAnsiTheme="minorHAnsi" w:cs="Arial-BoldMT"/>
          <w:bCs/>
          <w:sz w:val="20"/>
          <w:szCs w:val="20"/>
          <w:lang w:val="hr-HR"/>
        </w:rPr>
        <w:lastRenderedPageBreak/>
        <w:t>Članstvo u Hrvatskoj komori inženjera elektrotehnike ili odgovarajuće ovlaštenje za provođenje stručnog nadzora građenja u državi porijekla stručnjaka ili izjava stranog stručnjaka pod prisegom da u svojoj državi ima pravo obavljati poslove stručnog nadzora građenja u svojstvu odgovorne osobe</w:t>
      </w:r>
      <w:r w:rsidR="001F1224">
        <w:rPr>
          <w:rFonts w:asciiTheme="minorHAnsi" w:hAnsiTheme="minorHAnsi" w:cs="Arial-BoldMT"/>
          <w:bCs/>
          <w:sz w:val="20"/>
          <w:szCs w:val="20"/>
          <w:lang w:val="hr-HR"/>
        </w:rPr>
        <w:t xml:space="preserve"> </w:t>
      </w:r>
      <w:r w:rsidR="001F1224">
        <w:rPr>
          <w:rFonts w:asciiTheme="minorHAnsi" w:hAnsiTheme="minorHAnsi"/>
          <w:sz w:val="20"/>
          <w:szCs w:val="20"/>
          <w:lang w:val="hr-HR"/>
        </w:rPr>
        <w:t xml:space="preserve">– </w:t>
      </w:r>
      <w:r w:rsidR="001F1224" w:rsidRPr="001F1224">
        <w:rPr>
          <w:rFonts w:asciiTheme="minorHAnsi" w:hAnsiTheme="minorHAnsi"/>
          <w:sz w:val="20"/>
          <w:szCs w:val="20"/>
          <w:highlight w:val="yellow"/>
          <w:lang w:val="hr-HR"/>
        </w:rPr>
        <w:t>strana osoba mora dostaviti dokaze Naručitelju o ovlastima provođenja stručnog nadzora u Republici Hrvatskoj</w:t>
      </w:r>
      <w:r w:rsidRPr="008E3AAA">
        <w:rPr>
          <w:rFonts w:asciiTheme="minorHAnsi" w:hAnsiTheme="minorHAnsi" w:cs="Arial-BoldMT"/>
          <w:bCs/>
          <w:sz w:val="20"/>
          <w:szCs w:val="20"/>
          <w:lang w:val="hr-HR"/>
        </w:rPr>
        <w:t>;</w:t>
      </w:r>
    </w:p>
    <w:p w14:paraId="15C53358" w14:textId="77777777" w:rsidR="00651997" w:rsidRPr="00651997" w:rsidRDefault="00651997" w:rsidP="00651997">
      <w:pPr>
        <w:autoSpaceDE w:val="0"/>
        <w:autoSpaceDN w:val="0"/>
        <w:adjustRightInd w:val="0"/>
        <w:spacing w:after="0" w:line="240" w:lineRule="auto"/>
        <w:ind w:right="424"/>
        <w:jc w:val="both"/>
        <w:rPr>
          <w:rFonts w:eastAsia="Times New Roman" w:cs="Arial-BoldMT"/>
          <w:b/>
          <w:bCs/>
          <w:sz w:val="20"/>
          <w:szCs w:val="20"/>
          <w:lang w:eastAsia="sl-SI"/>
        </w:rPr>
      </w:pPr>
      <w:r w:rsidRPr="00651997">
        <w:rPr>
          <w:rFonts w:eastAsia="Times New Roman" w:cs="Arial-BoldMT"/>
          <w:b/>
          <w:bCs/>
          <w:sz w:val="20"/>
          <w:szCs w:val="20"/>
          <w:lang w:eastAsia="sl-SI"/>
        </w:rPr>
        <w:t>Specifično stručno iskustvo:</w:t>
      </w:r>
    </w:p>
    <w:p w14:paraId="0A31B30D" w14:textId="2370CE52" w:rsidR="00567A74" w:rsidRPr="000B5819" w:rsidRDefault="00651997" w:rsidP="00213A23">
      <w:pPr>
        <w:pStyle w:val="ListParagraph"/>
        <w:numPr>
          <w:ilvl w:val="0"/>
          <w:numId w:val="3"/>
        </w:numPr>
        <w:autoSpaceDE w:val="0"/>
        <w:autoSpaceDN w:val="0"/>
        <w:adjustRightInd w:val="0"/>
        <w:ind w:right="424"/>
        <w:jc w:val="both"/>
        <w:rPr>
          <w:rFonts w:cs="ArialMT"/>
          <w:b/>
          <w:color w:val="000000"/>
          <w:sz w:val="20"/>
          <w:szCs w:val="20"/>
          <w:lang w:val="hr-HR"/>
        </w:rPr>
      </w:pPr>
      <w:r w:rsidRPr="000B5819">
        <w:rPr>
          <w:rFonts w:asciiTheme="minorHAnsi" w:hAnsiTheme="minorHAnsi" w:cs="Arial-BoldMT"/>
          <w:bCs/>
          <w:sz w:val="20"/>
          <w:szCs w:val="20"/>
          <w:lang w:val="hr-HR"/>
        </w:rPr>
        <w:t xml:space="preserve">Rad na poziciji nadzornog inženjera za elektrotehničke radove na </w:t>
      </w:r>
      <w:r w:rsidRPr="000B5819">
        <w:rPr>
          <w:rFonts w:asciiTheme="minorHAnsi" w:hAnsiTheme="minorHAnsi" w:cs="Arial-BoldMT"/>
          <w:bCs/>
          <w:sz w:val="20"/>
          <w:szCs w:val="20"/>
          <w:highlight w:val="cyan"/>
          <w:lang w:val="hr-HR"/>
        </w:rPr>
        <w:t xml:space="preserve">min. jednom (1) projektu </w:t>
      </w:r>
      <w:r w:rsidR="000B5819" w:rsidRPr="000B5819">
        <w:rPr>
          <w:rFonts w:asciiTheme="minorHAnsi" w:hAnsiTheme="minorHAnsi" w:cs="Arial-BoldMT"/>
          <w:bCs/>
          <w:sz w:val="20"/>
          <w:szCs w:val="20"/>
          <w:highlight w:val="cyan"/>
          <w:lang w:val="hr-HR"/>
        </w:rPr>
        <w:t>vodokomunalne infrastrukture (</w:t>
      </w:r>
      <w:r w:rsidRPr="000B5819">
        <w:rPr>
          <w:rFonts w:asciiTheme="minorHAnsi" w:hAnsiTheme="minorHAnsi" w:cs="Arial-BoldMT"/>
          <w:bCs/>
          <w:sz w:val="20"/>
          <w:szCs w:val="20"/>
          <w:highlight w:val="cyan"/>
          <w:lang w:val="hr-HR"/>
        </w:rPr>
        <w:t>izgradnje ili rekonstrukcije uređaja</w:t>
      </w:r>
      <w:r w:rsidR="000B5819" w:rsidRPr="000B5819">
        <w:rPr>
          <w:rFonts w:asciiTheme="minorHAnsi" w:hAnsiTheme="minorHAnsi" w:cs="Arial-BoldMT"/>
          <w:bCs/>
          <w:sz w:val="20"/>
          <w:szCs w:val="20"/>
          <w:highlight w:val="cyan"/>
          <w:lang w:val="hr-HR"/>
        </w:rPr>
        <w:t xml:space="preserve"> za pročišćavanje otpadnih voda i/ili</w:t>
      </w:r>
      <w:r w:rsidR="000B5819" w:rsidRPr="000B5819">
        <w:rPr>
          <w:rFonts w:asciiTheme="minorHAnsi" w:hAnsiTheme="minorHAnsi" w:cs="Arial-BoldMT"/>
          <w:bCs/>
          <w:sz w:val="20"/>
          <w:szCs w:val="20"/>
          <w:lang w:val="hr-HR"/>
        </w:rPr>
        <w:t xml:space="preserve"> </w:t>
      </w:r>
      <w:r w:rsidRPr="000B5819">
        <w:rPr>
          <w:rFonts w:asciiTheme="minorHAnsi" w:hAnsiTheme="minorHAnsi" w:cs="Arial-BoldMT"/>
          <w:bCs/>
          <w:sz w:val="20"/>
          <w:szCs w:val="20"/>
          <w:highlight w:val="cyan"/>
          <w:lang w:val="hr-HR"/>
        </w:rPr>
        <w:t>izgradnje kanalizacijskih sustava s crpnim stanicama za otpadne vode minimalnog kapaciteta barem jedne crpne stanice od 10 l/s</w:t>
      </w:r>
      <w:r w:rsidR="000B5819">
        <w:rPr>
          <w:rFonts w:asciiTheme="minorHAnsi" w:hAnsiTheme="minorHAnsi" w:cs="Arial-BoldMT"/>
          <w:bCs/>
          <w:sz w:val="20"/>
          <w:szCs w:val="20"/>
          <w:lang w:val="hr-HR"/>
        </w:rPr>
        <w:t>)</w:t>
      </w:r>
      <w:r w:rsidRPr="000B5819">
        <w:rPr>
          <w:rFonts w:asciiTheme="minorHAnsi" w:hAnsiTheme="minorHAnsi" w:cs="Arial-BoldMT"/>
          <w:bCs/>
          <w:sz w:val="20"/>
          <w:szCs w:val="20"/>
          <w:lang w:val="hr-HR"/>
        </w:rPr>
        <w:t>;</w:t>
      </w:r>
    </w:p>
    <w:p w14:paraId="52D757A4" w14:textId="77777777" w:rsidR="00567A74" w:rsidRPr="008E3AAA" w:rsidRDefault="00567A74" w:rsidP="00567A74">
      <w:pPr>
        <w:pStyle w:val="ListParagraph"/>
        <w:autoSpaceDE w:val="0"/>
        <w:autoSpaceDN w:val="0"/>
        <w:adjustRightInd w:val="0"/>
        <w:ind w:left="720" w:right="424"/>
        <w:jc w:val="both"/>
        <w:rPr>
          <w:rFonts w:cs="ArialMT"/>
          <w:b/>
          <w:color w:val="000000"/>
          <w:sz w:val="20"/>
          <w:szCs w:val="20"/>
          <w:lang w:val="hr-HR"/>
        </w:rPr>
      </w:pPr>
    </w:p>
    <w:p w14:paraId="6FA79C25" w14:textId="482369E9" w:rsidR="00567A74" w:rsidRPr="004F23AD" w:rsidRDefault="00567A74" w:rsidP="001C3899">
      <w:pPr>
        <w:pStyle w:val="Heading3"/>
        <w:autoSpaceDE w:val="0"/>
        <w:autoSpaceDN w:val="0"/>
        <w:adjustRightInd w:val="0"/>
        <w:ind w:right="424"/>
        <w:jc w:val="both"/>
        <w:rPr>
          <w:rFonts w:asciiTheme="minorHAnsi" w:hAnsiTheme="minorHAnsi" w:cs="Arial-BoldMT"/>
          <w:bCs/>
          <w:sz w:val="20"/>
          <w:szCs w:val="20"/>
        </w:rPr>
      </w:pPr>
      <w:bookmarkStart w:id="41" w:name="_Toc476317054"/>
      <w:r w:rsidRPr="004F23AD">
        <w:rPr>
          <w:rFonts w:asciiTheme="minorHAnsi" w:hAnsiTheme="minorHAnsi"/>
        </w:rPr>
        <w:t xml:space="preserve">Stručnjak </w:t>
      </w:r>
      <w:r w:rsidR="000B5819">
        <w:rPr>
          <w:rFonts w:asciiTheme="minorHAnsi" w:hAnsiTheme="minorHAnsi"/>
        </w:rPr>
        <w:t>8</w:t>
      </w:r>
      <w:r w:rsidRPr="004F23AD">
        <w:rPr>
          <w:rFonts w:asciiTheme="minorHAnsi" w:hAnsiTheme="minorHAnsi"/>
        </w:rPr>
        <w:t>: Koordinator zaštite na radu u fazi izvođenja radova</w:t>
      </w:r>
      <w:bookmarkEnd w:id="41"/>
      <w:r w:rsidRPr="004F23AD">
        <w:rPr>
          <w:rFonts w:asciiTheme="minorHAnsi" w:hAnsiTheme="minorHAnsi"/>
        </w:rPr>
        <w:t xml:space="preserve"> </w:t>
      </w:r>
    </w:p>
    <w:p w14:paraId="24019ACA" w14:textId="562191BB" w:rsidR="00567A74" w:rsidRPr="008E3AAA" w:rsidRDefault="00567A74" w:rsidP="00074913">
      <w:pPr>
        <w:pStyle w:val="BodyTextBoldheading"/>
        <w:rPr>
          <w:b w:val="0"/>
          <w:lang w:val="hr-HR"/>
        </w:rPr>
      </w:pPr>
      <w:r w:rsidRPr="008E3AAA">
        <w:rPr>
          <w:b w:val="0"/>
          <w:lang w:val="hr-HR"/>
        </w:rPr>
        <w:t xml:space="preserve">Stručnjak </w:t>
      </w:r>
      <w:r w:rsidR="00E574F1">
        <w:rPr>
          <w:b w:val="0"/>
          <w:lang w:val="hr-HR"/>
        </w:rPr>
        <w:t>8</w:t>
      </w:r>
      <w:r w:rsidRPr="008E3AAA">
        <w:rPr>
          <w:b w:val="0"/>
          <w:lang w:val="hr-HR"/>
        </w:rPr>
        <w:t xml:space="preserve"> će obavljati ulogu koordinatora zaštite na radu u fazi izvođenja radova (tj. koordinatora II) na svim gradilištima u okviru svih ugovora o izvođenju radova koji su predmet nadzora u okviru ovog Ugovora.</w:t>
      </w:r>
    </w:p>
    <w:p w14:paraId="74F162B5" w14:textId="10C41355" w:rsidR="00567A74" w:rsidRPr="00074913" w:rsidRDefault="00567A74" w:rsidP="00074913">
      <w:pPr>
        <w:pStyle w:val="BodyTextBoldheading"/>
        <w:spacing w:after="0"/>
      </w:pPr>
      <w:r w:rsidRPr="00074913">
        <w:t>Kvalifikacije i vještine</w:t>
      </w:r>
    </w:p>
    <w:p w14:paraId="794E9157" w14:textId="344F1057" w:rsidR="00567A74" w:rsidRPr="00074913" w:rsidRDefault="00567A74" w:rsidP="00804F7B">
      <w:pPr>
        <w:pStyle w:val="BodyTextBoldheading"/>
        <w:numPr>
          <w:ilvl w:val="0"/>
          <w:numId w:val="42"/>
        </w:numPr>
        <w:spacing w:before="0"/>
        <w:rPr>
          <w:b w:val="0"/>
        </w:rPr>
      </w:pPr>
      <w:r w:rsidRPr="00074913">
        <w:rPr>
          <w:b w:val="0"/>
        </w:rPr>
        <w:t>položen stručni ispit za koordinatora za zaštitu na radu</w:t>
      </w:r>
    </w:p>
    <w:p w14:paraId="578D5BA0" w14:textId="09DA875A" w:rsidR="00567A74" w:rsidRPr="00074913" w:rsidRDefault="00567A74" w:rsidP="00074913">
      <w:pPr>
        <w:pStyle w:val="BodyTextBoldheading"/>
        <w:spacing w:after="0"/>
      </w:pPr>
      <w:r w:rsidRPr="00074913">
        <w:t>Specifično stručno iskustvo:</w:t>
      </w:r>
    </w:p>
    <w:p w14:paraId="4B7FDDA4" w14:textId="02CC6614" w:rsidR="001A7066" w:rsidRPr="00567A74" w:rsidRDefault="00567A74" w:rsidP="00804F7B">
      <w:pPr>
        <w:pStyle w:val="BodyTextBoldheading"/>
        <w:numPr>
          <w:ilvl w:val="0"/>
          <w:numId w:val="42"/>
        </w:numPr>
        <w:spacing w:before="0"/>
        <w:rPr>
          <w:rFonts w:cs="ArialMT"/>
          <w:color w:val="000000"/>
        </w:rPr>
      </w:pPr>
      <w:r w:rsidRPr="00074913">
        <w:rPr>
          <w:b w:val="0"/>
        </w:rPr>
        <w:t xml:space="preserve">rad na poziciji koordinatora zaštite na radu u fazi izvođenja radova (koordinator II) </w:t>
      </w:r>
      <w:r w:rsidRPr="00074913">
        <w:rPr>
          <w:b w:val="0"/>
          <w:highlight w:val="cyan"/>
        </w:rPr>
        <w:t>na min. jednom (1) projekt</w:t>
      </w:r>
      <w:r w:rsidR="001F1224">
        <w:rPr>
          <w:b w:val="0"/>
          <w:highlight w:val="cyan"/>
        </w:rPr>
        <w:t>u</w:t>
      </w:r>
      <w:r w:rsidRPr="00074913">
        <w:rPr>
          <w:b w:val="0"/>
          <w:highlight w:val="cyan"/>
        </w:rPr>
        <w:t xml:space="preserve"> infrastrukture.</w:t>
      </w:r>
      <w:r w:rsidR="001A7066" w:rsidRPr="00567A74">
        <w:br w:type="page"/>
      </w:r>
      <w:r w:rsidR="00B54CF6" w:rsidRPr="00567A74">
        <w:rPr>
          <w:rFonts w:cs="ArialMT"/>
          <w:color w:val="000000"/>
        </w:rPr>
        <w:lastRenderedPageBreak/>
        <w:t xml:space="preserve"> </w:t>
      </w:r>
    </w:p>
    <w:p w14:paraId="0366BD51" w14:textId="50210A71" w:rsidR="001A7066" w:rsidRPr="00254DAE" w:rsidRDefault="001A7066" w:rsidP="008A6AD2">
      <w:pPr>
        <w:pStyle w:val="Heading2"/>
        <w:rPr>
          <w:szCs w:val="24"/>
          <w:lang w:eastAsia="sl-SI"/>
        </w:rPr>
      </w:pPr>
      <w:bookmarkStart w:id="42" w:name="_Toc476317055"/>
      <w:r w:rsidRPr="008A6AD2">
        <w:rPr>
          <w:rFonts w:asciiTheme="minorHAnsi" w:hAnsiTheme="minorHAnsi"/>
          <w:lang w:eastAsia="sl-SI"/>
        </w:rPr>
        <w:t>Prateće osoblje i podrška</w:t>
      </w:r>
      <w:bookmarkEnd w:id="42"/>
    </w:p>
    <w:p w14:paraId="17796CA6" w14:textId="77777777" w:rsidR="001A7066" w:rsidRPr="009A6260" w:rsidRDefault="001A7066" w:rsidP="001A7066">
      <w:pPr>
        <w:spacing w:after="0" w:line="240" w:lineRule="auto"/>
        <w:ind w:right="382"/>
        <w:jc w:val="both"/>
        <w:rPr>
          <w:rFonts w:eastAsia="Times New Roman" w:cs="Calibri"/>
          <w:sz w:val="20"/>
          <w:szCs w:val="20"/>
          <w:lang w:eastAsia="sl-SI"/>
        </w:rPr>
      </w:pPr>
    </w:p>
    <w:p w14:paraId="2849D3D4"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Prateće osoblje i podrška (</w:t>
      </w:r>
      <w:r w:rsidRPr="009A6260">
        <w:rPr>
          <w:rFonts w:eastAsia="Times New Roman" w:cs="ArialMT"/>
          <w:color w:val="000000"/>
          <w:sz w:val="20"/>
          <w:szCs w:val="20"/>
          <w:lang w:eastAsia="sl-SI"/>
        </w:rPr>
        <w:t xml:space="preserve">kratkoročni stručnjaci, </w:t>
      </w:r>
      <w:r w:rsidRPr="009A6260">
        <w:rPr>
          <w:rFonts w:eastAsia="Times New Roman" w:cs="Times New Roman"/>
          <w:color w:val="000000"/>
          <w:sz w:val="20"/>
          <w:szCs w:val="20"/>
          <w:lang w:eastAsia="sl-SI"/>
        </w:rPr>
        <w:t xml:space="preserve">administracija, prevođenje i sl.) koji su nužni za realizaciju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a koje angažira </w:t>
      </w:r>
      <w:r w:rsidRPr="009A6260">
        <w:rPr>
          <w:rFonts w:eastAsia="Times New Roman" w:cs="ArialMT"/>
          <w:color w:val="000000"/>
          <w:sz w:val="20"/>
          <w:szCs w:val="20"/>
          <w:lang w:eastAsia="sl-SI"/>
        </w:rPr>
        <w:t>Ponuditelj</w:t>
      </w:r>
      <w:r w:rsidRPr="009A6260">
        <w:rPr>
          <w:rFonts w:eastAsia="Times New Roman" w:cs="Times New Roman"/>
          <w:color w:val="000000"/>
          <w:sz w:val="20"/>
          <w:szCs w:val="20"/>
          <w:lang w:eastAsia="sl-SI"/>
        </w:rPr>
        <w:t xml:space="preserve"> moraju biti uključeni u ponudb</w:t>
      </w:r>
      <w:r w:rsidRPr="00E574F1">
        <w:rPr>
          <w:rFonts w:eastAsia="Times New Roman" w:cs="Times New Roman"/>
          <w:color w:val="000000"/>
          <w:sz w:val="20"/>
          <w:szCs w:val="20"/>
          <w:lang w:eastAsia="sl-SI"/>
        </w:rPr>
        <w:t>enu cijenu.</w:t>
      </w:r>
      <w:r w:rsidRPr="00E574F1">
        <w:rPr>
          <w:rFonts w:eastAsia="Times New Roman" w:cs="ArialMT"/>
          <w:color w:val="000000"/>
          <w:sz w:val="20"/>
          <w:szCs w:val="20"/>
          <w:lang w:eastAsia="sl-SI"/>
        </w:rPr>
        <w:t xml:space="preserve"> Nadzorni inženjer/Ponuditelj koji u svom radu koristi uslugu prevođenja, čini to na vlastitu odgovornost. (Pravilnik)</w:t>
      </w:r>
    </w:p>
    <w:p w14:paraId="33503658"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2741AF01" w14:textId="501A1ED9" w:rsidR="001A7066" w:rsidRPr="00254DAE" w:rsidRDefault="001A7066" w:rsidP="008A6AD2">
      <w:pPr>
        <w:pStyle w:val="Heading2"/>
        <w:rPr>
          <w:szCs w:val="24"/>
          <w:lang w:eastAsia="sl-SI"/>
        </w:rPr>
      </w:pPr>
      <w:bookmarkStart w:id="43" w:name="_Toc476317056"/>
      <w:r w:rsidRPr="008A6AD2">
        <w:rPr>
          <w:rFonts w:asciiTheme="minorHAnsi" w:hAnsiTheme="minorHAnsi"/>
          <w:lang w:eastAsia="sl-SI"/>
        </w:rPr>
        <w:t>Uredi za rad na terenu</w:t>
      </w:r>
      <w:bookmarkEnd w:id="43"/>
    </w:p>
    <w:p w14:paraId="1DE37575" w14:textId="77777777" w:rsidR="001A7066" w:rsidRPr="009A6260" w:rsidRDefault="001A7066" w:rsidP="001A7066">
      <w:pPr>
        <w:spacing w:after="0" w:line="240" w:lineRule="auto"/>
        <w:ind w:right="382"/>
        <w:jc w:val="both"/>
        <w:rPr>
          <w:rFonts w:eastAsia="Times New Roman" w:cs="Calibri"/>
          <w:sz w:val="20"/>
          <w:szCs w:val="20"/>
          <w:lang w:eastAsia="sl-SI"/>
        </w:rPr>
      </w:pPr>
    </w:p>
    <w:p w14:paraId="3A1DD6E8" w14:textId="77777777" w:rsidR="001A7066" w:rsidRPr="008A6AD2" w:rsidRDefault="001A7066" w:rsidP="001A7066">
      <w:pPr>
        <w:spacing w:after="0" w:line="240" w:lineRule="auto"/>
        <w:rPr>
          <w:rFonts w:eastAsia="Times New Roman" w:cs="Times New Roman"/>
          <w:sz w:val="20"/>
          <w:szCs w:val="24"/>
          <w:lang w:val="sl-SI" w:eastAsia="sl-SI"/>
        </w:rPr>
      </w:pPr>
      <w:r w:rsidRPr="009A6260">
        <w:rPr>
          <w:rFonts w:eastAsia="Times New Roman" w:cs="Times New Roman"/>
          <w:color w:val="000000"/>
          <w:sz w:val="20"/>
          <w:szCs w:val="20"/>
          <w:lang w:eastAsia="sl-SI"/>
        </w:rPr>
        <w:t>Urede za rad na terenu, razumnog standarda, osigurava Izvođač</w:t>
      </w:r>
      <w:r w:rsidRPr="009A6260">
        <w:rPr>
          <w:rFonts w:eastAsia="Times New Roman" w:cs="Times New Roman"/>
          <w:sz w:val="20"/>
          <w:szCs w:val="20"/>
          <w:lang w:eastAsia="sl-SI"/>
        </w:rPr>
        <w:t xml:space="preserve">. U slučaju da uredi za rad na terenu nisu postavljeni na vrijeme, privremeno će ih osigurati Naručitelj na lokaciji svog </w:t>
      </w:r>
      <w:r w:rsidRPr="009A6260">
        <w:rPr>
          <w:rFonts w:eastAsia="Times New Roman" w:cs="Times New Roman"/>
          <w:sz w:val="20"/>
          <w:szCs w:val="20"/>
          <w:highlight w:val="cyan"/>
          <w:lang w:eastAsia="sl-SI"/>
        </w:rPr>
        <w:t>sjedišta.</w:t>
      </w:r>
      <w:r w:rsidRPr="009A6260">
        <w:rPr>
          <w:rFonts w:eastAsia="Times New Roman" w:cs="ArialMT"/>
          <w:color w:val="000000"/>
          <w:sz w:val="20"/>
          <w:szCs w:val="20"/>
          <w:lang w:eastAsia="sl-SI"/>
        </w:rPr>
        <w:t xml:space="preserve"> </w:t>
      </w:r>
    </w:p>
    <w:p w14:paraId="25CA4E1C" w14:textId="77777777" w:rsidR="001A7066" w:rsidRPr="009A6260" w:rsidRDefault="001A7066" w:rsidP="001A7066">
      <w:pPr>
        <w:spacing w:after="0" w:line="240" w:lineRule="auto"/>
        <w:rPr>
          <w:rFonts w:eastAsia="Times New Roman" w:cs="Times New Roman"/>
          <w:sz w:val="20"/>
          <w:szCs w:val="20"/>
          <w:lang w:eastAsia="sl-SI"/>
        </w:rPr>
      </w:pPr>
      <w:r w:rsidRPr="009A6260">
        <w:rPr>
          <w:rFonts w:eastAsia="Times New Roman" w:cs="Times New Roman"/>
          <w:sz w:val="20"/>
          <w:szCs w:val="20"/>
          <w:lang w:eastAsia="sl-SI"/>
        </w:rPr>
        <w:t xml:space="preserve">Naručitelj će trajno tijekom trajanja Projekta osigurati prostor za sastanke za barem </w:t>
      </w:r>
      <w:r w:rsidRPr="009A6260">
        <w:rPr>
          <w:rFonts w:eastAsia="Times New Roman" w:cs="Times New Roman"/>
          <w:sz w:val="20"/>
          <w:szCs w:val="20"/>
          <w:highlight w:val="cyan"/>
          <w:lang w:eastAsia="sl-SI"/>
        </w:rPr>
        <w:t>15</w:t>
      </w:r>
      <w:r w:rsidRPr="009A6260">
        <w:rPr>
          <w:rFonts w:eastAsia="Times New Roman" w:cs="Times New Roman"/>
          <w:sz w:val="20"/>
          <w:szCs w:val="20"/>
          <w:lang w:eastAsia="sl-SI"/>
        </w:rPr>
        <w:t xml:space="preserve"> osoba, a taj prostor se može koristiti na zahtjev Inženjera.</w:t>
      </w:r>
    </w:p>
    <w:p w14:paraId="5D235B1E"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306B6AA9"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23E7AA4A" w14:textId="69199832" w:rsidR="001A7066" w:rsidRPr="00254DAE" w:rsidRDefault="001A7066" w:rsidP="008A6AD2">
      <w:pPr>
        <w:pStyle w:val="Heading2"/>
        <w:rPr>
          <w:szCs w:val="24"/>
          <w:lang w:eastAsia="sl-SI"/>
        </w:rPr>
      </w:pPr>
      <w:bookmarkStart w:id="44" w:name="_Toc476317057"/>
      <w:bookmarkStart w:id="45" w:name="_Ref359683454"/>
      <w:r w:rsidRPr="008A6AD2">
        <w:rPr>
          <w:rFonts w:asciiTheme="minorHAnsi" w:hAnsiTheme="minorHAnsi"/>
          <w:lang w:eastAsia="sl-SI"/>
        </w:rPr>
        <w:t>Sadržaji koje osigurava Izvršitelj</w:t>
      </w:r>
      <w:bookmarkEnd w:id="44"/>
    </w:p>
    <w:p w14:paraId="097CAB02" w14:textId="77777777" w:rsidR="001A7066" w:rsidRPr="009A6260" w:rsidRDefault="001A7066" w:rsidP="001A7066">
      <w:pPr>
        <w:spacing w:after="0" w:line="240" w:lineRule="auto"/>
        <w:ind w:right="382"/>
        <w:jc w:val="both"/>
        <w:rPr>
          <w:rFonts w:eastAsia="Times New Roman" w:cs="Calibri"/>
          <w:sz w:val="20"/>
          <w:szCs w:val="20"/>
          <w:lang w:eastAsia="sl-SI"/>
        </w:rPr>
      </w:pPr>
    </w:p>
    <w:p w14:paraId="0EB92234"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Izvršitelj mora osigurati da </w:t>
      </w:r>
      <w:r w:rsidRPr="009A6260">
        <w:rPr>
          <w:rFonts w:eastAsia="Times New Roman" w:cs="ArialMT"/>
          <w:color w:val="000000"/>
          <w:sz w:val="20"/>
          <w:szCs w:val="20"/>
          <w:lang w:eastAsia="sl-SI"/>
        </w:rPr>
        <w:t>njegovo stručno osoblje</w:t>
      </w:r>
      <w:r w:rsidRPr="009A6260">
        <w:rPr>
          <w:rFonts w:eastAsia="Times New Roman" w:cs="Times New Roman"/>
          <w:color w:val="000000"/>
          <w:sz w:val="20"/>
          <w:szCs w:val="20"/>
          <w:lang w:eastAsia="sl-SI"/>
        </w:rPr>
        <w:t xml:space="preserve"> ima </w:t>
      </w:r>
      <w:r w:rsidRPr="009A6260">
        <w:rPr>
          <w:rFonts w:eastAsia="Times New Roman" w:cs="ArialMT"/>
          <w:color w:val="000000"/>
          <w:sz w:val="20"/>
          <w:szCs w:val="20"/>
          <w:lang w:eastAsia="sl-SI"/>
        </w:rPr>
        <w:t>adekvatnu</w:t>
      </w:r>
      <w:r w:rsidRPr="009A6260">
        <w:rPr>
          <w:rFonts w:eastAsia="Times New Roman" w:cs="Times New Roman"/>
          <w:color w:val="000000"/>
          <w:sz w:val="20"/>
          <w:szCs w:val="20"/>
          <w:lang w:eastAsia="sl-SI"/>
        </w:rPr>
        <w:t xml:space="preserve"> podršku i opremu. Posebice treba osigurati dovoljne administrativne, tajničke i po potrebi prevodilačke kapacitete kako bi se </w:t>
      </w:r>
      <w:r w:rsidRPr="009A6260">
        <w:rPr>
          <w:rFonts w:eastAsia="Times New Roman" w:cs="ArialMT"/>
          <w:color w:val="000000"/>
          <w:sz w:val="20"/>
          <w:szCs w:val="20"/>
          <w:lang w:eastAsia="sl-SI"/>
        </w:rPr>
        <w:t>Stručnjacima</w:t>
      </w:r>
      <w:r w:rsidRPr="009A6260">
        <w:rPr>
          <w:rFonts w:eastAsia="Times New Roman" w:cs="Times New Roman"/>
          <w:color w:val="000000"/>
          <w:sz w:val="20"/>
          <w:szCs w:val="20"/>
          <w:lang w:eastAsia="sl-SI"/>
        </w:rPr>
        <w:t xml:space="preserve"> omogućilo da se koncentriraju na svoje primarne odgovornosti. </w:t>
      </w:r>
      <w:r w:rsidRPr="009A6260">
        <w:rPr>
          <w:rFonts w:eastAsia="Times New Roman" w:cs="ArialMT"/>
          <w:color w:val="000000"/>
          <w:sz w:val="20"/>
          <w:szCs w:val="20"/>
          <w:lang w:eastAsia="sl-SI"/>
        </w:rPr>
        <w:t>Izvršitelj također mora</w:t>
      </w:r>
      <w:r w:rsidRPr="009A6260">
        <w:rPr>
          <w:rFonts w:eastAsia="Times New Roman" w:cs="Times New Roman"/>
          <w:color w:val="000000"/>
          <w:sz w:val="20"/>
          <w:szCs w:val="20"/>
          <w:lang w:eastAsia="sl-SI"/>
        </w:rPr>
        <w:t xml:space="preserve"> osigurati da njegovi zaposlenici budu plaćeni redovito i pravodobno.</w:t>
      </w:r>
    </w:p>
    <w:p w14:paraId="6F61DA63"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Svi troškovi za opremu te administrativnu i logističku podršku </w:t>
      </w:r>
      <w:r w:rsidRPr="009A6260">
        <w:rPr>
          <w:rFonts w:eastAsia="Times New Roman" w:cs="ArialMT"/>
          <w:color w:val="000000"/>
          <w:sz w:val="20"/>
          <w:szCs w:val="20"/>
          <w:lang w:eastAsia="sl-SI"/>
        </w:rPr>
        <w:t xml:space="preserve">osoblja </w:t>
      </w:r>
      <w:r w:rsidRPr="009A6260">
        <w:rPr>
          <w:rFonts w:eastAsia="Times New Roman" w:cs="Times New Roman"/>
          <w:color w:val="000000"/>
          <w:sz w:val="20"/>
          <w:szCs w:val="20"/>
          <w:lang w:eastAsia="sl-SI"/>
        </w:rPr>
        <w:t>bit će u nadležnosti Izvršitelja uključujući:</w:t>
      </w:r>
    </w:p>
    <w:p w14:paraId="1803FC5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sve troškove koji proizlaze iz aktivnosti </w:t>
      </w:r>
      <w:r w:rsidRPr="009A6260">
        <w:rPr>
          <w:rFonts w:eastAsia="Times New Roman" w:cs="ArialMT"/>
          <w:color w:val="000000"/>
          <w:sz w:val="20"/>
          <w:szCs w:val="20"/>
          <w:lang w:eastAsia="sl-SI"/>
        </w:rPr>
        <w:t>njegova osoblja</w:t>
      </w:r>
      <w:r w:rsidRPr="009A6260">
        <w:rPr>
          <w:rFonts w:eastAsia="Times New Roman" w:cs="Times New Roman"/>
          <w:color w:val="000000"/>
          <w:sz w:val="20"/>
          <w:szCs w:val="20"/>
          <w:lang w:eastAsia="sl-SI"/>
        </w:rPr>
        <w:t xml:space="preserve"> tijekom ugovornog razdoblja, uključujući smještaj, dnevnice, prijevoz, osiguranje itd</w:t>
      </w:r>
      <w:r w:rsidRPr="009A6260">
        <w:rPr>
          <w:rFonts w:eastAsia="Times New Roman" w:cs="ArialMT"/>
          <w:color w:val="000000"/>
          <w:sz w:val="20"/>
          <w:szCs w:val="20"/>
          <w:lang w:eastAsia="sl-SI"/>
        </w:rPr>
        <w:t>.;</w:t>
      </w:r>
    </w:p>
    <w:p w14:paraId="6BF3FFC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automobile, opremu, uredski materijal te hardver i softver kako bi nadzor bio u potpunosti funkcionalan</w:t>
      </w:r>
      <w:r w:rsidRPr="009A6260">
        <w:rPr>
          <w:rFonts w:eastAsia="Times New Roman" w:cs="ArialMT"/>
          <w:color w:val="000000"/>
          <w:sz w:val="20"/>
          <w:szCs w:val="20"/>
          <w:lang w:eastAsia="sl-SI"/>
        </w:rPr>
        <w:t>;</w:t>
      </w:r>
    </w:p>
    <w:p w14:paraId="0AA93AC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sve troškove komunikacije, uključujući faks, e-mail, telefon itd</w:t>
      </w:r>
      <w:r w:rsidRPr="009A6260">
        <w:rPr>
          <w:rFonts w:eastAsia="Times New Roman" w:cs="ArialMT"/>
          <w:color w:val="000000"/>
          <w:sz w:val="20"/>
          <w:szCs w:val="20"/>
          <w:lang w:eastAsia="sl-SI"/>
        </w:rPr>
        <w:t>.;</w:t>
      </w:r>
    </w:p>
    <w:p w14:paraId="1940E64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 xml:space="preserve">sve troškove </w:t>
      </w:r>
      <w:r w:rsidRPr="009A6260">
        <w:rPr>
          <w:rFonts w:eastAsia="Times New Roman" w:cs="ArialMT"/>
          <w:color w:val="000000"/>
          <w:sz w:val="20"/>
          <w:szCs w:val="20"/>
          <w:lang w:eastAsia="sl-SI"/>
        </w:rPr>
        <w:t>pisanog</w:t>
      </w:r>
      <w:r w:rsidRPr="009A6260">
        <w:rPr>
          <w:rFonts w:eastAsia="Times New Roman" w:cs="Times New Roman"/>
          <w:color w:val="000000"/>
          <w:sz w:val="20"/>
          <w:szCs w:val="20"/>
          <w:lang w:eastAsia="sl-SI"/>
        </w:rPr>
        <w:t xml:space="preserve"> i usmenog prijevoda te javnobilježničke troškove</w:t>
      </w:r>
      <w:r w:rsidRPr="009A6260">
        <w:rPr>
          <w:rFonts w:eastAsia="Times New Roman" w:cs="ArialMT"/>
          <w:color w:val="000000"/>
          <w:sz w:val="20"/>
          <w:szCs w:val="20"/>
          <w:lang w:eastAsia="sl-SI"/>
        </w:rPr>
        <w:t>;</w:t>
      </w:r>
    </w:p>
    <w:p w14:paraId="69CFAAB4"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svu opremu, instrumente, usluge i logističku podršku potrebne za provedbu ugovora, te sve troškove koji nastanu prilikom njegove pripreme dokumenata i nacrta, kopiranja, ispisa, itd</w:t>
      </w:r>
      <w:r w:rsidRPr="009A6260">
        <w:rPr>
          <w:rFonts w:eastAsia="Times New Roman" w:cs="ArialMT"/>
          <w:color w:val="000000"/>
          <w:sz w:val="20"/>
          <w:szCs w:val="20"/>
          <w:lang w:eastAsia="sl-SI"/>
        </w:rPr>
        <w:t>.;</w:t>
      </w:r>
    </w:p>
    <w:p w14:paraId="5ED4A4F7"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tehničku opremu na lokaciji nadzora</w:t>
      </w:r>
      <w:r w:rsidRPr="009A6260">
        <w:rPr>
          <w:rFonts w:eastAsia="Times New Roman" w:cs="ArialMT"/>
          <w:color w:val="000000"/>
          <w:sz w:val="20"/>
          <w:szCs w:val="20"/>
          <w:lang w:eastAsia="sl-SI"/>
        </w:rPr>
        <w:t>;</w:t>
      </w:r>
    </w:p>
    <w:p w14:paraId="1EC96EF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ostalu opremu, instrumente, usluge i logističku podršku potrebnu za provedbu ugovora</w:t>
      </w:r>
      <w:r w:rsidRPr="009A6260">
        <w:rPr>
          <w:rFonts w:eastAsia="Times New Roman" w:cs="ArialMT"/>
          <w:color w:val="000000"/>
          <w:sz w:val="20"/>
          <w:szCs w:val="20"/>
          <w:lang w:eastAsia="sl-SI"/>
        </w:rPr>
        <w:t>;</w:t>
      </w:r>
    </w:p>
    <w:p w14:paraId="30B2243D"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Svi navedeni troškovi moraju biti uključeni u ponudbenu cijenu.</w:t>
      </w:r>
    </w:p>
    <w:p w14:paraId="3D250855"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sz w:val="20"/>
          <w:szCs w:val="20"/>
          <w:lang w:eastAsia="sl-SI"/>
        </w:rPr>
        <w:t xml:space="preserve">Izvršitelj je dužan ishoditi sve potrebne dozvole, suglasnosti, plaćati sve naknade i doprinose, kao i sve druge elemente potrebne za rad svog stručnog </w:t>
      </w:r>
      <w:r w:rsidRPr="009A6260">
        <w:rPr>
          <w:rFonts w:eastAsia="Times New Roman" w:cs="ArialMT"/>
          <w:sz w:val="20"/>
          <w:szCs w:val="20"/>
          <w:lang w:eastAsia="sl-SI"/>
        </w:rPr>
        <w:t>osoblja</w:t>
      </w:r>
      <w:r w:rsidRPr="009A6260">
        <w:rPr>
          <w:rFonts w:eastAsia="Times New Roman" w:cs="Times New Roman"/>
          <w:sz w:val="20"/>
          <w:szCs w:val="20"/>
          <w:lang w:eastAsia="sl-SI"/>
        </w:rPr>
        <w:t xml:space="preserve"> koji on angažira o svom trošku za izvršenje ovog Ugovora.</w:t>
      </w:r>
    </w:p>
    <w:p w14:paraId="50BD8C5B"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12BE52FB" w14:textId="3AA2014D" w:rsidR="001A7066" w:rsidRPr="00254DAE" w:rsidRDefault="001A7066" w:rsidP="008A6AD2">
      <w:pPr>
        <w:pStyle w:val="Heading2"/>
        <w:rPr>
          <w:szCs w:val="24"/>
          <w:lang w:eastAsia="sl-SI"/>
        </w:rPr>
      </w:pPr>
      <w:bookmarkStart w:id="46" w:name="_Toc476317058"/>
      <w:r w:rsidRPr="008A6AD2">
        <w:rPr>
          <w:rFonts w:asciiTheme="minorHAnsi" w:hAnsiTheme="minorHAnsi"/>
          <w:lang w:eastAsia="sl-SI"/>
        </w:rPr>
        <w:t>Oprema</w:t>
      </w:r>
      <w:bookmarkEnd w:id="46"/>
    </w:p>
    <w:p w14:paraId="2A822B72" w14:textId="77777777" w:rsidR="001A7066" w:rsidRPr="009A6260" w:rsidRDefault="001A7066" w:rsidP="001A7066">
      <w:pPr>
        <w:spacing w:after="0" w:line="240" w:lineRule="auto"/>
        <w:ind w:right="382"/>
        <w:jc w:val="both"/>
        <w:rPr>
          <w:rFonts w:eastAsia="Times New Roman" w:cs="Calibri"/>
          <w:sz w:val="20"/>
          <w:szCs w:val="20"/>
          <w:lang w:eastAsia="sl-SI"/>
        </w:rPr>
      </w:pPr>
    </w:p>
    <w:p w14:paraId="5EC97A19"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Nikakva se oprema neće kupovati u ime Naručitelja kao dio ovog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 xml:space="preserve"> o uslugama ili pak prenijeti na Naručitelja po završetku ovog </w:t>
      </w:r>
      <w:r w:rsidRPr="009A6260">
        <w:rPr>
          <w:rFonts w:eastAsia="Times New Roman" w:cs="ArialMT"/>
          <w:color w:val="000000"/>
          <w:sz w:val="20"/>
          <w:szCs w:val="20"/>
          <w:lang w:eastAsia="sl-SI"/>
        </w:rPr>
        <w:t>ugovora</w:t>
      </w:r>
      <w:r w:rsidRPr="009A6260">
        <w:rPr>
          <w:rFonts w:eastAsia="Times New Roman" w:cs="Times New Roman"/>
          <w:color w:val="000000"/>
          <w:sz w:val="20"/>
          <w:szCs w:val="20"/>
          <w:lang w:eastAsia="sl-SI"/>
        </w:rPr>
        <w:t>.</w:t>
      </w:r>
    </w:p>
    <w:p w14:paraId="725DE812"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p w14:paraId="179CF653" w14:textId="77777777" w:rsidR="001A7066" w:rsidRPr="009A6260" w:rsidRDefault="001A7066" w:rsidP="001A7066">
      <w:pPr>
        <w:spacing w:after="0" w:line="240" w:lineRule="auto"/>
        <w:rPr>
          <w:rFonts w:eastAsia="Times New Roman" w:cs="Calibri"/>
          <w:b/>
          <w:sz w:val="20"/>
          <w:szCs w:val="20"/>
          <w:lang w:eastAsia="sl-SI"/>
        </w:rPr>
      </w:pPr>
    </w:p>
    <w:p w14:paraId="7BA28452" w14:textId="77777777" w:rsidR="001A7066" w:rsidRPr="00254DAE" w:rsidRDefault="001A7066" w:rsidP="008A6AD2">
      <w:pPr>
        <w:pStyle w:val="Heading1"/>
        <w:rPr>
          <w:szCs w:val="24"/>
          <w:lang w:eastAsia="sl-SI"/>
        </w:rPr>
      </w:pPr>
      <w:bookmarkStart w:id="47" w:name="_Ref402013594"/>
      <w:bookmarkStart w:id="48" w:name="_Toc476317059"/>
      <w:r w:rsidRPr="008A6AD2">
        <w:rPr>
          <w:rFonts w:asciiTheme="minorHAnsi" w:hAnsiTheme="minorHAnsi"/>
          <w:lang w:eastAsia="sl-SI"/>
        </w:rPr>
        <w:t>Izvješ</w:t>
      </w:r>
      <w:bookmarkEnd w:id="45"/>
      <w:r w:rsidRPr="008A6AD2">
        <w:rPr>
          <w:rFonts w:asciiTheme="minorHAnsi" w:hAnsiTheme="minorHAnsi"/>
          <w:lang w:eastAsia="sl-SI"/>
        </w:rPr>
        <w:t>tavanje</w:t>
      </w:r>
      <w:bookmarkEnd w:id="47"/>
      <w:bookmarkEnd w:id="48"/>
    </w:p>
    <w:p w14:paraId="24BB4A82" w14:textId="77777777" w:rsidR="001A7066" w:rsidRPr="009A6260" w:rsidRDefault="001A7066" w:rsidP="001A7066">
      <w:pPr>
        <w:spacing w:after="0" w:line="240" w:lineRule="auto"/>
        <w:ind w:left="1050" w:right="382"/>
        <w:jc w:val="both"/>
        <w:rPr>
          <w:rFonts w:eastAsia="Times New Roman" w:cs="Calibri"/>
          <w:b/>
          <w:sz w:val="20"/>
          <w:szCs w:val="20"/>
          <w:lang w:eastAsia="sl-SI"/>
        </w:rPr>
      </w:pPr>
    </w:p>
    <w:p w14:paraId="4026157F" w14:textId="36938E5C" w:rsidR="001A7066" w:rsidRPr="002413A0" w:rsidRDefault="001A7066" w:rsidP="002413A0">
      <w:pPr>
        <w:pStyle w:val="Heading2"/>
        <w:rPr>
          <w:rFonts w:asciiTheme="minorHAnsi" w:hAnsiTheme="minorHAnsi"/>
          <w:szCs w:val="24"/>
          <w:lang w:eastAsia="sl-SI"/>
        </w:rPr>
      </w:pPr>
      <w:bookmarkStart w:id="49" w:name="_Ref371503875"/>
      <w:bookmarkStart w:id="50" w:name="_Toc476317060"/>
      <w:r w:rsidRPr="002413A0">
        <w:rPr>
          <w:rFonts w:asciiTheme="minorHAnsi" w:hAnsiTheme="minorHAnsi"/>
          <w:lang w:eastAsia="sl-SI"/>
        </w:rPr>
        <w:t>Zahtjevi izvještavanja</w:t>
      </w:r>
      <w:bookmarkEnd w:id="49"/>
      <w:bookmarkEnd w:id="50"/>
    </w:p>
    <w:p w14:paraId="101392CA" w14:textId="77777777" w:rsidR="001A7066" w:rsidRPr="009A6260" w:rsidRDefault="001A7066" w:rsidP="001A7066">
      <w:pPr>
        <w:spacing w:after="0" w:line="240" w:lineRule="auto"/>
        <w:ind w:right="382"/>
        <w:jc w:val="both"/>
        <w:rPr>
          <w:rFonts w:eastAsia="Times New Roman" w:cs="Calibri"/>
          <w:sz w:val="20"/>
          <w:szCs w:val="20"/>
          <w:lang w:eastAsia="sl-SI"/>
        </w:rPr>
      </w:pPr>
    </w:p>
    <w:p w14:paraId="59F30734" w14:textId="1B4197B2"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Izvršitelj će pripremiti i predati sljedeća izvješća</w:t>
      </w:r>
      <w:r w:rsidR="0021058F">
        <w:rPr>
          <w:rFonts w:eastAsia="Times New Roman" w:cs="Times New Roman"/>
          <w:color w:val="000000"/>
          <w:sz w:val="20"/>
          <w:szCs w:val="20"/>
          <w:lang w:eastAsia="sl-SI"/>
        </w:rPr>
        <w:t xml:space="preserve"> Naručitelju</w:t>
      </w:r>
      <w:r w:rsidRPr="009A6260">
        <w:rPr>
          <w:rFonts w:eastAsia="Times New Roman" w:cs="Times New Roman"/>
          <w:color w:val="000000"/>
          <w:sz w:val="20"/>
          <w:szCs w:val="20"/>
          <w:lang w:eastAsia="sl-SI"/>
        </w:rPr>
        <w:t>:</w:t>
      </w:r>
    </w:p>
    <w:p w14:paraId="5B683C17"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4"/>
        <w:gridCol w:w="2993"/>
        <w:gridCol w:w="2634"/>
      </w:tblGrid>
      <w:tr w:rsidR="001A7066" w:rsidRPr="009A6260" w14:paraId="4E225340" w14:textId="77777777" w:rsidTr="00CE59C2">
        <w:trPr>
          <w:trHeight w:val="450"/>
        </w:trPr>
        <w:tc>
          <w:tcPr>
            <w:tcW w:w="3434" w:type="dxa"/>
            <w:tcBorders>
              <w:top w:val="single" w:sz="4" w:space="0" w:color="auto"/>
              <w:left w:val="single" w:sz="4" w:space="0" w:color="auto"/>
              <w:bottom w:val="single" w:sz="4" w:space="0" w:color="auto"/>
              <w:right w:val="single" w:sz="4" w:space="0" w:color="auto"/>
            </w:tcBorders>
            <w:shd w:val="clear" w:color="auto" w:fill="D6E3BC"/>
            <w:vAlign w:val="center"/>
          </w:tcPr>
          <w:p w14:paraId="48D63544" w14:textId="77777777" w:rsidR="001A7066" w:rsidRPr="009A6260" w:rsidRDefault="001A7066" w:rsidP="001A7066">
            <w:pPr>
              <w:autoSpaceDE w:val="0"/>
              <w:autoSpaceDN w:val="0"/>
              <w:adjustRightInd w:val="0"/>
              <w:spacing w:after="0" w:line="240" w:lineRule="auto"/>
              <w:ind w:right="380"/>
              <w:jc w:val="center"/>
              <w:rPr>
                <w:rFonts w:eastAsia="Times New Roman" w:cs="Times New Roman"/>
                <w:color w:val="000000"/>
                <w:sz w:val="20"/>
                <w:szCs w:val="20"/>
                <w:lang w:eastAsia="sl-SI"/>
              </w:rPr>
            </w:pPr>
            <w:r w:rsidRPr="009A6260">
              <w:rPr>
                <w:rFonts w:eastAsia="Times New Roman" w:cs="Times New Roman"/>
                <w:b/>
                <w:color w:val="000000"/>
                <w:sz w:val="20"/>
                <w:szCs w:val="20"/>
                <w:lang w:eastAsia="sl-SI"/>
              </w:rPr>
              <w:t>Izvješće</w:t>
            </w:r>
          </w:p>
        </w:tc>
        <w:tc>
          <w:tcPr>
            <w:tcW w:w="2993" w:type="dxa"/>
            <w:tcBorders>
              <w:top w:val="single" w:sz="4" w:space="0" w:color="auto"/>
              <w:left w:val="single" w:sz="4" w:space="0" w:color="auto"/>
              <w:bottom w:val="single" w:sz="4" w:space="0" w:color="auto"/>
              <w:right w:val="single" w:sz="4" w:space="0" w:color="auto"/>
            </w:tcBorders>
            <w:shd w:val="clear" w:color="auto" w:fill="D6E3BC"/>
            <w:vAlign w:val="center"/>
          </w:tcPr>
          <w:p w14:paraId="5CC655A8" w14:textId="77777777" w:rsidR="001A7066" w:rsidRPr="009A6260" w:rsidRDefault="001A7066" w:rsidP="001A7066">
            <w:pPr>
              <w:autoSpaceDE w:val="0"/>
              <w:autoSpaceDN w:val="0"/>
              <w:adjustRightInd w:val="0"/>
              <w:spacing w:after="0" w:line="240" w:lineRule="auto"/>
              <w:ind w:right="380"/>
              <w:jc w:val="center"/>
              <w:rPr>
                <w:color w:val="000000"/>
                <w:sz w:val="20"/>
                <w:szCs w:val="20"/>
                <w:lang w:eastAsia="en-US"/>
              </w:rPr>
            </w:pPr>
            <w:r w:rsidRPr="009A6260">
              <w:rPr>
                <w:rFonts w:eastAsia="Times New Roman" w:cs="Times New Roman"/>
                <w:b/>
                <w:color w:val="000000"/>
                <w:sz w:val="20"/>
                <w:szCs w:val="20"/>
                <w:lang w:eastAsia="sl-SI"/>
              </w:rPr>
              <w:t>Sadržaj</w:t>
            </w:r>
          </w:p>
        </w:tc>
        <w:tc>
          <w:tcPr>
            <w:tcW w:w="2634" w:type="dxa"/>
            <w:tcBorders>
              <w:top w:val="single" w:sz="4" w:space="0" w:color="auto"/>
              <w:left w:val="single" w:sz="4" w:space="0" w:color="auto"/>
              <w:bottom w:val="single" w:sz="4" w:space="0" w:color="auto"/>
              <w:right w:val="single" w:sz="4" w:space="0" w:color="auto"/>
            </w:tcBorders>
            <w:shd w:val="clear" w:color="auto" w:fill="D6E3BC"/>
            <w:vAlign w:val="center"/>
          </w:tcPr>
          <w:p w14:paraId="3FD0F3B6" w14:textId="77777777" w:rsidR="001A7066" w:rsidRPr="009A6260" w:rsidRDefault="001A7066" w:rsidP="001A7066">
            <w:pPr>
              <w:autoSpaceDE w:val="0"/>
              <w:autoSpaceDN w:val="0"/>
              <w:adjustRightInd w:val="0"/>
              <w:spacing w:after="0" w:line="240" w:lineRule="auto"/>
              <w:ind w:right="380"/>
              <w:jc w:val="center"/>
              <w:rPr>
                <w:b/>
                <w:color w:val="000000"/>
                <w:sz w:val="20"/>
                <w:szCs w:val="20"/>
                <w:lang w:eastAsia="en-US"/>
              </w:rPr>
            </w:pPr>
            <w:r w:rsidRPr="009A6260">
              <w:rPr>
                <w:rFonts w:eastAsia="Times New Roman" w:cs="Times New Roman"/>
                <w:b/>
                <w:color w:val="000000"/>
                <w:sz w:val="20"/>
                <w:szCs w:val="20"/>
                <w:lang w:eastAsia="sl-SI"/>
              </w:rPr>
              <w:t>Vrijeme predaje</w:t>
            </w:r>
          </w:p>
        </w:tc>
      </w:tr>
      <w:tr w:rsidR="001A7066" w:rsidRPr="00D86005" w14:paraId="43B9ADAC" w14:textId="77777777" w:rsidTr="00CE59C2">
        <w:trPr>
          <w:trHeight w:val="1379"/>
        </w:trPr>
        <w:tc>
          <w:tcPr>
            <w:tcW w:w="3434" w:type="dxa"/>
            <w:tcBorders>
              <w:top w:val="single" w:sz="4" w:space="0" w:color="auto"/>
              <w:left w:val="single" w:sz="4" w:space="0" w:color="auto"/>
              <w:bottom w:val="single" w:sz="4" w:space="0" w:color="auto"/>
              <w:right w:val="single" w:sz="4" w:space="0" w:color="auto"/>
            </w:tcBorders>
            <w:vAlign w:val="center"/>
          </w:tcPr>
          <w:p w14:paraId="15E098B1" w14:textId="77777777" w:rsidR="001A7066" w:rsidRPr="00D86005" w:rsidRDefault="001A7066" w:rsidP="001A7066">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Početno izvješće</w:t>
            </w:r>
          </w:p>
        </w:tc>
        <w:tc>
          <w:tcPr>
            <w:tcW w:w="2993" w:type="dxa"/>
            <w:tcBorders>
              <w:top w:val="single" w:sz="4" w:space="0" w:color="auto"/>
              <w:left w:val="single" w:sz="4" w:space="0" w:color="auto"/>
              <w:bottom w:val="single" w:sz="4" w:space="0" w:color="auto"/>
              <w:right w:val="single" w:sz="4" w:space="0" w:color="auto"/>
            </w:tcBorders>
            <w:vAlign w:val="center"/>
          </w:tcPr>
          <w:p w14:paraId="644E7AFE" w14:textId="77777777" w:rsidR="001A7066" w:rsidRPr="00D86005" w:rsidRDefault="001A7066" w:rsidP="001A7066">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 xml:space="preserve">Analiza postojećeg stanja te plan rada za projekt uključujući Priručnik za nadzor kao što je definirano u točki </w:t>
            </w:r>
            <w:r w:rsidRPr="00D86005">
              <w:rPr>
                <w:rFonts w:eastAsia="Times New Roman" w:cs="ArialMT"/>
                <w:color w:val="000000"/>
                <w:sz w:val="20"/>
                <w:szCs w:val="20"/>
                <w:lang w:eastAsia="sl-SI"/>
              </w:rPr>
              <w:t>3.2.1</w:t>
            </w:r>
          </w:p>
        </w:tc>
        <w:tc>
          <w:tcPr>
            <w:tcW w:w="2634" w:type="dxa"/>
            <w:tcBorders>
              <w:top w:val="single" w:sz="4" w:space="0" w:color="auto"/>
              <w:left w:val="single" w:sz="4" w:space="0" w:color="auto"/>
              <w:bottom w:val="single" w:sz="4" w:space="0" w:color="auto"/>
              <w:right w:val="single" w:sz="4" w:space="0" w:color="auto"/>
            </w:tcBorders>
            <w:vAlign w:val="center"/>
          </w:tcPr>
          <w:p w14:paraId="31D1410F" w14:textId="77777777" w:rsidR="001A7066" w:rsidRPr="00D86005" w:rsidRDefault="001A7066" w:rsidP="001A7066">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Ne kasnije od 1 mjeseca nakon početka provedbe</w:t>
            </w:r>
          </w:p>
        </w:tc>
      </w:tr>
      <w:tr w:rsidR="001A7066" w:rsidRPr="00D86005" w14:paraId="074927AE" w14:textId="77777777" w:rsidTr="00CE59C2">
        <w:trPr>
          <w:trHeight w:val="1568"/>
        </w:trPr>
        <w:tc>
          <w:tcPr>
            <w:tcW w:w="3434" w:type="dxa"/>
            <w:tcBorders>
              <w:top w:val="single" w:sz="4" w:space="0" w:color="auto"/>
              <w:left w:val="single" w:sz="4" w:space="0" w:color="auto"/>
              <w:bottom w:val="single" w:sz="4" w:space="0" w:color="auto"/>
              <w:right w:val="single" w:sz="4" w:space="0" w:color="auto"/>
            </w:tcBorders>
            <w:vAlign w:val="center"/>
          </w:tcPr>
          <w:p w14:paraId="26FA20FF" w14:textId="55C016BF" w:rsidR="00CE59C2" w:rsidRPr="00D86005" w:rsidRDefault="00CE59C2"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Mjesečna izvješća</w:t>
            </w:r>
            <w:r w:rsidR="007C0E1A" w:rsidRPr="00D86005">
              <w:rPr>
                <w:rFonts w:eastAsia="Times New Roman" w:cs="Times New Roman"/>
                <w:color w:val="000000"/>
                <w:sz w:val="20"/>
                <w:szCs w:val="20"/>
                <w:lang w:eastAsia="sl-SI"/>
              </w:rPr>
              <w:t xml:space="preserve"> </w:t>
            </w:r>
            <w:r w:rsidR="00D86005" w:rsidRPr="00D86005">
              <w:rPr>
                <w:rFonts w:eastAsia="Times New Roman" w:cs="Times New Roman"/>
                <w:color w:val="000000"/>
                <w:sz w:val="20"/>
                <w:szCs w:val="20"/>
                <w:lang w:eastAsia="sl-SI"/>
              </w:rPr>
              <w:t xml:space="preserve">(za svaki ugovor </w:t>
            </w:r>
            <w:r w:rsidRPr="00D86005">
              <w:rPr>
                <w:rFonts w:eastAsia="Times New Roman" w:cs="Times New Roman"/>
                <w:color w:val="000000"/>
                <w:sz w:val="20"/>
                <w:szCs w:val="20"/>
                <w:lang w:eastAsia="sl-SI"/>
              </w:rPr>
              <w:t xml:space="preserve">o </w:t>
            </w:r>
            <w:r w:rsidR="00D86005" w:rsidRPr="00D86005">
              <w:rPr>
                <w:rFonts w:eastAsia="Times New Roman" w:cs="Times New Roman"/>
                <w:color w:val="000000"/>
                <w:sz w:val="20"/>
                <w:szCs w:val="20"/>
                <w:lang w:eastAsia="sl-SI"/>
              </w:rPr>
              <w:t>izvođenju radova posebno i kumulativno)</w:t>
            </w:r>
          </w:p>
          <w:p w14:paraId="4548756D" w14:textId="021E0A0B" w:rsidR="001A7066" w:rsidRPr="00D86005" w:rsidRDefault="001A7066"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p>
        </w:tc>
        <w:tc>
          <w:tcPr>
            <w:tcW w:w="2993" w:type="dxa"/>
            <w:tcBorders>
              <w:top w:val="single" w:sz="4" w:space="0" w:color="auto"/>
              <w:left w:val="single" w:sz="4" w:space="0" w:color="auto"/>
              <w:bottom w:val="single" w:sz="4" w:space="0" w:color="auto"/>
              <w:right w:val="single" w:sz="4" w:space="0" w:color="auto"/>
            </w:tcBorders>
            <w:vAlign w:val="center"/>
          </w:tcPr>
          <w:p w14:paraId="07CDBD8E" w14:textId="3C62ABB6" w:rsidR="001A7066" w:rsidRPr="00D86005" w:rsidRDefault="001A7066" w:rsidP="001A7066">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Kratak opis napretka (tehničkog i financijskog) uključujući probleme na koje se naišlo</w:t>
            </w:r>
            <w:r w:rsidRPr="00D86005">
              <w:rPr>
                <w:rFonts w:eastAsia="Times New Roman" w:cs="ArialMT"/>
                <w:color w:val="000000"/>
                <w:sz w:val="20"/>
                <w:szCs w:val="20"/>
                <w:lang w:eastAsia="sl-SI"/>
              </w:rPr>
              <w:t xml:space="preserve"> s prijedlogom rješavanja istih</w:t>
            </w:r>
            <w:r w:rsidRPr="00D86005">
              <w:rPr>
                <w:rFonts w:eastAsia="Times New Roman" w:cs="Times New Roman"/>
                <w:color w:val="000000"/>
                <w:sz w:val="20"/>
                <w:szCs w:val="20"/>
                <w:lang w:eastAsia="sl-SI"/>
              </w:rPr>
              <w:t>; planirani radovi za sljedeći mjesec</w:t>
            </w:r>
            <w:r w:rsidR="003454DD" w:rsidRPr="00D86005">
              <w:rPr>
                <w:rFonts w:eastAsia="Times New Roman" w:cs="Times New Roman"/>
                <w:color w:val="000000"/>
                <w:sz w:val="20"/>
                <w:szCs w:val="20"/>
                <w:lang w:eastAsia="sl-SI"/>
              </w:rPr>
              <w:t xml:space="preserve">, </w:t>
            </w:r>
            <w:r w:rsidR="003454DD" w:rsidRPr="00D86005">
              <w:rPr>
                <w:rFonts w:eastAsia="Times New Roman" w:cs="Times New Roman"/>
                <w:color w:val="000000"/>
                <w:sz w:val="20"/>
                <w:szCs w:val="20"/>
                <w:highlight w:val="yellow"/>
                <w:lang w:eastAsia="sl-SI"/>
              </w:rPr>
              <w:t>evidencija o prisustvu stručnjaka</w:t>
            </w:r>
            <w:r w:rsidRPr="00D86005">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7AED93B9" w14:textId="6DB992B7" w:rsidR="001A7066" w:rsidRPr="00D86005" w:rsidRDefault="001A7066" w:rsidP="007C0E1A">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Ne kasnije od 14 dana nakon završetka svakog mjeseca provedbe</w:t>
            </w:r>
            <w:r w:rsidR="007C0E1A" w:rsidRPr="00D86005">
              <w:rPr>
                <w:sz w:val="20"/>
                <w:szCs w:val="20"/>
              </w:rPr>
              <w:t>.</w:t>
            </w:r>
          </w:p>
        </w:tc>
      </w:tr>
      <w:tr w:rsidR="00CE59C2" w:rsidRPr="00D86005" w14:paraId="148FC9A2" w14:textId="77777777" w:rsidTr="00CE59C2">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432DEACD" w14:textId="334AC5B0" w:rsidR="00CE59C2" w:rsidRPr="00D86005" w:rsidRDefault="00D86005"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Pr>
                <w:rFonts w:eastAsia="Times New Roman" w:cs="Times New Roman"/>
                <w:color w:val="000000"/>
                <w:sz w:val="20"/>
                <w:szCs w:val="20"/>
                <w:lang w:eastAsia="sl-SI"/>
              </w:rPr>
              <w:t xml:space="preserve">Izvješće o dovršetku </w:t>
            </w:r>
            <w:r w:rsidR="00CE59C2" w:rsidRPr="00D86005">
              <w:rPr>
                <w:rFonts w:eastAsia="Times New Roman" w:cs="Times New Roman"/>
                <w:color w:val="000000"/>
                <w:sz w:val="20"/>
                <w:szCs w:val="20"/>
                <w:lang w:eastAsia="sl-SI"/>
              </w:rPr>
              <w:t>ugovor</w:t>
            </w:r>
            <w:r>
              <w:rPr>
                <w:rFonts w:eastAsia="Times New Roman" w:cs="Times New Roman"/>
                <w:color w:val="000000"/>
                <w:sz w:val="20"/>
                <w:szCs w:val="20"/>
                <w:lang w:eastAsia="sl-SI"/>
              </w:rPr>
              <w:t>a</w:t>
            </w:r>
            <w:r w:rsidR="00CE59C2" w:rsidRPr="00D86005">
              <w:rPr>
                <w:rFonts w:eastAsia="Times New Roman" w:cs="Times New Roman"/>
                <w:color w:val="000000"/>
                <w:sz w:val="20"/>
                <w:szCs w:val="20"/>
                <w:lang w:eastAsia="sl-SI"/>
              </w:rPr>
              <w:t xml:space="preserve"> o radovima </w:t>
            </w:r>
          </w:p>
          <w:p w14:paraId="0D56FE32" w14:textId="028F0134" w:rsidR="00CE59C2" w:rsidRPr="00D86005" w:rsidRDefault="00CE59C2"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(za svaki ugovor o izvođenju radova posebno)</w:t>
            </w:r>
          </w:p>
        </w:tc>
        <w:tc>
          <w:tcPr>
            <w:tcW w:w="2993" w:type="dxa"/>
            <w:tcBorders>
              <w:top w:val="single" w:sz="4" w:space="0" w:color="auto"/>
              <w:left w:val="single" w:sz="4" w:space="0" w:color="auto"/>
              <w:bottom w:val="single" w:sz="4" w:space="0" w:color="auto"/>
              <w:right w:val="single" w:sz="4" w:space="0" w:color="auto"/>
            </w:tcBorders>
            <w:vAlign w:val="center"/>
          </w:tcPr>
          <w:p w14:paraId="5D62808E" w14:textId="591D4023" w:rsidR="00CE59C2" w:rsidRPr="00D86005" w:rsidRDefault="00CE59C2"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sz w:val="20"/>
                <w:szCs w:val="20"/>
              </w:rPr>
              <w:t xml:space="preserve">Kratak opis postignuća uključujući probleme na koje se naišlo s opisom načina na koji su riješeni </w:t>
            </w:r>
            <w:r w:rsidR="007C78BC" w:rsidRPr="00D86005">
              <w:rPr>
                <w:sz w:val="20"/>
                <w:szCs w:val="20"/>
              </w:rPr>
              <w:t>; okončana situacija.</w:t>
            </w:r>
          </w:p>
        </w:tc>
        <w:tc>
          <w:tcPr>
            <w:tcW w:w="2634" w:type="dxa"/>
            <w:tcBorders>
              <w:top w:val="single" w:sz="4" w:space="0" w:color="auto"/>
              <w:left w:val="single" w:sz="4" w:space="0" w:color="auto"/>
              <w:bottom w:val="single" w:sz="4" w:space="0" w:color="auto"/>
              <w:right w:val="single" w:sz="4" w:space="0" w:color="auto"/>
            </w:tcBorders>
            <w:vAlign w:val="center"/>
          </w:tcPr>
          <w:p w14:paraId="26EAB0DD" w14:textId="285FC7EF" w:rsidR="00CE59C2" w:rsidRPr="00D86005" w:rsidRDefault="00CE59C2" w:rsidP="007C0E1A">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sz w:val="20"/>
                <w:szCs w:val="20"/>
              </w:rPr>
              <w:t>4 tjedn</w:t>
            </w:r>
            <w:r w:rsidR="007C0E1A" w:rsidRPr="00D86005">
              <w:rPr>
                <w:sz w:val="20"/>
                <w:szCs w:val="20"/>
              </w:rPr>
              <w:t>a nakon ovjere okončane situacije</w:t>
            </w:r>
            <w:r w:rsidR="00D86005">
              <w:rPr>
                <w:sz w:val="20"/>
                <w:szCs w:val="20"/>
              </w:rPr>
              <w:t xml:space="preserve">, </w:t>
            </w:r>
            <w:r w:rsidR="00D86005" w:rsidRPr="007879F2">
              <w:rPr>
                <w:sz w:val="20"/>
                <w:szCs w:val="20"/>
                <w:highlight w:val="yellow"/>
              </w:rPr>
              <w:t>odnosno zahtjeva Izvođača za izdavanjem Potvrde o preuzimanju</w:t>
            </w:r>
            <w:r w:rsidRPr="00D86005">
              <w:rPr>
                <w:sz w:val="20"/>
                <w:szCs w:val="20"/>
              </w:rPr>
              <w:t xml:space="preserve"> </w:t>
            </w:r>
          </w:p>
        </w:tc>
      </w:tr>
      <w:tr w:rsidR="00D86005" w:rsidRPr="00D86005" w14:paraId="2F4B9C8F" w14:textId="77777777" w:rsidTr="00CE59C2">
        <w:trPr>
          <w:trHeight w:val="1109"/>
        </w:trPr>
        <w:tc>
          <w:tcPr>
            <w:tcW w:w="3434" w:type="dxa"/>
            <w:tcBorders>
              <w:top w:val="single" w:sz="4" w:space="0" w:color="auto"/>
              <w:left w:val="single" w:sz="4" w:space="0" w:color="auto"/>
              <w:bottom w:val="single" w:sz="4" w:space="0" w:color="auto"/>
              <w:right w:val="single" w:sz="4" w:space="0" w:color="auto"/>
            </w:tcBorders>
            <w:vAlign w:val="center"/>
          </w:tcPr>
          <w:p w14:paraId="0D69E8AC" w14:textId="54047093" w:rsidR="00D86005" w:rsidRPr="00D86005" w:rsidRDefault="00D86005"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Nacrt završnog izvješća ugovora o nadzoru</w:t>
            </w:r>
          </w:p>
        </w:tc>
        <w:tc>
          <w:tcPr>
            <w:tcW w:w="2993" w:type="dxa"/>
            <w:tcBorders>
              <w:top w:val="single" w:sz="4" w:space="0" w:color="auto"/>
              <w:left w:val="single" w:sz="4" w:space="0" w:color="auto"/>
              <w:bottom w:val="single" w:sz="4" w:space="0" w:color="auto"/>
              <w:right w:val="single" w:sz="4" w:space="0" w:color="auto"/>
            </w:tcBorders>
            <w:vAlign w:val="center"/>
          </w:tcPr>
          <w:p w14:paraId="330FCA81" w14:textId="51500FCD" w:rsidR="00D86005" w:rsidRPr="00D86005" w:rsidRDefault="00D86005" w:rsidP="00CE59C2">
            <w:pPr>
              <w:autoSpaceDE w:val="0"/>
              <w:autoSpaceDN w:val="0"/>
              <w:adjustRightInd w:val="0"/>
              <w:spacing w:after="0" w:line="240" w:lineRule="auto"/>
              <w:ind w:right="380"/>
              <w:jc w:val="center"/>
              <w:rPr>
                <w:sz w:val="20"/>
                <w:szCs w:val="20"/>
              </w:rPr>
            </w:pPr>
            <w:r w:rsidRPr="00D86005">
              <w:rPr>
                <w:rFonts w:eastAsia="Times New Roman" w:cs="Times New Roman"/>
                <w:color w:val="000000"/>
                <w:sz w:val="20"/>
                <w:szCs w:val="20"/>
                <w:lang w:eastAsia="sl-SI"/>
              </w:rPr>
              <w:t>Kratak opis postignuća uključujući probleme na koje se naišlo</w:t>
            </w:r>
            <w:r w:rsidRPr="00D86005">
              <w:rPr>
                <w:rFonts w:eastAsia="Times New Roman" w:cs="ArialMT"/>
                <w:color w:val="000000"/>
                <w:sz w:val="20"/>
                <w:szCs w:val="20"/>
                <w:lang w:eastAsia="sl-SI"/>
              </w:rPr>
              <w:t xml:space="preserve"> s opisom načina na koji su riješeni.</w:t>
            </w:r>
          </w:p>
        </w:tc>
        <w:tc>
          <w:tcPr>
            <w:tcW w:w="2634" w:type="dxa"/>
            <w:tcBorders>
              <w:top w:val="single" w:sz="4" w:space="0" w:color="auto"/>
              <w:left w:val="single" w:sz="4" w:space="0" w:color="auto"/>
              <w:bottom w:val="single" w:sz="4" w:space="0" w:color="auto"/>
              <w:right w:val="single" w:sz="4" w:space="0" w:color="auto"/>
            </w:tcBorders>
            <w:vAlign w:val="center"/>
          </w:tcPr>
          <w:p w14:paraId="7FD87D4B" w14:textId="6C111799" w:rsidR="00D86005" w:rsidRPr="00D86005" w:rsidRDefault="00D86005" w:rsidP="007C0E1A">
            <w:pPr>
              <w:autoSpaceDE w:val="0"/>
              <w:autoSpaceDN w:val="0"/>
              <w:adjustRightInd w:val="0"/>
              <w:spacing w:after="0" w:line="240" w:lineRule="auto"/>
              <w:ind w:right="380"/>
              <w:jc w:val="center"/>
              <w:rPr>
                <w:sz w:val="20"/>
                <w:szCs w:val="20"/>
              </w:rPr>
            </w:pPr>
            <w:r w:rsidRPr="00D86005">
              <w:rPr>
                <w:sz w:val="20"/>
                <w:szCs w:val="20"/>
              </w:rPr>
              <w:t>Ne kasnije od 1 mjeseca prije završetka razdoblja provedbe</w:t>
            </w:r>
          </w:p>
        </w:tc>
      </w:tr>
      <w:tr w:rsidR="001A7066" w:rsidRPr="00D86005" w14:paraId="6D1A90AA" w14:textId="77777777" w:rsidTr="00CE59C2">
        <w:trPr>
          <w:trHeight w:val="1409"/>
        </w:trPr>
        <w:tc>
          <w:tcPr>
            <w:tcW w:w="3434" w:type="dxa"/>
            <w:tcBorders>
              <w:top w:val="single" w:sz="4" w:space="0" w:color="auto"/>
              <w:left w:val="single" w:sz="4" w:space="0" w:color="auto"/>
              <w:bottom w:val="single" w:sz="4" w:space="0" w:color="auto"/>
              <w:right w:val="single" w:sz="4" w:space="0" w:color="auto"/>
            </w:tcBorders>
            <w:vAlign w:val="center"/>
          </w:tcPr>
          <w:p w14:paraId="6EF96C22" w14:textId="189AAD4C" w:rsidR="001A7066" w:rsidRPr="00D86005" w:rsidRDefault="001A7066" w:rsidP="00CE59C2">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Završno izvješće</w:t>
            </w:r>
            <w:r w:rsidR="00CE59C2" w:rsidRPr="00D86005">
              <w:rPr>
                <w:rFonts w:eastAsia="Times New Roman" w:cs="Times New Roman"/>
                <w:color w:val="000000"/>
                <w:sz w:val="20"/>
                <w:szCs w:val="20"/>
                <w:lang w:eastAsia="sl-SI"/>
              </w:rPr>
              <w:t xml:space="preserve"> o ugovoru o nadzoru </w:t>
            </w:r>
          </w:p>
        </w:tc>
        <w:tc>
          <w:tcPr>
            <w:tcW w:w="2993" w:type="dxa"/>
            <w:tcBorders>
              <w:top w:val="single" w:sz="4" w:space="0" w:color="auto"/>
              <w:left w:val="single" w:sz="4" w:space="0" w:color="auto"/>
              <w:bottom w:val="single" w:sz="4" w:space="0" w:color="auto"/>
              <w:right w:val="single" w:sz="4" w:space="0" w:color="auto"/>
            </w:tcBorders>
            <w:vAlign w:val="center"/>
          </w:tcPr>
          <w:p w14:paraId="71B6517B" w14:textId="77777777" w:rsidR="001A7066" w:rsidRPr="00D86005" w:rsidRDefault="001A7066" w:rsidP="001A7066">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Kratak opis postignuća uključujući probleme na koje se naišlo</w:t>
            </w:r>
            <w:r w:rsidRPr="00D86005">
              <w:rPr>
                <w:rFonts w:eastAsia="Times New Roman" w:cs="ArialMT"/>
                <w:color w:val="000000"/>
                <w:sz w:val="20"/>
                <w:szCs w:val="20"/>
                <w:lang w:eastAsia="sl-SI"/>
              </w:rPr>
              <w:t xml:space="preserve"> s opisom načina na koji su riješeni</w:t>
            </w:r>
            <w:r w:rsidRPr="00D86005">
              <w:rPr>
                <w:rFonts w:eastAsia="Times New Roman" w:cs="Times New Roman"/>
                <w:color w:val="000000"/>
                <w:sz w:val="20"/>
                <w:szCs w:val="20"/>
                <w:lang w:eastAsia="sl-SI"/>
              </w:rPr>
              <w:t>; okončana situacija</w:t>
            </w:r>
            <w:r w:rsidRPr="00D86005">
              <w:rPr>
                <w:rFonts w:eastAsia="Times New Roman" w:cs="ArialMT"/>
                <w:color w:val="000000"/>
                <w:sz w:val="20"/>
                <w:szCs w:val="20"/>
                <w:lang w:eastAsia="sl-SI"/>
              </w:rPr>
              <w:t>.</w:t>
            </w:r>
          </w:p>
        </w:tc>
        <w:tc>
          <w:tcPr>
            <w:tcW w:w="2634" w:type="dxa"/>
            <w:tcBorders>
              <w:top w:val="single" w:sz="4" w:space="0" w:color="auto"/>
              <w:left w:val="single" w:sz="4" w:space="0" w:color="auto"/>
              <w:bottom w:val="single" w:sz="4" w:space="0" w:color="auto"/>
              <w:right w:val="single" w:sz="4" w:space="0" w:color="auto"/>
            </w:tcBorders>
            <w:vAlign w:val="center"/>
          </w:tcPr>
          <w:p w14:paraId="7A60C2B5" w14:textId="77777777" w:rsidR="001A7066" w:rsidRPr="00D86005" w:rsidRDefault="001A7066" w:rsidP="001A7066">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U roku od 1 mjeseca od primitka komentara o nacrtu završnog izvješća od Voditelja projekta utvrđenog ugovorom</w:t>
            </w:r>
            <w:r w:rsidRPr="00D86005">
              <w:rPr>
                <w:rFonts w:eastAsia="Times New Roman" w:cs="ArialMT"/>
                <w:color w:val="000000"/>
                <w:sz w:val="20"/>
                <w:szCs w:val="20"/>
                <w:lang w:eastAsia="sl-SI"/>
              </w:rPr>
              <w:t>.</w:t>
            </w:r>
          </w:p>
        </w:tc>
      </w:tr>
      <w:tr w:rsidR="00D86005" w:rsidRPr="00D86005" w14:paraId="2B4ABDDC" w14:textId="77777777" w:rsidTr="00CE59C2">
        <w:trPr>
          <w:trHeight w:val="572"/>
        </w:trPr>
        <w:tc>
          <w:tcPr>
            <w:tcW w:w="3434" w:type="dxa"/>
            <w:tcBorders>
              <w:top w:val="single" w:sz="4" w:space="0" w:color="auto"/>
              <w:left w:val="single" w:sz="4" w:space="0" w:color="auto"/>
              <w:bottom w:val="single" w:sz="4" w:space="0" w:color="auto"/>
              <w:right w:val="single" w:sz="4" w:space="0" w:color="auto"/>
            </w:tcBorders>
            <w:vAlign w:val="center"/>
          </w:tcPr>
          <w:p w14:paraId="39F72812" w14:textId="77777777" w:rsidR="00D86005" w:rsidRPr="00D86005" w:rsidRDefault="00D86005" w:rsidP="00D86005">
            <w:pPr>
              <w:autoSpaceDE w:val="0"/>
              <w:autoSpaceDN w:val="0"/>
              <w:adjustRightInd w:val="0"/>
              <w:spacing w:after="0" w:line="240" w:lineRule="auto"/>
              <w:ind w:right="380"/>
              <w:jc w:val="center"/>
              <w:rPr>
                <w:rFonts w:eastAsia="Times New Roman" w:cs="Times New Roman"/>
                <w:color w:val="000000"/>
                <w:sz w:val="20"/>
                <w:szCs w:val="20"/>
                <w:lang w:eastAsia="sl-SI"/>
              </w:rPr>
            </w:pPr>
            <w:r w:rsidRPr="00D86005">
              <w:rPr>
                <w:rFonts w:eastAsia="Times New Roman" w:cs="Times New Roman"/>
                <w:color w:val="000000"/>
                <w:sz w:val="20"/>
                <w:szCs w:val="20"/>
                <w:lang w:eastAsia="sl-SI"/>
              </w:rPr>
              <w:t>Izvješća na zahtjev</w:t>
            </w:r>
          </w:p>
        </w:tc>
        <w:tc>
          <w:tcPr>
            <w:tcW w:w="2993" w:type="dxa"/>
            <w:tcBorders>
              <w:top w:val="single" w:sz="4" w:space="0" w:color="auto"/>
              <w:left w:val="single" w:sz="4" w:space="0" w:color="auto"/>
              <w:bottom w:val="single" w:sz="4" w:space="0" w:color="auto"/>
              <w:right w:val="single" w:sz="4" w:space="0" w:color="auto"/>
            </w:tcBorders>
            <w:vAlign w:val="center"/>
          </w:tcPr>
          <w:p w14:paraId="59C9082A" w14:textId="6551029A" w:rsidR="00D86005" w:rsidRPr="00D86005" w:rsidRDefault="00D86005" w:rsidP="00D86005">
            <w:pPr>
              <w:autoSpaceDE w:val="0"/>
              <w:autoSpaceDN w:val="0"/>
              <w:adjustRightInd w:val="0"/>
              <w:spacing w:after="0" w:line="240" w:lineRule="auto"/>
              <w:ind w:right="380"/>
              <w:jc w:val="center"/>
              <w:rPr>
                <w:rFonts w:eastAsia="Times New Roman" w:cs="Times New Roman"/>
                <w:color w:val="000000"/>
                <w:sz w:val="20"/>
                <w:szCs w:val="20"/>
                <w:lang w:eastAsia="sl-SI"/>
              </w:rPr>
            </w:pPr>
          </w:p>
        </w:tc>
        <w:tc>
          <w:tcPr>
            <w:tcW w:w="2634" w:type="dxa"/>
            <w:tcBorders>
              <w:top w:val="single" w:sz="4" w:space="0" w:color="auto"/>
              <w:left w:val="single" w:sz="4" w:space="0" w:color="auto"/>
              <w:bottom w:val="single" w:sz="4" w:space="0" w:color="auto"/>
              <w:right w:val="single" w:sz="4" w:space="0" w:color="auto"/>
            </w:tcBorders>
            <w:vAlign w:val="center"/>
          </w:tcPr>
          <w:p w14:paraId="104B13FE" w14:textId="77777777" w:rsidR="00D86005" w:rsidRPr="00D86005" w:rsidRDefault="00D86005" w:rsidP="00D86005">
            <w:pPr>
              <w:autoSpaceDE w:val="0"/>
              <w:autoSpaceDN w:val="0"/>
              <w:adjustRightInd w:val="0"/>
              <w:spacing w:after="0" w:line="240" w:lineRule="auto"/>
              <w:ind w:right="380"/>
              <w:jc w:val="center"/>
              <w:rPr>
                <w:color w:val="000000"/>
                <w:sz w:val="20"/>
                <w:szCs w:val="20"/>
                <w:lang w:eastAsia="en-US"/>
              </w:rPr>
            </w:pPr>
            <w:r w:rsidRPr="00D86005">
              <w:rPr>
                <w:rFonts w:eastAsia="Times New Roman" w:cs="Times New Roman"/>
                <w:color w:val="000000"/>
                <w:sz w:val="20"/>
                <w:szCs w:val="20"/>
                <w:lang w:eastAsia="sl-SI"/>
              </w:rPr>
              <w:t>Kako je dogovoreno s Naručiteljem</w:t>
            </w:r>
          </w:p>
        </w:tc>
      </w:tr>
    </w:tbl>
    <w:p w14:paraId="6D625871" w14:textId="77777777" w:rsidR="001A7066" w:rsidRPr="00D86005" w:rsidRDefault="001A7066" w:rsidP="001A7066">
      <w:pPr>
        <w:autoSpaceDE w:val="0"/>
        <w:autoSpaceDN w:val="0"/>
        <w:adjustRightInd w:val="0"/>
        <w:spacing w:after="120" w:line="240" w:lineRule="auto"/>
        <w:ind w:right="380"/>
        <w:jc w:val="both"/>
        <w:rPr>
          <w:rFonts w:eastAsia="Times New Roman" w:cs="Times New Roman"/>
          <w:color w:val="000000"/>
          <w:sz w:val="20"/>
          <w:szCs w:val="20"/>
          <w:lang w:eastAsia="sl-SI"/>
        </w:rPr>
      </w:pPr>
    </w:p>
    <w:p w14:paraId="70E7D7BE" w14:textId="57A6B34B" w:rsidR="001A7066" w:rsidRDefault="001A7066" w:rsidP="001A7066">
      <w:p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Izvršitelj mora sastaviti izvješća sukladno tablici gore.</w:t>
      </w:r>
      <w:r w:rsidR="00CE59C2">
        <w:rPr>
          <w:rFonts w:eastAsia="Times New Roman" w:cs="Times New Roman"/>
          <w:color w:val="000000"/>
          <w:sz w:val="20"/>
          <w:szCs w:val="20"/>
          <w:lang w:eastAsia="sl-SI"/>
        </w:rPr>
        <w:t xml:space="preserve"> </w:t>
      </w:r>
      <w:r w:rsidR="00271E81" w:rsidRPr="00271E81">
        <w:rPr>
          <w:rFonts w:eastAsia="Times New Roman" w:cs="Times New Roman"/>
          <w:color w:val="000000"/>
          <w:sz w:val="20"/>
          <w:szCs w:val="20"/>
          <w:lang w:eastAsia="sl-SI"/>
        </w:rPr>
        <w:t xml:space="preserve">Izvješća se šalju Naručitelju na odobrenje.  </w:t>
      </w:r>
    </w:p>
    <w:p w14:paraId="7BEDA08C" w14:textId="4BC9F4A9" w:rsidR="0021058F" w:rsidRDefault="0021058F" w:rsidP="001A7066">
      <w:pPr>
        <w:autoSpaceDE w:val="0"/>
        <w:autoSpaceDN w:val="0"/>
        <w:adjustRightInd w:val="0"/>
        <w:spacing w:after="120" w:line="240" w:lineRule="auto"/>
        <w:ind w:right="380"/>
        <w:jc w:val="both"/>
        <w:rPr>
          <w:rFonts w:eastAsia="Times New Roman" w:cs="Times New Roman"/>
          <w:color w:val="000000"/>
          <w:sz w:val="20"/>
          <w:szCs w:val="20"/>
          <w:lang w:eastAsia="sl-SI"/>
        </w:rPr>
      </w:pPr>
    </w:p>
    <w:p w14:paraId="1DBBE0D2" w14:textId="0044D571" w:rsidR="0021058F" w:rsidRPr="009A6260" w:rsidRDefault="0021058F" w:rsidP="0021058F">
      <w:pPr>
        <w:pStyle w:val="Heading3"/>
        <w:rPr>
          <w:lang w:eastAsia="en-US"/>
        </w:rPr>
      </w:pPr>
      <w:bookmarkStart w:id="51" w:name="_Toc476317061"/>
      <w:r>
        <w:rPr>
          <w:lang w:eastAsia="sl-SI"/>
        </w:rPr>
        <w:t>Početno izvješće</w:t>
      </w:r>
      <w:bookmarkEnd w:id="51"/>
    </w:p>
    <w:p w14:paraId="7C396113" w14:textId="77777777" w:rsidR="000E6C3A" w:rsidRPr="000E6C3A" w:rsidRDefault="000E6C3A" w:rsidP="008E642E">
      <w:pPr>
        <w:autoSpaceDE w:val="0"/>
        <w:autoSpaceDN w:val="0"/>
        <w:adjustRightInd w:val="0"/>
        <w:spacing w:after="120"/>
        <w:ind w:right="-1"/>
        <w:jc w:val="both"/>
        <w:rPr>
          <w:rFonts w:ascii="Calibri" w:hAnsi="Calibri" w:cs="ArialMT"/>
          <w:color w:val="000000"/>
          <w:sz w:val="20"/>
          <w:szCs w:val="20"/>
        </w:rPr>
      </w:pPr>
      <w:r w:rsidRPr="000E6C3A">
        <w:rPr>
          <w:rFonts w:ascii="Calibri" w:hAnsi="Calibri" w:cs="ArialMT"/>
          <w:color w:val="000000"/>
          <w:sz w:val="20"/>
          <w:szCs w:val="20"/>
        </w:rPr>
        <w:t xml:space="preserve">Unutar prvog mjeseca projekta, Izvršitelj će podnijeti sažeto početno izvješće; uključujući, između ostalog, ključna pitanja o Izvođačevu planu rada, resursima, strategiji upravljanja, kontroli troškova te strategijama kontrole </w:t>
      </w:r>
      <w:r w:rsidRPr="000E6C3A">
        <w:rPr>
          <w:rFonts w:ascii="Calibri" w:hAnsi="Calibri" w:cs="ArialMT"/>
          <w:color w:val="000000"/>
          <w:sz w:val="20"/>
          <w:szCs w:val="20"/>
        </w:rPr>
        <w:lastRenderedPageBreak/>
        <w:t xml:space="preserve">kvalitete, programima, te ostalom što je potrebno navesti kako bi se prikazala skica cijelog trajanja projekta kojim će upravljati Izvršitelj. </w:t>
      </w:r>
    </w:p>
    <w:p w14:paraId="404E185A" w14:textId="77777777" w:rsidR="000E6C3A" w:rsidRPr="000E6C3A" w:rsidRDefault="000E6C3A" w:rsidP="008E642E">
      <w:pPr>
        <w:autoSpaceDE w:val="0"/>
        <w:autoSpaceDN w:val="0"/>
        <w:adjustRightInd w:val="0"/>
        <w:spacing w:after="120"/>
        <w:ind w:right="-1"/>
        <w:jc w:val="both"/>
        <w:rPr>
          <w:rFonts w:ascii="Calibri" w:hAnsi="Calibri" w:cs="ArialMT"/>
          <w:color w:val="000000"/>
          <w:sz w:val="20"/>
          <w:szCs w:val="20"/>
        </w:rPr>
      </w:pPr>
      <w:r w:rsidRPr="000E6C3A">
        <w:rPr>
          <w:rFonts w:ascii="Calibri" w:hAnsi="Calibri" w:cs="ArialMT"/>
          <w:color w:val="000000"/>
          <w:sz w:val="20"/>
          <w:szCs w:val="20"/>
        </w:rPr>
        <w:t>Vrlo je važno da se Izvršitelj složi s Naručiteljem o zahtjevima i sadržaju redovnih izvješća kako bi se informacije ujednačile s informacijama o projektu te administracijom kao što to traži Naručitelj.</w:t>
      </w:r>
    </w:p>
    <w:p w14:paraId="0F0917AE" w14:textId="77777777" w:rsidR="000E6C3A" w:rsidRPr="000E6C3A" w:rsidRDefault="000E6C3A" w:rsidP="000E6C3A">
      <w:pPr>
        <w:autoSpaceDE w:val="0"/>
        <w:autoSpaceDN w:val="0"/>
        <w:adjustRightInd w:val="0"/>
        <w:spacing w:after="120"/>
        <w:ind w:right="380"/>
        <w:jc w:val="both"/>
        <w:rPr>
          <w:rFonts w:ascii="Calibri" w:hAnsi="Calibri" w:cs="ArialMT"/>
          <w:color w:val="000000"/>
          <w:sz w:val="20"/>
          <w:szCs w:val="20"/>
        </w:rPr>
      </w:pPr>
      <w:r w:rsidRPr="000E6C3A">
        <w:rPr>
          <w:rFonts w:ascii="Calibri" w:hAnsi="Calibri" w:cs="ArialMT"/>
          <w:color w:val="000000"/>
          <w:sz w:val="20"/>
          <w:szCs w:val="20"/>
        </w:rPr>
        <w:t>Izvješća se šalju Naručitelju na odobrenje.</w:t>
      </w:r>
    </w:p>
    <w:p w14:paraId="6ADE1FA9" w14:textId="77777777" w:rsidR="000E6C3A" w:rsidRPr="000E6C3A" w:rsidRDefault="000E6C3A" w:rsidP="008E642E">
      <w:pPr>
        <w:autoSpaceDE w:val="0"/>
        <w:autoSpaceDN w:val="0"/>
        <w:adjustRightInd w:val="0"/>
        <w:spacing w:after="120"/>
        <w:ind w:right="-1"/>
        <w:jc w:val="both"/>
        <w:rPr>
          <w:rFonts w:ascii="Calibri" w:hAnsi="Calibri" w:cs="ArialMT"/>
          <w:color w:val="000000"/>
          <w:sz w:val="20"/>
          <w:szCs w:val="20"/>
        </w:rPr>
      </w:pPr>
      <w:r w:rsidRPr="000E6C3A">
        <w:rPr>
          <w:rFonts w:ascii="Calibri" w:hAnsi="Calibri" w:cs="ArialMT"/>
          <w:color w:val="000000"/>
          <w:sz w:val="20"/>
          <w:szCs w:val="20"/>
        </w:rPr>
        <w:t xml:space="preserve">Izvršitelj će dostavljati redovna mjesečna izvješća te će sukladno napredovanju radova </w:t>
      </w:r>
      <w:r w:rsidRPr="000E6C3A">
        <w:rPr>
          <w:rFonts w:ascii="Calibri" w:hAnsi="Calibri" w:cs="ArialMT"/>
          <w:sz w:val="20"/>
          <w:szCs w:val="20"/>
        </w:rPr>
        <w:t>uz</w:t>
      </w:r>
      <w:r w:rsidRPr="000E6C3A">
        <w:rPr>
          <w:rFonts w:ascii="Calibri" w:hAnsi="Calibri" w:cs="ArialMT"/>
          <w:color w:val="FF0000"/>
          <w:sz w:val="20"/>
          <w:szCs w:val="20"/>
        </w:rPr>
        <w:t xml:space="preserve"> </w:t>
      </w:r>
      <w:r w:rsidRPr="000E6C3A">
        <w:rPr>
          <w:rFonts w:ascii="Calibri" w:hAnsi="Calibri" w:cs="ArialMT"/>
          <w:color w:val="000000"/>
          <w:sz w:val="20"/>
          <w:szCs w:val="20"/>
        </w:rPr>
        <w:t>izvješća dostaviti i privremene situacije za usluge nadzora.</w:t>
      </w:r>
    </w:p>
    <w:p w14:paraId="66719219" w14:textId="77777777" w:rsidR="000E6C3A" w:rsidRPr="000E6C3A" w:rsidRDefault="000E6C3A" w:rsidP="008E642E">
      <w:pPr>
        <w:autoSpaceDE w:val="0"/>
        <w:autoSpaceDN w:val="0"/>
        <w:adjustRightInd w:val="0"/>
        <w:spacing w:after="120"/>
        <w:ind w:right="-1"/>
        <w:jc w:val="both"/>
        <w:rPr>
          <w:rFonts w:ascii="Calibri" w:hAnsi="Calibri" w:cs="ArialMT"/>
          <w:color w:val="000000"/>
          <w:sz w:val="20"/>
          <w:szCs w:val="20"/>
        </w:rPr>
      </w:pPr>
      <w:r w:rsidRPr="000E6C3A">
        <w:rPr>
          <w:rFonts w:ascii="Calibri" w:hAnsi="Calibri" w:cs="ArialMT"/>
          <w:color w:val="000000"/>
          <w:sz w:val="20"/>
          <w:szCs w:val="20"/>
        </w:rPr>
        <w:t>Na kraju razdoblja provedbe, Izvršitelj će pripremiti završno izvješće i okončanu situaciju. Nacrt završnog izvješća mora biti predan barem jedan mjesec prije završetka razdoblja provedbe ugovora.</w:t>
      </w:r>
    </w:p>
    <w:p w14:paraId="2DFEC517" w14:textId="5F6E3D12" w:rsidR="000E6C3A" w:rsidRDefault="000E6C3A" w:rsidP="000E6C3A">
      <w:pPr>
        <w:autoSpaceDE w:val="0"/>
        <w:autoSpaceDN w:val="0"/>
        <w:adjustRightInd w:val="0"/>
        <w:spacing w:after="120"/>
        <w:ind w:right="380"/>
        <w:jc w:val="both"/>
        <w:rPr>
          <w:rFonts w:ascii="Calibri" w:hAnsi="Calibri" w:cs="ArialMT"/>
          <w:color w:val="000000"/>
          <w:sz w:val="20"/>
          <w:szCs w:val="20"/>
        </w:rPr>
      </w:pPr>
      <w:r w:rsidRPr="000E6C3A">
        <w:rPr>
          <w:rFonts w:ascii="Calibri" w:hAnsi="Calibri" w:cs="ArialMT"/>
          <w:color w:val="000000"/>
          <w:sz w:val="20"/>
          <w:szCs w:val="20"/>
        </w:rPr>
        <w:t>Izvršitelj će Naručitelju predložiti izgled izvješća na odobrenje.</w:t>
      </w:r>
    </w:p>
    <w:p w14:paraId="2329C8DD" w14:textId="77777777" w:rsidR="000E6C3A" w:rsidRPr="000E6C3A" w:rsidRDefault="000E6C3A" w:rsidP="000E6C3A">
      <w:pPr>
        <w:autoSpaceDE w:val="0"/>
        <w:autoSpaceDN w:val="0"/>
        <w:adjustRightInd w:val="0"/>
        <w:spacing w:after="120"/>
        <w:ind w:right="380"/>
        <w:jc w:val="both"/>
        <w:rPr>
          <w:rFonts w:ascii="Calibri" w:hAnsi="Calibri" w:cs="ArialMT"/>
          <w:color w:val="000000"/>
          <w:sz w:val="20"/>
          <w:szCs w:val="20"/>
        </w:rPr>
      </w:pPr>
    </w:p>
    <w:p w14:paraId="26892DEE" w14:textId="7E6EDBEC" w:rsidR="001A7066" w:rsidRPr="007C0E1A" w:rsidRDefault="001A7066" w:rsidP="007C0E1A">
      <w:pPr>
        <w:pStyle w:val="Heading3"/>
        <w:rPr>
          <w:rFonts w:asciiTheme="minorHAnsi" w:hAnsiTheme="minorHAnsi" w:cs="Calibri"/>
          <w:lang w:eastAsia="sl-SI"/>
        </w:rPr>
      </w:pPr>
      <w:bookmarkStart w:id="52" w:name="_Toc476317062"/>
      <w:r w:rsidRPr="00DF41A5">
        <w:rPr>
          <w:rFonts w:asciiTheme="minorHAnsi" w:hAnsiTheme="minorHAnsi"/>
          <w:lang w:eastAsia="sl-SI"/>
        </w:rPr>
        <w:t>Mjesečna izvješća</w:t>
      </w:r>
      <w:r w:rsidRPr="00DF41A5">
        <w:rPr>
          <w:rFonts w:asciiTheme="minorHAnsi" w:hAnsiTheme="minorHAnsi" w:cs="Calibri"/>
          <w:lang w:eastAsia="sl-SI"/>
        </w:rPr>
        <w:t xml:space="preserve"> </w:t>
      </w:r>
      <w:r w:rsidR="007C0E1A" w:rsidRPr="007C0E1A">
        <w:rPr>
          <w:rFonts w:asciiTheme="minorHAnsi" w:hAnsiTheme="minorHAnsi" w:cs="Calibri"/>
          <w:lang w:eastAsia="sl-SI"/>
        </w:rPr>
        <w:t>o ugovorima o radovima</w:t>
      </w:r>
      <w:bookmarkEnd w:id="52"/>
    </w:p>
    <w:p w14:paraId="77B3C505" w14:textId="77777777" w:rsidR="001A7066" w:rsidRPr="009A6260" w:rsidRDefault="001A7066" w:rsidP="008E642E">
      <w:pPr>
        <w:spacing w:after="0" w:line="240" w:lineRule="auto"/>
        <w:ind w:right="382"/>
        <w:jc w:val="both"/>
        <w:rPr>
          <w:rFonts w:eastAsia="Times New Roman" w:cs="Calibri"/>
          <w:sz w:val="20"/>
          <w:szCs w:val="20"/>
          <w:lang w:eastAsia="sl-SI"/>
        </w:rPr>
      </w:pPr>
    </w:p>
    <w:p w14:paraId="469A4E8C" w14:textId="3330FF66" w:rsidR="001A7066" w:rsidRPr="007879F2" w:rsidRDefault="001A7066" w:rsidP="008E642E">
      <w:pPr>
        <w:spacing w:after="0" w:line="240" w:lineRule="auto"/>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Izvršitelj će podnositi izvješća mjesečno</w:t>
      </w:r>
      <w:r w:rsidRPr="009A6260">
        <w:rPr>
          <w:rFonts w:eastAsia="Times New Roman" w:cs="Times New Roman"/>
          <w:sz w:val="20"/>
          <w:szCs w:val="20"/>
          <w:lang w:eastAsia="sl-SI"/>
        </w:rPr>
        <w:t xml:space="preserve"> u formatu i sadržaju koji će </w:t>
      </w:r>
      <w:r w:rsidR="000E6C3A">
        <w:rPr>
          <w:rFonts w:eastAsia="Times New Roman" w:cs="Times New Roman"/>
          <w:sz w:val="20"/>
          <w:szCs w:val="20"/>
          <w:lang w:eastAsia="sl-SI"/>
        </w:rPr>
        <w:t xml:space="preserve">biti sukladni </w:t>
      </w:r>
      <w:r w:rsidRPr="009A6260">
        <w:rPr>
          <w:rFonts w:eastAsia="Times New Roman" w:cs="Times New Roman"/>
          <w:sz w:val="20"/>
          <w:szCs w:val="20"/>
          <w:lang w:eastAsia="sl-SI"/>
        </w:rPr>
        <w:t>Naručitelje</w:t>
      </w:r>
      <w:r w:rsidR="000E6C3A">
        <w:rPr>
          <w:rFonts w:eastAsia="Times New Roman" w:cs="Times New Roman"/>
          <w:sz w:val="20"/>
          <w:szCs w:val="20"/>
          <w:lang w:eastAsia="sl-SI"/>
        </w:rPr>
        <w:t>vo</w:t>
      </w:r>
      <w:r w:rsidRPr="009A6260">
        <w:rPr>
          <w:rFonts w:eastAsia="Times New Roman" w:cs="Times New Roman"/>
          <w:sz w:val="20"/>
          <w:szCs w:val="20"/>
          <w:lang w:eastAsia="sl-SI"/>
        </w:rPr>
        <w:t>m</w:t>
      </w:r>
      <w:r w:rsidR="000E6C3A">
        <w:rPr>
          <w:rFonts w:eastAsia="Times New Roman" w:cs="Times New Roman"/>
          <w:sz w:val="20"/>
          <w:szCs w:val="20"/>
          <w:lang w:eastAsia="sl-SI"/>
        </w:rPr>
        <w:t xml:space="preserve"> računalnom programu za upravljanje projektima</w:t>
      </w:r>
      <w:r w:rsidRPr="009A6260">
        <w:rPr>
          <w:rFonts w:eastAsia="Times New Roman" w:cs="Times New Roman"/>
          <w:color w:val="000000"/>
          <w:sz w:val="20"/>
          <w:szCs w:val="20"/>
          <w:lang w:eastAsia="sl-SI"/>
        </w:rPr>
        <w:t>. Mjesečna će izvješća biti predana ne kasnije od četrnaestog dana mjeseca koji slijedi</w:t>
      </w:r>
      <w:r w:rsidR="00F32E8E">
        <w:rPr>
          <w:rFonts w:eastAsia="Times New Roman" w:cs="Times New Roman"/>
          <w:color w:val="000000"/>
          <w:sz w:val="20"/>
          <w:szCs w:val="20"/>
          <w:lang w:eastAsia="sl-SI"/>
        </w:rPr>
        <w:t xml:space="preserve"> predmetno razdoblje izvješćivanja i tako tijekom cijelog ra</w:t>
      </w:r>
      <w:r w:rsidR="00F32E8E" w:rsidRPr="007879F2">
        <w:rPr>
          <w:rFonts w:eastAsia="Times New Roman" w:cs="Times New Roman"/>
          <w:color w:val="000000"/>
          <w:sz w:val="20"/>
          <w:szCs w:val="20"/>
          <w:lang w:eastAsia="sl-SI"/>
        </w:rPr>
        <w:t>zdoblja provedbe. Kraj provedbe se smatra izdavanje Potvrde o preuzimanju</w:t>
      </w:r>
      <w:r w:rsidRPr="007879F2">
        <w:rPr>
          <w:rFonts w:eastAsia="Times New Roman" w:cs="Times New Roman"/>
          <w:color w:val="000000"/>
          <w:sz w:val="20"/>
          <w:szCs w:val="20"/>
          <w:lang w:eastAsia="sl-SI"/>
        </w:rPr>
        <w:t xml:space="preserve"> </w:t>
      </w:r>
      <w:r w:rsidR="00F32E8E" w:rsidRPr="007879F2">
        <w:rPr>
          <w:rFonts w:eastAsia="Times New Roman" w:cs="Times New Roman"/>
          <w:color w:val="000000"/>
          <w:sz w:val="20"/>
          <w:szCs w:val="20"/>
          <w:lang w:eastAsia="sl-SI"/>
        </w:rPr>
        <w:t xml:space="preserve">radova. </w:t>
      </w:r>
      <w:r w:rsidRPr="007879F2">
        <w:rPr>
          <w:rFonts w:eastAsia="Times New Roman" w:cs="Times New Roman"/>
          <w:color w:val="000000"/>
          <w:sz w:val="20"/>
          <w:szCs w:val="20"/>
          <w:lang w:eastAsia="sl-SI"/>
        </w:rPr>
        <w:t>Izvođač će pripremiti mjesečna izvješća za svaki ugovor o radovima zasebno.</w:t>
      </w:r>
      <w:r w:rsidR="007C0E1A" w:rsidRPr="007879F2">
        <w:t xml:space="preserve"> </w:t>
      </w:r>
    </w:p>
    <w:p w14:paraId="39C1DD6C" w14:textId="77777777" w:rsidR="00DF41A5" w:rsidRPr="007879F2" w:rsidRDefault="00DF41A5" w:rsidP="008E642E">
      <w:pPr>
        <w:spacing w:after="0" w:line="240" w:lineRule="auto"/>
        <w:jc w:val="both"/>
        <w:rPr>
          <w:color w:val="000000"/>
          <w:sz w:val="20"/>
          <w:szCs w:val="20"/>
          <w:lang w:eastAsia="en-US"/>
        </w:rPr>
      </w:pPr>
    </w:p>
    <w:p w14:paraId="28C422E8" w14:textId="35FC32F9" w:rsidR="001A7066" w:rsidRDefault="001A7066" w:rsidP="008E642E">
      <w:pPr>
        <w:spacing w:after="0" w:line="240" w:lineRule="auto"/>
        <w:jc w:val="both"/>
        <w:rPr>
          <w:rFonts w:eastAsia="Times New Roman" w:cs="Times New Roman"/>
          <w:color w:val="000000"/>
          <w:sz w:val="20"/>
          <w:szCs w:val="20"/>
          <w:lang w:eastAsia="sl-SI"/>
        </w:rPr>
      </w:pPr>
      <w:r w:rsidRPr="007879F2">
        <w:rPr>
          <w:rFonts w:eastAsia="Times New Roman" w:cs="Times New Roman"/>
          <w:color w:val="000000"/>
          <w:sz w:val="20"/>
          <w:szCs w:val="20"/>
          <w:lang w:eastAsia="sl-SI"/>
        </w:rPr>
        <w:t xml:space="preserve">Ključna pitanja kojima će se baviti u mjesečnim izvješćima bit će zaštita na radu, kvaliteta radova, napredak radova prema dinamici, program rada, resursi, problemi i način rješavanja, neriješena pitanja, upravljanje </w:t>
      </w:r>
      <w:r w:rsidRPr="007879F2">
        <w:rPr>
          <w:rFonts w:eastAsia="Times New Roman" w:cs="ArialMT"/>
          <w:color w:val="000000"/>
          <w:sz w:val="20"/>
          <w:szCs w:val="20"/>
          <w:lang w:eastAsia="sl-SI"/>
        </w:rPr>
        <w:t>ugovorom</w:t>
      </w:r>
      <w:r w:rsidRPr="007879F2">
        <w:rPr>
          <w:rFonts w:eastAsia="Times New Roman" w:cs="Times New Roman"/>
          <w:color w:val="000000"/>
          <w:sz w:val="20"/>
          <w:szCs w:val="20"/>
          <w:lang w:eastAsia="sl-SI"/>
        </w:rPr>
        <w:t xml:space="preserve"> te kontrola i priznavanje troškova Izvođača kao i opis radova i adekvatne </w:t>
      </w:r>
      <w:r w:rsidRPr="007879F2">
        <w:rPr>
          <w:rFonts w:eastAsia="Times New Roman" w:cs="ArialMT"/>
          <w:color w:val="000000"/>
          <w:sz w:val="20"/>
          <w:szCs w:val="20"/>
          <w:lang w:eastAsia="sl-SI"/>
        </w:rPr>
        <w:t>privremene</w:t>
      </w:r>
      <w:r w:rsidRPr="007879F2">
        <w:rPr>
          <w:rFonts w:eastAsia="Times New Roman" w:cs="Times New Roman"/>
          <w:color w:val="000000"/>
          <w:sz w:val="20"/>
          <w:szCs w:val="20"/>
          <w:lang w:eastAsia="sl-SI"/>
        </w:rPr>
        <w:t xml:space="preserve"> situacije Izvršitelja.</w:t>
      </w:r>
    </w:p>
    <w:p w14:paraId="273C4F94" w14:textId="77777777" w:rsidR="007879F2" w:rsidRPr="009A6260" w:rsidRDefault="007879F2" w:rsidP="008E642E">
      <w:pPr>
        <w:spacing w:after="0" w:line="240" w:lineRule="auto"/>
        <w:jc w:val="both"/>
        <w:rPr>
          <w:color w:val="000000"/>
          <w:sz w:val="20"/>
          <w:szCs w:val="20"/>
          <w:lang w:eastAsia="en-US"/>
        </w:rPr>
      </w:pPr>
    </w:p>
    <w:p w14:paraId="077BF427" w14:textId="77777777" w:rsidR="001A7066" w:rsidRPr="009A6260" w:rsidRDefault="001A7066" w:rsidP="008E642E">
      <w:pPr>
        <w:spacing w:after="0" w:line="240" w:lineRule="auto"/>
        <w:jc w:val="both"/>
        <w:rPr>
          <w:color w:val="000000"/>
          <w:sz w:val="20"/>
          <w:szCs w:val="20"/>
          <w:lang w:eastAsia="en-US"/>
        </w:rPr>
      </w:pPr>
      <w:r w:rsidRPr="009A6260">
        <w:rPr>
          <w:rFonts w:eastAsia="Times New Roman" w:cs="Times New Roman"/>
          <w:color w:val="000000"/>
          <w:sz w:val="20"/>
          <w:szCs w:val="20"/>
          <w:lang w:eastAsia="sl-SI"/>
        </w:rPr>
        <w:t>Mjesečna izvješća će između ostalog uključivati:</w:t>
      </w:r>
    </w:p>
    <w:p w14:paraId="395235CA"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Kratke</w:t>
      </w:r>
      <w:r w:rsidRPr="009A6260">
        <w:rPr>
          <w:rFonts w:eastAsia="Times New Roman" w:cs="Times New Roman"/>
          <w:color w:val="000000"/>
          <w:sz w:val="20"/>
          <w:szCs w:val="20"/>
          <w:lang w:eastAsia="sl-SI"/>
        </w:rPr>
        <w:t xml:space="preserve"> i sažete informacije o događajima i okolnostima koje, prema mišljenju Izvršitelja, mogu stvoriti dostatne razloge za prekoračenje u vremenu ili troškovima prema Ugovoru te preporuku Izvršitelja za mjere koje se usvajaju (ili koje će se usvojiti) kako bi se </w:t>
      </w:r>
      <w:r w:rsidRPr="009A6260">
        <w:rPr>
          <w:rFonts w:eastAsia="Times New Roman" w:cs="Times New Roman"/>
          <w:sz w:val="20"/>
          <w:szCs w:val="20"/>
          <w:lang w:eastAsia="sl-SI"/>
        </w:rPr>
        <w:t>eliminirali</w:t>
      </w:r>
      <w:r w:rsidRPr="009A6260">
        <w:rPr>
          <w:rFonts w:eastAsia="Times New Roman" w:cs="Times New Roman"/>
          <w:color w:val="000000"/>
          <w:sz w:val="20"/>
          <w:szCs w:val="20"/>
          <w:lang w:eastAsia="sl-SI"/>
        </w:rPr>
        <w:t xml:space="preserve"> takvi događaji ili okolnosti te stoga i ugovorna osnova</w:t>
      </w:r>
      <w:r w:rsidRPr="009A6260">
        <w:rPr>
          <w:rFonts w:eastAsia="Times New Roman" w:cs="ArialMT"/>
          <w:color w:val="000000"/>
          <w:sz w:val="20"/>
          <w:szCs w:val="20"/>
          <w:lang w:eastAsia="sl-SI"/>
        </w:rPr>
        <w:t>;</w:t>
      </w:r>
    </w:p>
    <w:p w14:paraId="21E65403"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Usporedba</w:t>
      </w:r>
      <w:r w:rsidRPr="009A6260">
        <w:rPr>
          <w:rFonts w:eastAsia="Times New Roman" w:cs="Times New Roman"/>
          <w:color w:val="000000"/>
          <w:sz w:val="20"/>
          <w:szCs w:val="20"/>
          <w:lang w:eastAsia="sl-SI"/>
        </w:rPr>
        <w:t xml:space="preserve"> u obliku tablice koja prikazuje originalnu procjenu kumulativnog tijeka novca, realizacije ugovora i naplate u mjesečnim razdobljima, svih uplata na koje Izvođač ima pravo prema Ugovoru te stvarne uplate potvrđene od strane Izvršitelja sve do kraja razdoblja o kojem se izvješćuje. U slučaju da kumulativan iznos stvarne mjesečne uplate bude niži od procjene Izvršitelja, Izvršitelj će tablicu prilagoditi s izvješćem Izvođača te dati:</w:t>
      </w:r>
    </w:p>
    <w:p w14:paraId="1C31B176" w14:textId="77777777" w:rsidR="001A7066" w:rsidRPr="009A6260" w:rsidRDefault="001A7066" w:rsidP="008E642E">
      <w:pPr>
        <w:numPr>
          <w:ilvl w:val="1"/>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Podatke</w:t>
      </w:r>
      <w:r w:rsidRPr="009A6260">
        <w:rPr>
          <w:rFonts w:eastAsia="Times New Roman" w:cs="Times New Roman"/>
          <w:color w:val="000000"/>
          <w:sz w:val="20"/>
          <w:szCs w:val="20"/>
          <w:lang w:eastAsia="sl-SI"/>
        </w:rPr>
        <w:t xml:space="preserve"> o događajima i okolnostima koji su prouzročili taj raskorak</w:t>
      </w:r>
      <w:r w:rsidRPr="009A6260">
        <w:rPr>
          <w:rFonts w:eastAsia="Times New Roman" w:cs="ArialMT"/>
          <w:color w:val="000000"/>
          <w:sz w:val="20"/>
          <w:szCs w:val="20"/>
          <w:lang w:eastAsia="sl-SI"/>
        </w:rPr>
        <w:t>;</w:t>
      </w:r>
    </w:p>
    <w:p w14:paraId="3971C273" w14:textId="77777777" w:rsidR="001A7066" w:rsidRPr="009A6260" w:rsidRDefault="001A7066" w:rsidP="008E642E">
      <w:pPr>
        <w:numPr>
          <w:ilvl w:val="1"/>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Procjenu</w:t>
      </w:r>
      <w:r w:rsidRPr="009A6260">
        <w:rPr>
          <w:rFonts w:eastAsia="Times New Roman" w:cs="Times New Roman"/>
          <w:color w:val="000000"/>
          <w:sz w:val="20"/>
          <w:szCs w:val="20"/>
          <w:lang w:eastAsia="sl-SI"/>
        </w:rPr>
        <w:t xml:space="preserve"> značaja takvih događaja i okolnosti, uključujući mišljenje Izvršitelja, o tome </w:t>
      </w:r>
      <w:r w:rsidRPr="009A6260">
        <w:rPr>
          <w:rFonts w:eastAsia="Times New Roman" w:cs="ArialMT"/>
          <w:color w:val="000000"/>
          <w:sz w:val="20"/>
          <w:szCs w:val="20"/>
          <w:lang w:eastAsia="sl-SI"/>
        </w:rPr>
        <w:t xml:space="preserve">da li one </w:t>
      </w:r>
      <w:r w:rsidRPr="009A6260">
        <w:rPr>
          <w:rFonts w:eastAsia="Times New Roman" w:cs="Times New Roman"/>
          <w:color w:val="000000"/>
          <w:sz w:val="20"/>
          <w:szCs w:val="20"/>
          <w:lang w:eastAsia="sl-SI"/>
        </w:rPr>
        <w:t>ugrožavaju završetak u skladu s Ugovorom</w:t>
      </w:r>
      <w:r w:rsidRPr="009A6260">
        <w:rPr>
          <w:rFonts w:eastAsia="Times New Roman" w:cs="ArialMT"/>
          <w:color w:val="000000"/>
          <w:sz w:val="20"/>
          <w:szCs w:val="20"/>
          <w:lang w:eastAsia="sl-SI"/>
        </w:rPr>
        <w:t>;</w:t>
      </w:r>
    </w:p>
    <w:p w14:paraId="5C3D93A9" w14:textId="77777777" w:rsidR="001A7066" w:rsidRPr="009A6260" w:rsidRDefault="001A7066" w:rsidP="008E642E">
      <w:pPr>
        <w:numPr>
          <w:ilvl w:val="1"/>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Izvješće</w:t>
      </w:r>
      <w:r w:rsidRPr="009A6260">
        <w:rPr>
          <w:rFonts w:eastAsia="Times New Roman" w:cs="Times New Roman"/>
          <w:color w:val="000000"/>
          <w:sz w:val="20"/>
          <w:szCs w:val="20"/>
          <w:lang w:eastAsia="sl-SI"/>
        </w:rPr>
        <w:t xml:space="preserve"> o mjerama koje se prihvaćaju (ili koje će se prihvatiti) kako bi se anulirala kašnjenja.</w:t>
      </w:r>
    </w:p>
    <w:p w14:paraId="4156AB16"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Informacije</w:t>
      </w:r>
      <w:r w:rsidRPr="009A6260">
        <w:rPr>
          <w:rFonts w:eastAsia="Times New Roman" w:cs="Times New Roman"/>
          <w:color w:val="000000"/>
          <w:sz w:val="20"/>
          <w:szCs w:val="20"/>
          <w:lang w:eastAsia="sl-SI"/>
        </w:rPr>
        <w:t xml:space="preserve"> o nepredviđenim troškovima te za to prikladno opravdanje</w:t>
      </w:r>
      <w:r w:rsidRPr="009A6260">
        <w:rPr>
          <w:rFonts w:eastAsia="Times New Roman" w:cs="ArialMT"/>
          <w:color w:val="000000"/>
          <w:sz w:val="20"/>
          <w:szCs w:val="20"/>
          <w:lang w:eastAsia="sl-SI"/>
        </w:rPr>
        <w:t>;</w:t>
      </w:r>
    </w:p>
    <w:p w14:paraId="34EE4C06"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Usporedba</w:t>
      </w:r>
      <w:r w:rsidRPr="009A6260">
        <w:rPr>
          <w:rFonts w:eastAsia="Times New Roman" w:cs="Times New Roman"/>
          <w:color w:val="000000"/>
          <w:sz w:val="20"/>
          <w:szCs w:val="20"/>
          <w:lang w:eastAsia="sl-SI"/>
        </w:rPr>
        <w:t xml:space="preserve"> stvarnog postotka dovršetka Ugovora u usporedbi s planiranim za svaku veću stavku</w:t>
      </w:r>
      <w:r w:rsidRPr="009A6260">
        <w:rPr>
          <w:rFonts w:eastAsia="Times New Roman" w:cs="ArialMT"/>
          <w:color w:val="000000"/>
          <w:sz w:val="20"/>
          <w:szCs w:val="20"/>
          <w:lang w:eastAsia="sl-SI"/>
        </w:rPr>
        <w:t>;</w:t>
      </w:r>
    </w:p>
    <w:p w14:paraId="34E764A3"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Pregled</w:t>
      </w:r>
      <w:r w:rsidRPr="009A6260">
        <w:rPr>
          <w:rFonts w:eastAsia="Times New Roman" w:cs="Times New Roman"/>
          <w:color w:val="000000"/>
          <w:sz w:val="20"/>
          <w:szCs w:val="20"/>
          <w:lang w:eastAsia="sl-SI"/>
        </w:rPr>
        <w:t xml:space="preserve"> problema na koje se naišlo tijekom provedbe aktivnosti projekta te poduzetih korektivnih mjera</w:t>
      </w:r>
      <w:r w:rsidRPr="009A6260">
        <w:rPr>
          <w:rFonts w:eastAsia="Times New Roman" w:cs="ArialMT"/>
          <w:color w:val="000000"/>
          <w:sz w:val="20"/>
          <w:szCs w:val="20"/>
          <w:lang w:eastAsia="sl-SI"/>
        </w:rPr>
        <w:t>;</w:t>
      </w:r>
    </w:p>
    <w:p w14:paraId="2C0C8E9E"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Kopije</w:t>
      </w:r>
      <w:r w:rsidRPr="009A6260">
        <w:rPr>
          <w:rFonts w:eastAsia="Times New Roman" w:cs="Times New Roman"/>
          <w:color w:val="000000"/>
          <w:sz w:val="20"/>
          <w:szCs w:val="20"/>
          <w:lang w:eastAsia="sl-SI"/>
        </w:rPr>
        <w:t xml:space="preserve"> svih obavijesti, pristanaka, odobrenja, potvrda i odluka danih ili izdanih od strane Izvršitelja u izvješćivanom razdoblju</w:t>
      </w:r>
      <w:r w:rsidRPr="009A6260">
        <w:rPr>
          <w:rFonts w:eastAsia="Times New Roman" w:cs="ArialMT"/>
          <w:color w:val="000000"/>
          <w:sz w:val="20"/>
          <w:szCs w:val="20"/>
          <w:lang w:eastAsia="sl-SI"/>
        </w:rPr>
        <w:t>;</w:t>
      </w:r>
    </w:p>
    <w:p w14:paraId="78C80F39"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Kopije</w:t>
      </w:r>
      <w:r w:rsidRPr="009A6260">
        <w:rPr>
          <w:rFonts w:eastAsia="Times New Roman" w:cs="Times New Roman"/>
          <w:color w:val="000000"/>
          <w:sz w:val="20"/>
          <w:szCs w:val="20"/>
          <w:lang w:eastAsia="sl-SI"/>
        </w:rPr>
        <w:t xml:space="preserve"> svih zapisnika sastanka na terenu u izvještajnom razdoblju</w:t>
      </w:r>
      <w:r w:rsidRPr="009A6260">
        <w:rPr>
          <w:rFonts w:eastAsia="Times New Roman" w:cs="ArialMT"/>
          <w:color w:val="000000"/>
          <w:sz w:val="20"/>
          <w:szCs w:val="20"/>
          <w:lang w:eastAsia="sl-SI"/>
        </w:rPr>
        <w:t>;</w:t>
      </w:r>
    </w:p>
    <w:p w14:paraId="2DFCF704" w14:textId="77777777" w:rsidR="001A7066" w:rsidRPr="009A6260"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Kopije</w:t>
      </w:r>
      <w:r w:rsidRPr="009A6260">
        <w:rPr>
          <w:rFonts w:eastAsia="Times New Roman" w:cs="Times New Roman"/>
          <w:color w:val="000000"/>
          <w:sz w:val="20"/>
          <w:szCs w:val="20"/>
          <w:lang w:eastAsia="sl-SI"/>
        </w:rPr>
        <w:t xml:space="preserve"> zapisnika mjesečnih sastanaka o napretku</w:t>
      </w:r>
      <w:r w:rsidRPr="009A6260">
        <w:rPr>
          <w:rFonts w:eastAsia="Times New Roman" w:cs="ArialMT"/>
          <w:color w:val="000000"/>
          <w:sz w:val="20"/>
          <w:szCs w:val="20"/>
          <w:lang w:eastAsia="sl-SI"/>
        </w:rPr>
        <w:t>;</w:t>
      </w:r>
    </w:p>
    <w:p w14:paraId="5C9D314A" w14:textId="5855BDBA" w:rsidR="001A7066" w:rsidRPr="007C0E1A" w:rsidRDefault="001A7066" w:rsidP="008E642E">
      <w:pPr>
        <w:numPr>
          <w:ilvl w:val="0"/>
          <w:numId w:val="33"/>
        </w:numPr>
        <w:spacing w:after="0" w:line="240" w:lineRule="auto"/>
        <w:jc w:val="both"/>
        <w:rPr>
          <w:rFonts w:eastAsia="Times New Roman" w:cs="Times New Roman"/>
          <w:color w:val="000000"/>
          <w:sz w:val="24"/>
          <w:szCs w:val="20"/>
          <w:lang w:eastAsia="sl-SI"/>
        </w:rPr>
      </w:pPr>
      <w:r w:rsidRPr="009A6260">
        <w:rPr>
          <w:rFonts w:eastAsia="Times New Roman" w:cs="ArialMT"/>
          <w:color w:val="000000"/>
          <w:sz w:val="20"/>
          <w:szCs w:val="20"/>
          <w:lang w:eastAsia="sl-SI"/>
        </w:rPr>
        <w:t>Ostale</w:t>
      </w:r>
      <w:r w:rsidRPr="009A6260">
        <w:rPr>
          <w:rFonts w:eastAsia="Times New Roman" w:cs="Times New Roman"/>
          <w:color w:val="000000"/>
          <w:sz w:val="20"/>
          <w:szCs w:val="20"/>
          <w:lang w:eastAsia="sl-SI"/>
        </w:rPr>
        <w:t xml:space="preserve"> informacije, kao što to može zatražiti Naručitelj.</w:t>
      </w:r>
    </w:p>
    <w:p w14:paraId="6C5C6BEC" w14:textId="6A36A67A" w:rsidR="007C0E1A" w:rsidRDefault="007C0E1A" w:rsidP="008E642E">
      <w:pPr>
        <w:spacing w:after="0" w:line="240" w:lineRule="auto"/>
        <w:ind w:left="720"/>
        <w:jc w:val="both"/>
        <w:rPr>
          <w:rFonts w:eastAsia="Times New Roman" w:cs="Times New Roman"/>
          <w:color w:val="000000"/>
          <w:sz w:val="20"/>
          <w:szCs w:val="20"/>
          <w:lang w:eastAsia="sl-SI"/>
        </w:rPr>
      </w:pPr>
    </w:p>
    <w:p w14:paraId="2127432E" w14:textId="27A7B496" w:rsidR="001A7066" w:rsidRPr="00F32E8E" w:rsidRDefault="007879F2" w:rsidP="00F32E8E">
      <w:pPr>
        <w:pStyle w:val="Heading3"/>
        <w:rPr>
          <w:lang w:eastAsia="sl-SI"/>
        </w:rPr>
      </w:pPr>
      <w:bookmarkStart w:id="53" w:name="_Toc476317064"/>
      <w:r>
        <w:rPr>
          <w:lang w:eastAsia="sl-SI"/>
        </w:rPr>
        <w:t xml:space="preserve">Izvješća o dovršetku </w:t>
      </w:r>
      <w:r w:rsidR="00F32E8E" w:rsidRPr="00F32E8E">
        <w:rPr>
          <w:lang w:eastAsia="sl-SI"/>
        </w:rPr>
        <w:t>ugovor</w:t>
      </w:r>
      <w:r>
        <w:rPr>
          <w:lang w:eastAsia="sl-SI"/>
        </w:rPr>
        <w:t>a</w:t>
      </w:r>
      <w:r w:rsidR="00F32E8E" w:rsidRPr="00F32E8E">
        <w:rPr>
          <w:lang w:eastAsia="sl-SI"/>
        </w:rPr>
        <w:t xml:space="preserve"> o radovima</w:t>
      </w:r>
      <w:bookmarkEnd w:id="53"/>
    </w:p>
    <w:p w14:paraId="5F4C374B" w14:textId="0D7B017B" w:rsidR="00F32E8E" w:rsidRDefault="00F32E8E" w:rsidP="001A7066">
      <w:pPr>
        <w:autoSpaceDE w:val="0"/>
        <w:autoSpaceDN w:val="0"/>
        <w:adjustRightInd w:val="0"/>
        <w:spacing w:after="120" w:line="240" w:lineRule="auto"/>
        <w:ind w:right="380"/>
        <w:jc w:val="both"/>
        <w:rPr>
          <w:rFonts w:eastAsia="Times New Roman" w:cs="Times New Roman"/>
          <w:color w:val="000000"/>
          <w:sz w:val="20"/>
          <w:szCs w:val="20"/>
          <w:lang w:eastAsia="sl-SI"/>
        </w:rPr>
      </w:pPr>
      <w:r w:rsidRPr="00F32E8E">
        <w:rPr>
          <w:rFonts w:eastAsia="Times New Roman" w:cs="Times New Roman"/>
          <w:color w:val="000000"/>
          <w:sz w:val="20"/>
          <w:szCs w:val="20"/>
          <w:lang w:eastAsia="sl-SI"/>
        </w:rPr>
        <w:t>Završno izvješće o ugovoru o radovima</w:t>
      </w:r>
      <w:r>
        <w:rPr>
          <w:rFonts w:eastAsia="Times New Roman" w:cs="Times New Roman"/>
          <w:color w:val="000000"/>
          <w:sz w:val="20"/>
          <w:szCs w:val="20"/>
          <w:lang w:eastAsia="sl-SI"/>
        </w:rPr>
        <w:t xml:space="preserve"> </w:t>
      </w:r>
      <w:r w:rsidR="001A7066" w:rsidRPr="009A6260">
        <w:rPr>
          <w:rFonts w:eastAsia="Times New Roman" w:cs="Times New Roman"/>
          <w:color w:val="000000"/>
          <w:sz w:val="20"/>
          <w:szCs w:val="20"/>
          <w:lang w:eastAsia="sl-SI"/>
        </w:rPr>
        <w:t xml:space="preserve">Izvršitelj će predati za svaki od </w:t>
      </w:r>
      <w:r w:rsidR="001A7066" w:rsidRPr="009A6260">
        <w:rPr>
          <w:rFonts w:eastAsia="Times New Roman" w:cs="ArialMT"/>
          <w:color w:val="000000"/>
          <w:sz w:val="20"/>
          <w:szCs w:val="20"/>
          <w:lang w:eastAsia="sl-SI"/>
        </w:rPr>
        <w:t>ugovora</w:t>
      </w:r>
      <w:r>
        <w:rPr>
          <w:rFonts w:eastAsia="Times New Roman" w:cs="Times New Roman"/>
          <w:color w:val="000000"/>
          <w:sz w:val="20"/>
          <w:szCs w:val="20"/>
          <w:lang w:eastAsia="sl-SI"/>
        </w:rPr>
        <w:t xml:space="preserve"> o radovima, </w:t>
      </w:r>
      <w:r w:rsidR="001A7066" w:rsidRPr="009A6260">
        <w:rPr>
          <w:rFonts w:eastAsia="Times New Roman" w:cs="Times New Roman"/>
          <w:color w:val="000000"/>
          <w:sz w:val="20"/>
          <w:szCs w:val="20"/>
          <w:lang w:eastAsia="sl-SI"/>
        </w:rPr>
        <w:t>ne kasnije od 4 tjedna nakon</w:t>
      </w:r>
      <w:r>
        <w:rPr>
          <w:rFonts w:eastAsia="Times New Roman" w:cs="Times New Roman"/>
          <w:color w:val="000000"/>
          <w:sz w:val="20"/>
          <w:szCs w:val="20"/>
          <w:lang w:eastAsia="sl-SI"/>
        </w:rPr>
        <w:t xml:space="preserve"> ovjere okončane situacije</w:t>
      </w:r>
      <w:r w:rsidR="007879F2">
        <w:rPr>
          <w:rFonts w:eastAsia="Times New Roman" w:cs="Times New Roman"/>
          <w:color w:val="000000"/>
          <w:sz w:val="20"/>
          <w:szCs w:val="20"/>
          <w:lang w:eastAsia="sl-SI"/>
        </w:rPr>
        <w:t>, odnosno zahtijeva I</w:t>
      </w:r>
      <w:r w:rsidR="007879F2">
        <w:rPr>
          <w:rFonts w:eastAsia="Times New Roman" w:cs="Times New Roman"/>
          <w:color w:val="000000"/>
          <w:sz w:val="20"/>
          <w:szCs w:val="20"/>
          <w:highlight w:val="yellow"/>
          <w:lang w:eastAsia="sl-SI"/>
        </w:rPr>
        <w:t>zvođač</w:t>
      </w:r>
      <w:r w:rsidR="007879F2" w:rsidRPr="007879F2">
        <w:rPr>
          <w:rFonts w:eastAsia="Times New Roman" w:cs="Times New Roman"/>
          <w:color w:val="000000"/>
          <w:sz w:val="20"/>
          <w:szCs w:val="20"/>
          <w:highlight w:val="yellow"/>
          <w:lang w:eastAsia="sl-SI"/>
        </w:rPr>
        <w:t>a za izdavanjem Potvrde o preuzimanju</w:t>
      </w:r>
      <w:r>
        <w:rPr>
          <w:rFonts w:eastAsia="Times New Roman" w:cs="Times New Roman"/>
          <w:color w:val="000000"/>
          <w:sz w:val="20"/>
          <w:szCs w:val="20"/>
          <w:lang w:eastAsia="sl-SI"/>
        </w:rPr>
        <w:t>.</w:t>
      </w:r>
      <w:r w:rsidR="001A7066" w:rsidRPr="009A6260">
        <w:rPr>
          <w:rFonts w:eastAsia="Times New Roman" w:cs="Times New Roman"/>
          <w:color w:val="000000"/>
          <w:sz w:val="20"/>
          <w:szCs w:val="20"/>
          <w:lang w:eastAsia="sl-SI"/>
        </w:rPr>
        <w:t xml:space="preserve"> </w:t>
      </w:r>
      <w:r>
        <w:rPr>
          <w:rFonts w:eastAsia="Times New Roman" w:cs="Times New Roman"/>
          <w:color w:val="000000"/>
          <w:sz w:val="20"/>
          <w:szCs w:val="20"/>
          <w:lang w:eastAsia="sl-SI"/>
        </w:rPr>
        <w:t>Sukladno FID</w:t>
      </w:r>
      <w:r w:rsidR="007879F2">
        <w:rPr>
          <w:rFonts w:eastAsia="Times New Roman" w:cs="Times New Roman"/>
          <w:color w:val="000000"/>
          <w:sz w:val="20"/>
          <w:szCs w:val="20"/>
          <w:lang w:eastAsia="sl-SI"/>
        </w:rPr>
        <w:t>I</w:t>
      </w:r>
      <w:r>
        <w:rPr>
          <w:rFonts w:eastAsia="Times New Roman" w:cs="Times New Roman"/>
          <w:color w:val="000000"/>
          <w:sz w:val="20"/>
          <w:szCs w:val="20"/>
          <w:lang w:eastAsia="sl-SI"/>
        </w:rPr>
        <w:t>C općim i posebnim uvjetima ugovora, okončana situacija mora biti dostavljena u roku od 56 dana od izdavanja Potvrde o preuzimanju, a ovjerena 28 dana od tog primitka).</w:t>
      </w:r>
    </w:p>
    <w:p w14:paraId="7A48EDAF" w14:textId="335BAEC3"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 xml:space="preserve"> Izvješće će minimalno sadržavati:</w:t>
      </w:r>
    </w:p>
    <w:p w14:paraId="5AD358B2" w14:textId="1FC2B29A" w:rsidR="001A7066" w:rsidRPr="00F32E8E"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Kopije</w:t>
      </w:r>
      <w:r w:rsidRPr="009A6260">
        <w:rPr>
          <w:rFonts w:eastAsia="Times New Roman" w:cs="Times New Roman"/>
          <w:color w:val="000000"/>
          <w:sz w:val="20"/>
          <w:szCs w:val="20"/>
          <w:lang w:eastAsia="sl-SI"/>
        </w:rPr>
        <w:t xml:space="preserve"> zahtjeva za izdavanjem potvrde o preuzimanju</w:t>
      </w:r>
      <w:r w:rsidRPr="009A6260">
        <w:rPr>
          <w:rFonts w:eastAsia="Times New Roman" w:cs="ArialMT"/>
          <w:color w:val="000000"/>
          <w:sz w:val="20"/>
          <w:szCs w:val="20"/>
          <w:lang w:eastAsia="sl-SI"/>
        </w:rPr>
        <w:t>;</w:t>
      </w:r>
    </w:p>
    <w:p w14:paraId="0B4A7A0B" w14:textId="15E054A1" w:rsidR="00F32E8E" w:rsidRPr="00F32E8E" w:rsidRDefault="00F32E8E"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highlight w:val="yellow"/>
          <w:lang w:eastAsia="sl-SI"/>
        </w:rPr>
      </w:pPr>
      <w:r w:rsidRPr="00F32E8E">
        <w:rPr>
          <w:rFonts w:eastAsia="Times New Roman" w:cs="ArialMT"/>
          <w:color w:val="000000"/>
          <w:sz w:val="20"/>
          <w:szCs w:val="20"/>
          <w:highlight w:val="yellow"/>
          <w:lang w:eastAsia="sl-SI"/>
        </w:rPr>
        <w:t>Potvrdu o preuzimanju</w:t>
      </w:r>
    </w:p>
    <w:p w14:paraId="78FE83E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Popis</w:t>
      </w:r>
      <w:r w:rsidRPr="009A6260">
        <w:rPr>
          <w:rFonts w:eastAsia="Times New Roman" w:cs="Times New Roman"/>
          <w:color w:val="000000"/>
          <w:sz w:val="20"/>
          <w:szCs w:val="20"/>
          <w:lang w:eastAsia="sl-SI"/>
        </w:rPr>
        <w:t xml:space="preserve"> verificiranih projekata izvedenog stanja predanih od strane Izvođača prikazujući sve izmjene u odnosu na projektirane elemente ili snimke izvedenog stanja</w:t>
      </w:r>
      <w:r w:rsidRPr="009A6260">
        <w:rPr>
          <w:rFonts w:eastAsia="Times New Roman" w:cs="ArialMT"/>
          <w:color w:val="000000"/>
          <w:sz w:val="20"/>
          <w:szCs w:val="20"/>
          <w:lang w:eastAsia="sl-SI"/>
        </w:rPr>
        <w:t>;</w:t>
      </w:r>
    </w:p>
    <w:p w14:paraId="5716E33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Verificirane</w:t>
      </w:r>
      <w:r w:rsidRPr="009A6260">
        <w:rPr>
          <w:rFonts w:eastAsia="Times New Roman" w:cs="Times New Roman"/>
          <w:color w:val="000000"/>
          <w:sz w:val="20"/>
          <w:szCs w:val="20"/>
          <w:lang w:eastAsia="sl-SI"/>
        </w:rPr>
        <w:t xml:space="preserve"> rezultate pokusnog rada za </w:t>
      </w:r>
      <w:r w:rsidRPr="00F32E8E">
        <w:rPr>
          <w:rFonts w:eastAsia="Times New Roman" w:cs="ArialMT"/>
          <w:color w:val="000000"/>
          <w:sz w:val="20"/>
          <w:szCs w:val="20"/>
          <w:highlight w:val="cyan"/>
          <w:lang w:eastAsia="sl-SI"/>
        </w:rPr>
        <w:t>Aktivnost 1;</w:t>
      </w:r>
    </w:p>
    <w:p w14:paraId="2417E57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Verificirane</w:t>
      </w:r>
      <w:r w:rsidRPr="009A6260">
        <w:rPr>
          <w:rFonts w:eastAsia="Times New Roman" w:cs="Times New Roman"/>
          <w:color w:val="000000"/>
          <w:sz w:val="20"/>
          <w:szCs w:val="20"/>
          <w:lang w:eastAsia="sl-SI"/>
        </w:rPr>
        <w:t xml:space="preserve"> rezultate </w:t>
      </w:r>
      <w:r w:rsidRPr="009A6260">
        <w:rPr>
          <w:rFonts w:eastAsia="Times New Roman" w:cs="ArialMT"/>
          <w:color w:val="000000"/>
          <w:sz w:val="20"/>
          <w:szCs w:val="20"/>
          <w:lang w:eastAsia="sl-SI"/>
        </w:rPr>
        <w:t>testova</w:t>
      </w:r>
      <w:r w:rsidRPr="009A6260">
        <w:rPr>
          <w:rFonts w:eastAsia="Times New Roman" w:cs="Times New Roman"/>
          <w:color w:val="000000"/>
          <w:sz w:val="20"/>
          <w:szCs w:val="20"/>
          <w:lang w:eastAsia="sl-SI"/>
        </w:rPr>
        <w:t xml:space="preserve"> po dovršetku</w:t>
      </w:r>
      <w:r w:rsidRPr="009A6260">
        <w:rPr>
          <w:rFonts w:eastAsia="Times New Roman" w:cs="ArialMT"/>
          <w:color w:val="000000"/>
          <w:sz w:val="20"/>
          <w:szCs w:val="20"/>
          <w:lang w:eastAsia="sl-SI"/>
        </w:rPr>
        <w:t>;</w:t>
      </w:r>
    </w:p>
    <w:p w14:paraId="43C9CA76"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Kompletnu</w:t>
      </w:r>
      <w:r w:rsidRPr="009A6260">
        <w:rPr>
          <w:rFonts w:eastAsia="Times New Roman" w:cs="Times New Roman"/>
          <w:color w:val="000000"/>
          <w:sz w:val="20"/>
          <w:szCs w:val="20"/>
          <w:lang w:eastAsia="sl-SI"/>
        </w:rPr>
        <w:t xml:space="preserve"> analizu troškova radova, uzimajući u obzir ona pitanja i troškove koji mogu postati predmet spora</w:t>
      </w:r>
      <w:r w:rsidRPr="009A6260">
        <w:rPr>
          <w:rFonts w:eastAsia="Times New Roman" w:cs="ArialMT"/>
          <w:color w:val="000000"/>
          <w:sz w:val="20"/>
          <w:szCs w:val="20"/>
          <w:lang w:eastAsia="sl-SI"/>
        </w:rPr>
        <w:t>;</w:t>
      </w:r>
    </w:p>
    <w:p w14:paraId="2F68E35D"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Pregled</w:t>
      </w:r>
      <w:r w:rsidRPr="009A6260">
        <w:rPr>
          <w:rFonts w:eastAsia="Times New Roman" w:cs="Times New Roman"/>
          <w:color w:val="000000"/>
          <w:sz w:val="20"/>
          <w:szCs w:val="20"/>
          <w:lang w:eastAsia="sl-SI"/>
        </w:rPr>
        <w:t xml:space="preserve"> stvarnog napretka radova u odnosu na početni program provedbe, navodeći pojedinosti kašnjenja i/ili produljenja rokova</w:t>
      </w:r>
      <w:r w:rsidRPr="009A6260">
        <w:rPr>
          <w:rFonts w:eastAsia="Times New Roman" w:cs="ArialMT"/>
          <w:color w:val="000000"/>
          <w:sz w:val="20"/>
          <w:szCs w:val="20"/>
          <w:lang w:eastAsia="sl-SI"/>
        </w:rPr>
        <w:t>;</w:t>
      </w:r>
    </w:p>
    <w:p w14:paraId="65E74019"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Izvješća</w:t>
      </w:r>
      <w:r w:rsidRPr="009A6260">
        <w:rPr>
          <w:rFonts w:eastAsia="Times New Roman" w:cs="Times New Roman"/>
          <w:color w:val="000000"/>
          <w:sz w:val="20"/>
          <w:szCs w:val="20"/>
          <w:lang w:eastAsia="sl-SI"/>
        </w:rPr>
        <w:t xml:space="preserve"> o puštanju u rad različitih strojarskih i elektro komponenti radova</w:t>
      </w:r>
      <w:r w:rsidRPr="009A6260">
        <w:rPr>
          <w:rFonts w:eastAsia="Times New Roman" w:cs="ArialMT"/>
          <w:color w:val="000000"/>
          <w:sz w:val="20"/>
          <w:szCs w:val="20"/>
          <w:lang w:eastAsia="sl-SI"/>
        </w:rPr>
        <w:t>;</w:t>
      </w:r>
    </w:p>
    <w:p w14:paraId="7392ECB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Pojedinosti</w:t>
      </w:r>
      <w:r w:rsidRPr="009A6260">
        <w:rPr>
          <w:rFonts w:eastAsia="Times New Roman" w:cs="Times New Roman"/>
          <w:color w:val="000000"/>
          <w:sz w:val="20"/>
          <w:szCs w:val="20"/>
          <w:lang w:eastAsia="sl-SI"/>
        </w:rPr>
        <w:t xml:space="preserve"> svih dozvola potrebnih za izgradnju i suglasnosti tijekom izgradnje</w:t>
      </w:r>
      <w:r w:rsidRPr="009A6260">
        <w:rPr>
          <w:rFonts w:eastAsia="Times New Roman" w:cs="ArialMT"/>
          <w:color w:val="000000"/>
          <w:sz w:val="20"/>
          <w:szCs w:val="20"/>
          <w:lang w:eastAsia="sl-SI"/>
        </w:rPr>
        <w:t>;</w:t>
      </w:r>
    </w:p>
    <w:p w14:paraId="668F8543"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Pregled</w:t>
      </w:r>
      <w:r w:rsidRPr="009A6260">
        <w:rPr>
          <w:rFonts w:eastAsia="Times New Roman" w:cs="Times New Roman"/>
          <w:color w:val="000000"/>
          <w:sz w:val="20"/>
          <w:szCs w:val="20"/>
          <w:lang w:eastAsia="sl-SI"/>
        </w:rPr>
        <w:t xml:space="preserve"> sigurnosnih postupaka na lokaciji, općeniti problemi s tim u vezi, incidenti i preporuke za poboljšanje</w:t>
      </w:r>
      <w:r w:rsidRPr="009A6260">
        <w:rPr>
          <w:rFonts w:eastAsia="Times New Roman" w:cs="ArialMT"/>
          <w:color w:val="000000"/>
          <w:sz w:val="20"/>
          <w:szCs w:val="20"/>
          <w:lang w:eastAsia="sl-SI"/>
        </w:rPr>
        <w:t>;</w:t>
      </w:r>
    </w:p>
    <w:p w14:paraId="2AF84D75"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Ocjena</w:t>
      </w:r>
      <w:r w:rsidRPr="009A6260">
        <w:rPr>
          <w:rFonts w:eastAsia="Times New Roman" w:cs="Times New Roman"/>
          <w:color w:val="000000"/>
          <w:sz w:val="20"/>
          <w:szCs w:val="20"/>
          <w:lang w:eastAsia="sl-SI"/>
        </w:rPr>
        <w:t xml:space="preserve"> kvalitete materijala i izrade radova</w:t>
      </w:r>
      <w:r w:rsidRPr="009A6260">
        <w:rPr>
          <w:rFonts w:eastAsia="Times New Roman" w:cs="ArialMT"/>
          <w:color w:val="000000"/>
          <w:sz w:val="20"/>
          <w:szCs w:val="20"/>
          <w:lang w:eastAsia="sl-SI"/>
        </w:rPr>
        <w:t>;</w:t>
      </w:r>
    </w:p>
    <w:p w14:paraId="12C04D7C"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Podaci</w:t>
      </w:r>
      <w:r w:rsidRPr="009A6260">
        <w:rPr>
          <w:rFonts w:eastAsia="Times New Roman" w:cs="Times New Roman"/>
          <w:color w:val="000000"/>
          <w:sz w:val="20"/>
          <w:szCs w:val="20"/>
          <w:lang w:eastAsia="sl-SI"/>
        </w:rPr>
        <w:t xml:space="preserve"> o tehničkim poteškoćama na koje se nailazilo i kako su riješene</w:t>
      </w:r>
      <w:r w:rsidRPr="009A6260">
        <w:rPr>
          <w:rFonts w:eastAsia="Times New Roman" w:cs="ArialMT"/>
          <w:color w:val="000000"/>
          <w:sz w:val="20"/>
          <w:szCs w:val="20"/>
          <w:lang w:eastAsia="sl-SI"/>
        </w:rPr>
        <w:t>;</w:t>
      </w:r>
    </w:p>
    <w:p w14:paraId="76694890"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Procjena</w:t>
      </w:r>
      <w:r w:rsidRPr="009A6260">
        <w:rPr>
          <w:rFonts w:eastAsia="Times New Roman" w:cs="Times New Roman"/>
          <w:color w:val="000000"/>
          <w:sz w:val="20"/>
          <w:szCs w:val="20"/>
          <w:lang w:eastAsia="sl-SI"/>
        </w:rPr>
        <w:t xml:space="preserve"> prednosti i mana realizacije izvođenja radova i pristigle projektne dokumentacije (uključujući uvjete određenog zahtjeva, tehničke i materijalne specifikacije, plan cijena, </w:t>
      </w:r>
      <w:r w:rsidRPr="009A6260">
        <w:rPr>
          <w:rFonts w:eastAsia="Times New Roman" w:cs="ArialMT"/>
          <w:color w:val="000000"/>
          <w:sz w:val="20"/>
          <w:szCs w:val="20"/>
          <w:lang w:eastAsia="sl-SI"/>
        </w:rPr>
        <w:t>podaci</w:t>
      </w:r>
      <w:r w:rsidRPr="009A6260">
        <w:rPr>
          <w:rFonts w:eastAsia="Times New Roman" w:cs="Times New Roman"/>
          <w:color w:val="000000"/>
          <w:sz w:val="20"/>
          <w:szCs w:val="20"/>
          <w:lang w:eastAsia="sl-SI"/>
        </w:rPr>
        <w:t xml:space="preserve"> o projektima i </w:t>
      </w:r>
      <w:r w:rsidRPr="009A6260">
        <w:rPr>
          <w:rFonts w:eastAsia="Times New Roman" w:cs="ArialMT"/>
          <w:color w:val="000000"/>
          <w:sz w:val="20"/>
          <w:szCs w:val="20"/>
          <w:lang w:eastAsia="sl-SI"/>
        </w:rPr>
        <w:t>nacrti</w:t>
      </w:r>
      <w:r w:rsidRPr="009A6260">
        <w:rPr>
          <w:rFonts w:eastAsia="Times New Roman" w:cs="Times New Roman"/>
          <w:color w:val="000000"/>
          <w:sz w:val="20"/>
          <w:szCs w:val="20"/>
          <w:lang w:eastAsia="sl-SI"/>
        </w:rPr>
        <w:t>) s preporukama kako se budući ugovori mogu poboljšati</w:t>
      </w:r>
      <w:r w:rsidRPr="009A6260">
        <w:rPr>
          <w:rFonts w:eastAsia="Times New Roman" w:cs="ArialMT"/>
          <w:color w:val="000000"/>
          <w:sz w:val="20"/>
          <w:szCs w:val="20"/>
          <w:lang w:eastAsia="sl-SI"/>
        </w:rPr>
        <w:t>;</w:t>
      </w:r>
    </w:p>
    <w:p w14:paraId="4011B732"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Zahtjevi za dodatnim ispitivanjima, odobrenjima i rezultatima ispitivanja za:</w:t>
      </w:r>
    </w:p>
    <w:p w14:paraId="02ADCED0"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Zemljane</w:t>
      </w:r>
      <w:r w:rsidRPr="009A6260">
        <w:rPr>
          <w:rFonts w:eastAsia="Times New Roman" w:cs="Times New Roman"/>
          <w:color w:val="000000"/>
          <w:sz w:val="20"/>
          <w:szCs w:val="20"/>
          <w:lang w:eastAsia="sl-SI"/>
        </w:rPr>
        <w:t xml:space="preserve"> radove (klasifikacija, indikatori, zbijanje itd</w:t>
      </w:r>
      <w:r w:rsidRPr="009A6260">
        <w:rPr>
          <w:rFonts w:eastAsia="Times New Roman" w:cs="ArialMT"/>
          <w:color w:val="000000"/>
          <w:sz w:val="20"/>
          <w:szCs w:val="20"/>
          <w:lang w:eastAsia="sl-SI"/>
        </w:rPr>
        <w:t>.);</w:t>
      </w:r>
    </w:p>
    <w:p w14:paraId="60E3A647"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Beton</w:t>
      </w:r>
      <w:r w:rsidRPr="009A6260">
        <w:rPr>
          <w:rFonts w:eastAsia="Times New Roman" w:cs="Times New Roman"/>
          <w:color w:val="000000"/>
          <w:sz w:val="20"/>
          <w:szCs w:val="20"/>
          <w:lang w:eastAsia="sl-SI"/>
        </w:rPr>
        <w:t xml:space="preserve"> (agregati, projekti betona, uzorkovanja, oplata, pojačanje itd</w:t>
      </w:r>
      <w:r w:rsidRPr="009A6260">
        <w:rPr>
          <w:rFonts w:eastAsia="Times New Roman" w:cs="ArialMT"/>
          <w:color w:val="000000"/>
          <w:sz w:val="20"/>
          <w:szCs w:val="20"/>
          <w:lang w:eastAsia="sl-SI"/>
        </w:rPr>
        <w:t>.);</w:t>
      </w:r>
    </w:p>
    <w:p w14:paraId="186ECBC9" w14:textId="77777777" w:rsidR="001A7066" w:rsidRPr="009A6260" w:rsidRDefault="001A7066" w:rsidP="001A7066">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Cjevovodi</w:t>
      </w:r>
      <w:r w:rsidRPr="009A6260">
        <w:rPr>
          <w:rFonts w:eastAsia="Times New Roman" w:cs="Times New Roman"/>
          <w:color w:val="000000"/>
          <w:sz w:val="20"/>
          <w:szCs w:val="20"/>
          <w:lang w:eastAsia="sl-SI"/>
        </w:rPr>
        <w:t xml:space="preserve"> (cijevi, podloga, zatrpavanje, zaštitne prevlake, testovi itd.) i</w:t>
      </w:r>
    </w:p>
    <w:p w14:paraId="145BE782" w14:textId="7DD2E297" w:rsidR="00F32E8E" w:rsidRPr="007879F2" w:rsidRDefault="001A7066" w:rsidP="007879F2">
      <w:pPr>
        <w:numPr>
          <w:ilvl w:val="1"/>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Times New Roman"/>
          <w:color w:val="000000"/>
          <w:sz w:val="20"/>
          <w:szCs w:val="20"/>
          <w:lang w:eastAsia="sl-SI"/>
        </w:rPr>
        <w:t>slično.</w:t>
      </w:r>
    </w:p>
    <w:p w14:paraId="506437B0" w14:textId="11506354" w:rsidR="004A1851" w:rsidRDefault="004A1851" w:rsidP="004A1851">
      <w:pPr>
        <w:autoSpaceDE w:val="0"/>
        <w:autoSpaceDN w:val="0"/>
        <w:adjustRightInd w:val="0"/>
        <w:spacing w:after="120" w:line="240" w:lineRule="auto"/>
        <w:ind w:left="720" w:right="380"/>
        <w:jc w:val="both"/>
        <w:rPr>
          <w:rFonts w:eastAsia="Times New Roman" w:cs="ArialMT"/>
          <w:color w:val="000000"/>
          <w:sz w:val="20"/>
          <w:szCs w:val="20"/>
          <w:highlight w:val="yellow"/>
          <w:lang w:eastAsia="sl-SI"/>
        </w:rPr>
      </w:pPr>
    </w:p>
    <w:p w14:paraId="2E483162" w14:textId="4EEA7CFF" w:rsidR="004A1851" w:rsidRPr="007879F2" w:rsidRDefault="004A1851" w:rsidP="004A1851">
      <w:pPr>
        <w:pStyle w:val="Heading3"/>
        <w:rPr>
          <w:rFonts w:asciiTheme="minorHAnsi" w:hAnsiTheme="minorHAnsi"/>
          <w:lang w:eastAsia="sl-SI"/>
        </w:rPr>
      </w:pPr>
    </w:p>
    <w:p w14:paraId="49065526" w14:textId="19D6C39C" w:rsidR="001A7066" w:rsidRPr="00F32E8E" w:rsidRDefault="001A7066" w:rsidP="009A6260">
      <w:pPr>
        <w:pStyle w:val="Heading3"/>
        <w:rPr>
          <w:rFonts w:asciiTheme="minorHAnsi" w:hAnsiTheme="minorHAnsi" w:cs="Calibri"/>
          <w:lang w:eastAsia="sl-SI"/>
        </w:rPr>
      </w:pPr>
      <w:bookmarkStart w:id="54" w:name="_Toc476317066"/>
      <w:r w:rsidRPr="00F32E8E">
        <w:rPr>
          <w:rFonts w:asciiTheme="minorHAnsi" w:hAnsiTheme="minorHAnsi"/>
          <w:lang w:eastAsia="sl-SI"/>
        </w:rPr>
        <w:t>Izvješća na zahtjev</w:t>
      </w:r>
      <w:bookmarkEnd w:id="54"/>
    </w:p>
    <w:p w14:paraId="12FD62C2" w14:textId="77777777" w:rsidR="001A7066" w:rsidRPr="009A6260" w:rsidRDefault="001A7066" w:rsidP="001A7066">
      <w:pPr>
        <w:spacing w:after="0" w:line="240" w:lineRule="auto"/>
        <w:ind w:right="382"/>
        <w:jc w:val="both"/>
        <w:rPr>
          <w:rFonts w:eastAsia="Times New Roman" w:cs="Times New Roman"/>
          <w:sz w:val="20"/>
          <w:szCs w:val="20"/>
          <w:lang w:eastAsia="sl-SI"/>
        </w:rPr>
      </w:pPr>
    </w:p>
    <w:p w14:paraId="1DC258B0"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Naručitelj može od Izvršitelja zatražiti da dostavi specifična izvješća o temama u vezi s provedbom radova. Izvršitelj će na takav zahtjev izraditi traženo izvješće u razumnom roku.</w:t>
      </w:r>
    </w:p>
    <w:p w14:paraId="43D111DB"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color w:val="000000"/>
          <w:sz w:val="20"/>
          <w:szCs w:val="20"/>
          <w:lang w:eastAsia="sl-SI"/>
        </w:rPr>
        <w:t>Izvršitelj se obvezuje izraditi i sva druga izvješća o napredovanju i statusu projekta, a koja nisu specificirana u točki 6. – Izvještavanje, a zahtijevati će ih nadležna stručna tijela koja sudjeluju u kontroli projekta       (PT1, PT2, EK).</w:t>
      </w:r>
    </w:p>
    <w:p w14:paraId="46A6E80F" w14:textId="77777777" w:rsidR="001A7066" w:rsidRPr="009A6260" w:rsidRDefault="001A7066" w:rsidP="001A7066">
      <w:pPr>
        <w:autoSpaceDE w:val="0"/>
        <w:autoSpaceDN w:val="0"/>
        <w:adjustRightInd w:val="0"/>
        <w:spacing w:after="120" w:line="240" w:lineRule="auto"/>
        <w:ind w:left="720" w:right="380"/>
        <w:jc w:val="both"/>
        <w:rPr>
          <w:rFonts w:eastAsia="Times New Roman" w:cs="ArialMT"/>
          <w:color w:val="000000"/>
          <w:sz w:val="20"/>
          <w:szCs w:val="20"/>
          <w:lang w:eastAsia="sl-SI"/>
        </w:rPr>
      </w:pPr>
    </w:p>
    <w:p w14:paraId="0C2157B3" w14:textId="62A78230" w:rsidR="001A7066" w:rsidRPr="00F32E8E" w:rsidRDefault="001A7066" w:rsidP="009A6260">
      <w:pPr>
        <w:pStyle w:val="Heading2"/>
        <w:rPr>
          <w:rFonts w:asciiTheme="minorHAnsi" w:hAnsiTheme="minorHAnsi"/>
          <w:szCs w:val="24"/>
          <w:lang w:eastAsia="sl-SI"/>
        </w:rPr>
      </w:pPr>
      <w:bookmarkStart w:id="55" w:name="_Toc476317067"/>
      <w:r w:rsidRPr="00F32E8E">
        <w:rPr>
          <w:rFonts w:asciiTheme="minorHAnsi" w:hAnsiTheme="minorHAnsi"/>
          <w:lang w:eastAsia="sl-SI"/>
        </w:rPr>
        <w:t>Predaja i odobrenje izvješća</w:t>
      </w:r>
      <w:bookmarkEnd w:id="55"/>
    </w:p>
    <w:p w14:paraId="762E361B" w14:textId="77777777" w:rsidR="001A7066" w:rsidRPr="009A6260" w:rsidRDefault="001A7066" w:rsidP="001A7066">
      <w:pPr>
        <w:spacing w:after="0" w:line="240" w:lineRule="auto"/>
        <w:ind w:right="382"/>
        <w:jc w:val="both"/>
        <w:rPr>
          <w:rFonts w:eastAsia="Times New Roman" w:cs="Calibri"/>
          <w:sz w:val="20"/>
          <w:szCs w:val="20"/>
          <w:lang w:eastAsia="sl-SI"/>
        </w:rPr>
      </w:pPr>
    </w:p>
    <w:p w14:paraId="65DE9FF8" w14:textId="77777777" w:rsidR="001A7066" w:rsidRPr="009A6260" w:rsidRDefault="001A7066" w:rsidP="001A7066">
      <w:pPr>
        <w:autoSpaceDE w:val="0"/>
        <w:autoSpaceDN w:val="0"/>
        <w:adjustRightInd w:val="0"/>
        <w:spacing w:after="120" w:line="240" w:lineRule="auto"/>
        <w:ind w:right="380"/>
        <w:jc w:val="both"/>
        <w:rPr>
          <w:color w:val="000000"/>
          <w:sz w:val="20"/>
          <w:szCs w:val="20"/>
          <w:lang w:eastAsia="en-US"/>
        </w:rPr>
      </w:pPr>
      <w:r w:rsidRPr="009A6260">
        <w:rPr>
          <w:rFonts w:eastAsia="Times New Roman" w:cs="Times New Roman"/>
          <w:color w:val="000000"/>
          <w:sz w:val="20"/>
          <w:szCs w:val="20"/>
          <w:lang w:eastAsia="sl-SI"/>
        </w:rPr>
        <w:t>Sva službena komunikacija u vezi s provedbom projekta ići će preko Naručitelja.</w:t>
      </w:r>
    </w:p>
    <w:p w14:paraId="28ABD82B" w14:textId="77777777" w:rsidR="001A7066" w:rsidRPr="009A6260" w:rsidRDefault="001A7066" w:rsidP="001A7066">
      <w:pPr>
        <w:autoSpaceDE w:val="0"/>
        <w:autoSpaceDN w:val="0"/>
        <w:adjustRightInd w:val="0"/>
        <w:spacing w:after="120" w:line="240" w:lineRule="auto"/>
        <w:ind w:right="380"/>
        <w:jc w:val="both"/>
        <w:rPr>
          <w:rFonts w:eastAsia="Times New Roman" w:cs="ArialMT"/>
          <w:color w:val="000000"/>
          <w:sz w:val="20"/>
          <w:szCs w:val="20"/>
          <w:lang w:eastAsia="sl-SI"/>
        </w:rPr>
      </w:pPr>
      <w:r w:rsidRPr="009A6260">
        <w:rPr>
          <w:rFonts w:eastAsia="Times New Roman" w:cs="ArialMT"/>
          <w:sz w:val="20"/>
          <w:szCs w:val="20"/>
          <w:lang w:eastAsia="sl-SI"/>
        </w:rPr>
        <w:t>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w:t>
      </w:r>
    </w:p>
    <w:p w14:paraId="6390B2C0" w14:textId="77777777" w:rsidR="001A7066" w:rsidRPr="009A6260" w:rsidRDefault="001A7066" w:rsidP="001A7066">
      <w:pPr>
        <w:autoSpaceDE w:val="0"/>
        <w:autoSpaceDN w:val="0"/>
        <w:adjustRightInd w:val="0"/>
        <w:spacing w:after="120" w:line="240" w:lineRule="auto"/>
        <w:ind w:right="380"/>
        <w:jc w:val="both"/>
        <w:rPr>
          <w:rFonts w:cs="ArialMT"/>
          <w:color w:val="000000"/>
          <w:sz w:val="20"/>
          <w:szCs w:val="20"/>
          <w:lang w:eastAsia="en-US"/>
        </w:rPr>
      </w:pPr>
      <w:r w:rsidRPr="009A6260">
        <w:rPr>
          <w:rFonts w:eastAsia="Times New Roman" w:cs="Times New Roman"/>
          <w:color w:val="000000"/>
          <w:sz w:val="20"/>
          <w:szCs w:val="20"/>
          <w:lang w:eastAsia="sl-SI"/>
        </w:rPr>
        <w:t>Sva izvješća moraju biti napisana na hrvatskom jeziku te predana</w:t>
      </w:r>
      <w:r w:rsidRPr="009A6260">
        <w:rPr>
          <w:rFonts w:eastAsia="Times New Roman" w:cs="ArialMT"/>
          <w:color w:val="000000"/>
          <w:sz w:val="20"/>
          <w:szCs w:val="20"/>
          <w:lang w:eastAsia="sl-SI"/>
        </w:rPr>
        <w:t>:</w:t>
      </w:r>
    </w:p>
    <w:p w14:paraId="41265461" w14:textId="77777777" w:rsidR="001A7066" w:rsidRPr="009A6260" w:rsidRDefault="001A7066" w:rsidP="001A7066">
      <w:pPr>
        <w:numPr>
          <w:ilvl w:val="0"/>
          <w:numId w:val="3"/>
        </w:numPr>
        <w:autoSpaceDE w:val="0"/>
        <w:autoSpaceDN w:val="0"/>
        <w:adjustRightInd w:val="0"/>
        <w:spacing w:after="120" w:line="240" w:lineRule="auto"/>
        <w:ind w:right="380"/>
        <w:jc w:val="both"/>
        <w:rPr>
          <w:rFonts w:eastAsia="Times New Roman" w:cs="Times New Roman"/>
          <w:color w:val="000000"/>
          <w:sz w:val="20"/>
          <w:szCs w:val="20"/>
          <w:lang w:eastAsia="sl-SI"/>
        </w:rPr>
      </w:pPr>
      <w:r w:rsidRPr="009A6260">
        <w:rPr>
          <w:rFonts w:eastAsia="Times New Roman" w:cs="ArialMT"/>
          <w:color w:val="000000"/>
          <w:sz w:val="20"/>
          <w:szCs w:val="20"/>
          <w:lang w:eastAsia="sl-SI"/>
        </w:rPr>
        <w:t>U</w:t>
      </w:r>
      <w:r w:rsidRPr="009A6260">
        <w:rPr>
          <w:rFonts w:eastAsia="Times New Roman" w:cs="Times New Roman"/>
          <w:color w:val="000000"/>
          <w:sz w:val="20"/>
          <w:szCs w:val="20"/>
          <w:lang w:eastAsia="sl-SI"/>
        </w:rPr>
        <w:t xml:space="preserve"> 6 tiskanih kopija, uključujući i elektronsku verziju (CD) Naručitelju.</w:t>
      </w:r>
    </w:p>
    <w:bookmarkEnd w:id="0"/>
    <w:bookmarkEnd w:id="1"/>
    <w:bookmarkEnd w:id="2"/>
    <w:p w14:paraId="767FE4E7" w14:textId="77777777" w:rsidR="001A7066" w:rsidRPr="009A6260" w:rsidRDefault="001A7066" w:rsidP="001A7066">
      <w:pPr>
        <w:spacing w:after="0" w:line="240" w:lineRule="auto"/>
        <w:ind w:right="252"/>
        <w:rPr>
          <w:rFonts w:eastAsia="Times New Roman" w:cs="Times New Roman"/>
          <w:sz w:val="20"/>
          <w:szCs w:val="20"/>
          <w:lang w:eastAsia="sl-SI"/>
        </w:rPr>
      </w:pPr>
    </w:p>
    <w:p w14:paraId="237D5FB1" w14:textId="77777777" w:rsidR="00D3165C" w:rsidRPr="009A6260" w:rsidRDefault="00D3165C"/>
    <w:sectPr w:rsidR="00D3165C" w:rsidRPr="009A6260" w:rsidSect="008A5D59">
      <w:headerReference w:type="default" r:id="rId12"/>
      <w:footerReference w:type="default" r:id="rId13"/>
      <w:pgSz w:w="11907" w:h="16839" w:code="9"/>
      <w:pgMar w:top="1418" w:right="1418" w:bottom="1418" w:left="1418" w:header="709" w:footer="709" w:gutter="0"/>
      <w:pgBorders>
        <w:right w:val="single" w:sz="4" w:space="4" w:color="00008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9F9CA" w14:textId="77777777" w:rsidR="00AC4C8F" w:rsidRDefault="00AC4C8F">
      <w:pPr>
        <w:spacing w:after="0" w:line="240" w:lineRule="auto"/>
      </w:pPr>
      <w:r>
        <w:separator/>
      </w:r>
    </w:p>
  </w:endnote>
  <w:endnote w:type="continuationSeparator" w:id="0">
    <w:p w14:paraId="327DD6DE" w14:textId="77777777" w:rsidR="00AC4C8F" w:rsidRDefault="00AC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EE"/>
    <w:family w:val="swiss"/>
    <w:pitch w:val="variable"/>
    <w:sig w:usb0="E0002E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Arial-Italic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87EC" w14:textId="77777777" w:rsidR="004B4D2F" w:rsidRDefault="007C2496" w:rsidP="000727E5">
    <w:pPr>
      <w:pStyle w:val="Footer"/>
      <w:tabs>
        <w:tab w:val="clear" w:pos="4536"/>
        <w:tab w:val="clear" w:pos="9072"/>
      </w:tabs>
      <w:ind w:right="-830"/>
      <w:jc w:val="right"/>
    </w:pPr>
    <w:r>
      <w:pict w14:anchorId="0ED29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1pt;height:8.15pt" o:hrpct="0" o:hralign="center" o:hr="t">
          <v:imagedata r:id="rId1" o:title="" chromakey="black"/>
        </v:shape>
      </w:pict>
    </w:r>
  </w:p>
  <w:p w14:paraId="300D698A" w14:textId="0A2872CD" w:rsidR="004B4D2F" w:rsidRPr="002478EA" w:rsidRDefault="004B4D2F" w:rsidP="000727E5">
    <w:pPr>
      <w:pStyle w:val="Footer"/>
      <w:tabs>
        <w:tab w:val="left" w:pos="8556"/>
        <w:tab w:val="left" w:pos="9527"/>
        <w:tab w:val="right" w:pos="9639"/>
      </w:tabs>
      <w:ind w:right="-830"/>
      <w:rPr>
        <w:sz w:val="16"/>
      </w:rPr>
    </w:pPr>
    <w:r>
      <w:rPr>
        <w:rFonts w:ascii="Calibri" w:hAnsi="Calibri"/>
        <w:color w:val="808080"/>
      </w:rPr>
      <w:t>KNJIGA 3: Projektni zadatak</w:t>
    </w:r>
    <w:r>
      <w:rPr>
        <w:rFonts w:ascii="Calibri" w:hAnsi="Calibri"/>
        <w:color w:val="808080"/>
      </w:rPr>
      <w:tab/>
    </w:r>
    <w:r>
      <w:rPr>
        <w:rFonts w:ascii="Calibri" w:hAnsi="Calibri"/>
        <w:color w:val="808080"/>
      </w:rPr>
      <w:tab/>
    </w:r>
    <w:r>
      <w:rPr>
        <w:rFonts w:ascii="Calibri" w:hAnsi="Calibri"/>
        <w:color w:val="808080"/>
      </w:rPr>
      <w:tab/>
    </w:r>
    <w:r>
      <w:rPr>
        <w:rStyle w:val="PageNumber"/>
        <w:rFonts w:ascii="Calibri" w:eastAsiaTheme="majorEastAsia" w:hAnsi="Calibri"/>
        <w:color w:val="808080"/>
      </w:rPr>
      <w:fldChar w:fldCharType="begin"/>
    </w:r>
    <w:r>
      <w:rPr>
        <w:rStyle w:val="PageNumber"/>
        <w:rFonts w:ascii="Calibri" w:eastAsiaTheme="majorEastAsia" w:hAnsi="Calibri"/>
        <w:color w:val="808080"/>
      </w:rPr>
      <w:instrText xml:space="preserve"> PAGE  \* Arabic </w:instrText>
    </w:r>
    <w:r>
      <w:rPr>
        <w:rStyle w:val="PageNumber"/>
        <w:rFonts w:ascii="Calibri" w:eastAsiaTheme="majorEastAsia" w:hAnsi="Calibri"/>
        <w:color w:val="808080"/>
      </w:rPr>
      <w:fldChar w:fldCharType="separate"/>
    </w:r>
    <w:r w:rsidR="007C2496">
      <w:rPr>
        <w:rStyle w:val="PageNumber"/>
        <w:rFonts w:ascii="Calibri" w:eastAsiaTheme="majorEastAsia" w:hAnsi="Calibri"/>
        <w:noProof/>
        <w:color w:val="808080"/>
      </w:rPr>
      <w:t>20</w:t>
    </w:r>
    <w:r>
      <w:rPr>
        <w:rStyle w:val="PageNumber"/>
        <w:rFonts w:ascii="Calibri" w:eastAsiaTheme="majorEastAsia" w:hAnsi="Calibri"/>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B9F4B" w14:textId="77777777" w:rsidR="00AC4C8F" w:rsidRDefault="00AC4C8F">
      <w:pPr>
        <w:spacing w:after="0" w:line="240" w:lineRule="auto"/>
      </w:pPr>
      <w:r>
        <w:separator/>
      </w:r>
    </w:p>
  </w:footnote>
  <w:footnote w:type="continuationSeparator" w:id="0">
    <w:p w14:paraId="6C3D4983" w14:textId="77777777" w:rsidR="00AC4C8F" w:rsidRDefault="00AC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8AB8" w14:textId="77777777" w:rsidR="004B4D2F" w:rsidRPr="0096718C" w:rsidRDefault="004B4D2F" w:rsidP="000727E5">
    <w:pPr>
      <w:jc w:val="center"/>
      <w:rPr>
        <w:rFonts w:ascii="Calibri" w:hAnsi="Calibri" w:cs="Arial"/>
        <w:b/>
        <w:color w:val="FF0000"/>
        <w:sz w:val="16"/>
        <w:szCs w:val="16"/>
      </w:rPr>
    </w:pPr>
    <w:r w:rsidRPr="0096718C">
      <w:rPr>
        <w:rFonts w:ascii="Calibri" w:hAnsi="Calibri" w:cs="Arial"/>
        <w:color w:val="FF0000"/>
        <w:sz w:val="16"/>
        <w:szCs w:val="16"/>
        <w:highlight w:val="cyan"/>
      </w:rPr>
      <w:t>SUSTAV ODVODNJE I PROČIŠĆAVANJA OTPADNIH VODA AGLOMERACIJE Naziv aglomeracije</w:t>
    </w:r>
  </w:p>
  <w:p w14:paraId="0EA69E7F" w14:textId="77777777" w:rsidR="004B4D2F" w:rsidRPr="003B629A" w:rsidRDefault="004B4D2F" w:rsidP="000727E5">
    <w:pPr>
      <w:jc w:val="center"/>
      <w:rPr>
        <w:rFonts w:ascii="Calibri" w:hAnsi="Calibri"/>
        <w:color w:val="003399"/>
        <w:sz w:val="16"/>
        <w:szCs w:val="16"/>
      </w:rPr>
    </w:pPr>
    <w:r w:rsidRPr="00CC0E99">
      <w:rPr>
        <w:rFonts w:ascii="Calibri" w:hAnsi="Calibri"/>
        <w:b/>
        <w:color w:val="003399"/>
        <w:sz w:val="16"/>
        <w:szCs w:val="16"/>
      </w:rPr>
      <w:t>NADZOR RADOVA</w:t>
    </w:r>
  </w:p>
  <w:p w14:paraId="291B25F6" w14:textId="77777777" w:rsidR="004B4D2F" w:rsidRDefault="007C2496" w:rsidP="000727E5">
    <w:pPr>
      <w:pStyle w:val="Header"/>
      <w:tabs>
        <w:tab w:val="clear" w:pos="4536"/>
        <w:tab w:val="clear" w:pos="9072"/>
        <w:tab w:val="right" w:pos="10080"/>
      </w:tabs>
      <w:ind w:left="-180" w:right="-337" w:firstLine="180"/>
    </w:pPr>
    <w:r>
      <w:pict w14:anchorId="06E4B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pt;height:9.25pt" o:hrpct="0" o:hralign="center" o:hr="t">
          <v:imagedata r:id="rId1" o:title="" chromakey="black"/>
        </v:shape>
      </w:pict>
    </w:r>
  </w:p>
  <w:p w14:paraId="118C0E36" w14:textId="77777777" w:rsidR="004B4D2F" w:rsidRPr="00767665" w:rsidRDefault="004B4D2F" w:rsidP="000727E5">
    <w:pPr>
      <w:pStyle w:val="Header"/>
      <w:tabs>
        <w:tab w:val="clear" w:pos="4536"/>
        <w:tab w:val="clear" w:pos="9072"/>
        <w:tab w:val="right" w:pos="10080"/>
      </w:tabs>
      <w:jc w:val="center"/>
      <w:rPr>
        <w:rFonts w:ascii="Calibri" w:hAnsi="Calibri" w:cs="Arial"/>
        <w:b/>
        <w:sz w:val="20"/>
      </w:rPr>
    </w:pPr>
  </w:p>
  <w:p w14:paraId="4509D7CD" w14:textId="77777777" w:rsidR="004B4D2F" w:rsidRPr="00767665" w:rsidRDefault="004B4D2F" w:rsidP="000727E5">
    <w:pPr>
      <w:pStyle w:val="Header"/>
      <w:tabs>
        <w:tab w:val="clear" w:pos="4536"/>
        <w:tab w:val="clear" w:pos="9072"/>
        <w:tab w:val="right" w:pos="10080"/>
      </w:tabs>
      <w:jc w:val="center"/>
      <w:rPr>
        <w:rFonts w:ascii="Calibri" w:hAnsi="Calibri" w:cs="Arial"/>
        <w:b/>
        <w:sz w:val="20"/>
      </w:rPr>
    </w:pPr>
  </w:p>
  <w:p w14:paraId="25A8B76E" w14:textId="77777777" w:rsidR="004B4D2F" w:rsidRPr="002478EA" w:rsidRDefault="004B4D2F" w:rsidP="000727E5">
    <w:pPr>
      <w:pStyle w:val="Header"/>
      <w:jc w:val="center"/>
      <w:rPr>
        <w:rFonts w:ascii="Calibri" w:hAnsi="Calibri"/>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9E7707E"/>
    <w:multiLevelType w:val="hybridMultilevel"/>
    <w:tmpl w:val="BA140D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94" w:hanging="360"/>
      </w:pPr>
      <w:rPr>
        <w:rFonts w:ascii="Courier New" w:hAnsi="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hint="default"/>
      </w:rPr>
    </w:lvl>
    <w:lvl w:ilvl="8" w:tplc="04240005">
      <w:start w:val="1"/>
      <w:numFmt w:val="bullet"/>
      <w:lvlText w:val=""/>
      <w:lvlJc w:val="left"/>
      <w:pPr>
        <w:ind w:left="6525" w:hanging="360"/>
      </w:pPr>
      <w:rPr>
        <w:rFonts w:ascii="Wingdings" w:hAnsi="Wingdings" w:hint="default"/>
      </w:rPr>
    </w:lvl>
  </w:abstractNum>
  <w:abstractNum w:abstractNumId="15"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17" w15:restartNumberingAfterBreak="0">
    <w:nsid w:val="224D1432"/>
    <w:multiLevelType w:val="hybridMultilevel"/>
    <w:tmpl w:val="029801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295D1F47"/>
    <w:multiLevelType w:val="hybridMultilevel"/>
    <w:tmpl w:val="45E26732"/>
    <w:lvl w:ilvl="0" w:tplc="944CC63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8" w15:restartNumberingAfterBreak="0">
    <w:nsid w:val="3EFC09C2"/>
    <w:multiLevelType w:val="hybridMultilevel"/>
    <w:tmpl w:val="0172F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1E4128D"/>
    <w:multiLevelType w:val="hybridMultilevel"/>
    <w:tmpl w:val="CD920B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60D11FE"/>
    <w:multiLevelType w:val="hybridMultilevel"/>
    <w:tmpl w:val="C3181E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8465D18"/>
    <w:multiLevelType w:val="hybridMultilevel"/>
    <w:tmpl w:val="652CBA9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4" w15:restartNumberingAfterBreak="0">
    <w:nsid w:val="546F7981"/>
    <w:multiLevelType w:val="hybridMultilevel"/>
    <w:tmpl w:val="90AECCC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BA2540"/>
    <w:multiLevelType w:val="hybridMultilevel"/>
    <w:tmpl w:val="A7423D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A7F53FA"/>
    <w:multiLevelType w:val="hybridMultilevel"/>
    <w:tmpl w:val="D1CC139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39" w15:restartNumberingAfterBreak="0">
    <w:nsid w:val="6EC55A80"/>
    <w:multiLevelType w:val="hybridMultilevel"/>
    <w:tmpl w:val="8D74033C"/>
    <w:lvl w:ilvl="0" w:tplc="944CC6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5D704E"/>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6E44D0C"/>
    <w:multiLevelType w:val="hybridMultilevel"/>
    <w:tmpl w:val="F72CD5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20"/>
  </w:num>
  <w:num w:numId="4">
    <w:abstractNumId w:val="14"/>
  </w:num>
  <w:num w:numId="5">
    <w:abstractNumId w:val="21"/>
  </w:num>
  <w:num w:numId="6">
    <w:abstractNumId w:val="22"/>
  </w:num>
  <w:num w:numId="7">
    <w:abstractNumId w:val="1"/>
  </w:num>
  <w:num w:numId="8">
    <w:abstractNumId w:val="33"/>
  </w:num>
  <w:num w:numId="9">
    <w:abstractNumId w:val="8"/>
  </w:num>
  <w:num w:numId="10">
    <w:abstractNumId w:val="11"/>
  </w:num>
  <w:num w:numId="11">
    <w:abstractNumId w:val="7"/>
  </w:num>
  <w:num w:numId="12">
    <w:abstractNumId w:val="12"/>
  </w:num>
  <w:num w:numId="13">
    <w:abstractNumId w:val="23"/>
  </w:num>
  <w:num w:numId="14">
    <w:abstractNumId w:val="19"/>
  </w:num>
  <w:num w:numId="15">
    <w:abstractNumId w:val="6"/>
  </w:num>
  <w:num w:numId="16">
    <w:abstractNumId w:val="5"/>
  </w:num>
  <w:num w:numId="17">
    <w:abstractNumId w:val="4"/>
  </w:num>
  <w:num w:numId="18">
    <w:abstractNumId w:val="3"/>
  </w:num>
  <w:num w:numId="19">
    <w:abstractNumId w:val="2"/>
  </w:num>
  <w:num w:numId="20">
    <w:abstractNumId w:val="0"/>
  </w:num>
  <w:num w:numId="21">
    <w:abstractNumId w:val="32"/>
  </w:num>
  <w:num w:numId="22">
    <w:abstractNumId w:val="26"/>
  </w:num>
  <w:num w:numId="23">
    <w:abstractNumId w:val="9"/>
  </w:num>
  <w:num w:numId="24">
    <w:abstractNumId w:val="10"/>
  </w:num>
  <w:num w:numId="25">
    <w:abstractNumId w:val="27"/>
  </w:num>
  <w:num w:numId="26">
    <w:abstractNumId w:val="24"/>
  </w:num>
  <w:num w:numId="27">
    <w:abstractNumId w:val="18"/>
  </w:num>
  <w:num w:numId="28">
    <w:abstractNumId w:val="25"/>
  </w:num>
  <w:num w:numId="29">
    <w:abstractNumId w:val="15"/>
  </w:num>
  <w:num w:numId="30">
    <w:abstractNumId w:val="37"/>
  </w:num>
  <w:num w:numId="31">
    <w:abstractNumId w:val="31"/>
  </w:num>
  <w:num w:numId="32">
    <w:abstractNumId w:val="41"/>
  </w:num>
  <w:num w:numId="33">
    <w:abstractNumId w:val="35"/>
  </w:num>
  <w:num w:numId="34">
    <w:abstractNumId w:val="13"/>
  </w:num>
  <w:num w:numId="35">
    <w:abstractNumId w:val="28"/>
  </w:num>
  <w:num w:numId="36">
    <w:abstractNumId w:val="36"/>
  </w:num>
  <w:num w:numId="37">
    <w:abstractNumId w:val="29"/>
  </w:num>
  <w:num w:numId="38">
    <w:abstractNumId w:val="40"/>
  </w:num>
  <w:num w:numId="39">
    <w:abstractNumId w:val="30"/>
  </w:num>
  <w:num w:numId="40">
    <w:abstractNumId w:val="17"/>
  </w:num>
  <w:num w:numId="41">
    <w:abstractNumId w:val="34"/>
  </w:num>
  <w:num w:numId="42">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103BC"/>
    <w:rsid w:val="00017849"/>
    <w:rsid w:val="00023264"/>
    <w:rsid w:val="00033B7A"/>
    <w:rsid w:val="000652E7"/>
    <w:rsid w:val="000727E5"/>
    <w:rsid w:val="00074913"/>
    <w:rsid w:val="000A1E65"/>
    <w:rsid w:val="000A7659"/>
    <w:rsid w:val="000B5819"/>
    <w:rsid w:val="000E1091"/>
    <w:rsid w:val="000E6C3A"/>
    <w:rsid w:val="00101D06"/>
    <w:rsid w:val="001A29D9"/>
    <w:rsid w:val="001A486A"/>
    <w:rsid w:val="001A7066"/>
    <w:rsid w:val="001C3899"/>
    <w:rsid w:val="001F1224"/>
    <w:rsid w:val="0021058F"/>
    <w:rsid w:val="00210EA1"/>
    <w:rsid w:val="00216F97"/>
    <w:rsid w:val="002338C9"/>
    <w:rsid w:val="002413A0"/>
    <w:rsid w:val="0024333B"/>
    <w:rsid w:val="00245C83"/>
    <w:rsid w:val="00254DAE"/>
    <w:rsid w:val="00271E81"/>
    <w:rsid w:val="002739D1"/>
    <w:rsid w:val="002A3CEE"/>
    <w:rsid w:val="002D60F0"/>
    <w:rsid w:val="002E69FE"/>
    <w:rsid w:val="003351F3"/>
    <w:rsid w:val="003454DD"/>
    <w:rsid w:val="00353520"/>
    <w:rsid w:val="00371CC1"/>
    <w:rsid w:val="003818E3"/>
    <w:rsid w:val="003C1934"/>
    <w:rsid w:val="00431972"/>
    <w:rsid w:val="004550AE"/>
    <w:rsid w:val="00485FE3"/>
    <w:rsid w:val="004A1851"/>
    <w:rsid w:val="004B4D2F"/>
    <w:rsid w:val="004C08BF"/>
    <w:rsid w:val="004E5E71"/>
    <w:rsid w:val="004F23AD"/>
    <w:rsid w:val="00503065"/>
    <w:rsid w:val="005207BD"/>
    <w:rsid w:val="005330FD"/>
    <w:rsid w:val="00554C61"/>
    <w:rsid w:val="00567A74"/>
    <w:rsid w:val="0058558B"/>
    <w:rsid w:val="00651997"/>
    <w:rsid w:val="006B58D6"/>
    <w:rsid w:val="00723755"/>
    <w:rsid w:val="00724AB7"/>
    <w:rsid w:val="007410D1"/>
    <w:rsid w:val="007879F2"/>
    <w:rsid w:val="007C0E1A"/>
    <w:rsid w:val="007C2496"/>
    <w:rsid w:val="007C78BC"/>
    <w:rsid w:val="00804F7B"/>
    <w:rsid w:val="00810BC6"/>
    <w:rsid w:val="00854BBD"/>
    <w:rsid w:val="008A5D59"/>
    <w:rsid w:val="008A6AD2"/>
    <w:rsid w:val="008E3AAA"/>
    <w:rsid w:val="008E642E"/>
    <w:rsid w:val="00915786"/>
    <w:rsid w:val="0091784E"/>
    <w:rsid w:val="0096718C"/>
    <w:rsid w:val="009859D1"/>
    <w:rsid w:val="009A300F"/>
    <w:rsid w:val="009A6260"/>
    <w:rsid w:val="00A22BEC"/>
    <w:rsid w:val="00A679FD"/>
    <w:rsid w:val="00A74BD1"/>
    <w:rsid w:val="00AC4C8F"/>
    <w:rsid w:val="00AD37DF"/>
    <w:rsid w:val="00AD77DB"/>
    <w:rsid w:val="00AE403C"/>
    <w:rsid w:val="00B30337"/>
    <w:rsid w:val="00B54CF6"/>
    <w:rsid w:val="00B57C60"/>
    <w:rsid w:val="00B73487"/>
    <w:rsid w:val="00BA57A0"/>
    <w:rsid w:val="00BA76F1"/>
    <w:rsid w:val="00BE3815"/>
    <w:rsid w:val="00BF32F8"/>
    <w:rsid w:val="00C16D5C"/>
    <w:rsid w:val="00CA270A"/>
    <w:rsid w:val="00CC2209"/>
    <w:rsid w:val="00CD4782"/>
    <w:rsid w:val="00CE59C2"/>
    <w:rsid w:val="00D156F8"/>
    <w:rsid w:val="00D20CB5"/>
    <w:rsid w:val="00D3165C"/>
    <w:rsid w:val="00D759A7"/>
    <w:rsid w:val="00D86005"/>
    <w:rsid w:val="00DD5B3C"/>
    <w:rsid w:val="00DD6262"/>
    <w:rsid w:val="00DE0AAE"/>
    <w:rsid w:val="00DF41A5"/>
    <w:rsid w:val="00E42392"/>
    <w:rsid w:val="00E53F49"/>
    <w:rsid w:val="00E574F1"/>
    <w:rsid w:val="00F32E8E"/>
    <w:rsid w:val="00F53D34"/>
    <w:rsid w:val="00FB4D0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B1BC"/>
  <w15:chartTrackingRefBased/>
  <w15:docId w15:val="{C9A6A1F9-614C-48EA-AFF7-E9FFF58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1A7066"/>
    <w:pPr>
      <w:keepNext/>
      <w:keepLines/>
      <w:numPr>
        <w:numId w:val="3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1A7066"/>
    <w:pPr>
      <w:keepNext/>
      <w:keepLines/>
      <w:numPr>
        <w:ilvl w:val="1"/>
        <w:numId w:val="3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1A7066"/>
    <w:pPr>
      <w:keepNext/>
      <w:keepLines/>
      <w:numPr>
        <w:ilvl w:val="2"/>
        <w:numId w:val="3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1"/>
    <w:uiPriority w:val="99"/>
    <w:qFormat/>
    <w:rsid w:val="001A7066"/>
    <w:pPr>
      <w:keepNext/>
      <w:keepLines/>
      <w:numPr>
        <w:ilvl w:val="3"/>
        <w:numId w:val="3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1A7066"/>
    <w:pPr>
      <w:keepNext/>
      <w:keepLines/>
      <w:numPr>
        <w:ilvl w:val="4"/>
        <w:numId w:val="3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unhideWhenUsed/>
    <w:qFormat/>
    <w:rsid w:val="001A7066"/>
    <w:pPr>
      <w:keepNext/>
      <w:keepLines/>
      <w:numPr>
        <w:ilvl w:val="5"/>
        <w:numId w:val="3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unhideWhenUsed/>
    <w:qFormat/>
    <w:rsid w:val="001A7066"/>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unhideWhenUsed/>
    <w:qFormat/>
    <w:rsid w:val="001A7066"/>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1A7066"/>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70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1A70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9"/>
    <w:rsid w:val="001A7066"/>
    <w:rPr>
      <w:rFonts w:asciiTheme="majorHAnsi" w:eastAsiaTheme="majorEastAsia" w:hAnsiTheme="majorHAnsi" w:cstheme="majorBidi"/>
      <w:i/>
      <w:iCs/>
      <w:noProof/>
      <w:color w:val="2E74B5" w:themeColor="accent1" w:themeShade="BF"/>
    </w:rPr>
  </w:style>
  <w:style w:type="character" w:customStyle="1" w:styleId="Heading5Char">
    <w:name w:val="Heading 5 Char"/>
    <w:basedOn w:val="DefaultParagraphFont"/>
    <w:link w:val="Heading5"/>
    <w:uiPriority w:val="99"/>
    <w:rsid w:val="001A706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rsid w:val="001A706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1A706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1A70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1A7066"/>
  </w:style>
  <w:style w:type="paragraph" w:styleId="Header">
    <w:name w:val="header"/>
    <w:aliases w:val="Znak, Znak"/>
    <w:basedOn w:val="Normal"/>
    <w:link w:val="Header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HeaderChar">
    <w:name w:val="Header Char"/>
    <w:aliases w:val="Znak Char, Znak Char"/>
    <w:basedOn w:val="DefaultParagraphFont"/>
    <w:link w:val="Header"/>
    <w:uiPriority w:val="99"/>
    <w:rsid w:val="001A7066"/>
    <w:rPr>
      <w:rFonts w:ascii="Times New Roman" w:eastAsia="Times New Roman" w:hAnsi="Times New Roman" w:cs="Times New Roman"/>
      <w:sz w:val="24"/>
      <w:szCs w:val="20"/>
      <w:lang w:val="en-GB" w:eastAsia="sl-SI"/>
    </w:rPr>
  </w:style>
  <w:style w:type="paragraph" w:styleId="Footer">
    <w:name w:val="footer"/>
    <w:basedOn w:val="Normal"/>
    <w:link w:val="FooterChar"/>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FooterChar">
    <w:name w:val="Footer Char"/>
    <w:basedOn w:val="DefaultParagraphFont"/>
    <w:link w:val="Footer"/>
    <w:rsid w:val="001A7066"/>
    <w:rPr>
      <w:rFonts w:ascii="Arial" w:eastAsia="Times New Roman" w:hAnsi="Arial" w:cs="Times New Roman"/>
      <w:sz w:val="24"/>
      <w:szCs w:val="20"/>
      <w:lang w:val="x-none" w:eastAsia="x-none"/>
    </w:rPr>
  </w:style>
  <w:style w:type="character" w:styleId="PageNumber">
    <w:name w:val="page number"/>
    <w:uiPriority w:val="99"/>
    <w:rsid w:val="001A7066"/>
    <w:rPr>
      <w:rFonts w:cs="Times New Roman"/>
    </w:rPr>
  </w:style>
  <w:style w:type="paragraph" w:customStyle="1" w:styleId="Volume">
    <w:name w:val="Volume"/>
    <w:aliases w:val="N1"/>
    <w:basedOn w:val="Heading1"/>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BodyText">
    <w:name w:val="Body Text"/>
    <w:aliases w:val="Tijelo teksta - uvlaka 31,uvlaka 3,Body Text Indent 31,Body Text Indent 311,Body Text Indent 3111"/>
    <w:basedOn w:val="Normal"/>
    <w:link w:val="BodyText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BodyTextChar">
    <w:name w:val="Body Text Char"/>
    <w:aliases w:val="Tijelo teksta - uvlaka 31 Char,uvlaka 3 Char,Body Text Indent 31 Char,Body Text Indent 311 Char,Body Text Indent 3111 Char"/>
    <w:basedOn w:val="DefaultParagraphFont"/>
    <w:link w:val="BodyText"/>
    <w:uiPriority w:val="99"/>
    <w:rsid w:val="001A7066"/>
    <w:rPr>
      <w:rFonts w:ascii="Arial" w:eastAsia="Times New Roman" w:hAnsi="Arial" w:cs="Times New Roman"/>
      <w:sz w:val="20"/>
      <w:szCs w:val="20"/>
      <w:lang w:val="sl-SI" w:eastAsia="en-US"/>
    </w:rPr>
  </w:style>
  <w:style w:type="paragraph" w:styleId="BlockText">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yperlink">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NormalIndent">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FootnoteText">
    <w:name w:val="footnote text"/>
    <w:aliases w:val="Char Char,Sprotna opomba - besedilo Znak1,Sprotna opomba - besedilo Znak Znak2,Sprotna opomba - besedilo Znak1 Znak Znak1,Sprotna opomba - besedilo Znak1 Znak Znak Znak,Sprotna opomba - besedilo Znak Znak Znak Znak Znak"/>
    <w:basedOn w:val="Normal"/>
    <w:link w:val="FootnoteText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FootnoteTextChar">
    <w:name w:val="Footnote Text Char"/>
    <w:aliases w:val="Char Char Char,Sprotna opomba - besedilo Znak1 Char,Sprotna opomba - besedilo Znak Znak2 Char,Sprotna opomba - besedilo Znak1 Znak Znak1 Char,Sprotna opomba - besedilo Znak1 Znak Znak Znak Char"/>
    <w:basedOn w:val="DefaultParagraphFont"/>
    <w:link w:val="FootnoteText"/>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BalloonText">
    <w:name w:val="Balloon Text"/>
    <w:basedOn w:val="Normal"/>
    <w:link w:val="BalloonText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BalloonTextChar">
    <w:name w:val="Balloon Text Char"/>
    <w:basedOn w:val="DefaultParagraphFont"/>
    <w:link w:val="BalloonText"/>
    <w:uiPriority w:val="99"/>
    <w:semiHidden/>
    <w:rsid w:val="001A7066"/>
    <w:rPr>
      <w:rFonts w:ascii="Tahoma" w:eastAsia="Times New Roman" w:hAnsi="Tahoma" w:cs="Times New Roman"/>
      <w:sz w:val="16"/>
      <w:szCs w:val="20"/>
      <w:lang w:val="x-none" w:eastAsia="x-none"/>
    </w:rPr>
  </w:style>
  <w:style w:type="character" w:styleId="CommentReference">
    <w:name w:val="annotation reference"/>
    <w:uiPriority w:val="99"/>
    <w:semiHidden/>
    <w:rsid w:val="001A7066"/>
    <w:rPr>
      <w:sz w:val="16"/>
    </w:rPr>
  </w:style>
  <w:style w:type="paragraph" w:styleId="CommentText">
    <w:name w:val="annotation text"/>
    <w:basedOn w:val="Normal"/>
    <w:link w:val="CommentTextChar"/>
    <w:uiPriority w:val="99"/>
    <w:semiHidden/>
    <w:rsid w:val="001A7066"/>
    <w:pPr>
      <w:spacing w:after="200" w:line="240" w:lineRule="auto"/>
    </w:pPr>
    <w:rPr>
      <w:rFonts w:ascii="Calibri" w:eastAsia="Times New Roman" w:hAnsi="Calibri" w:cs="Times New Roman"/>
      <w:sz w:val="20"/>
      <w:szCs w:val="20"/>
      <w:lang w:val="x-none" w:eastAsia="en-US"/>
    </w:rPr>
  </w:style>
  <w:style w:type="character" w:customStyle="1" w:styleId="CommentTextChar">
    <w:name w:val="Comment Text Char"/>
    <w:basedOn w:val="DefaultParagraphFont"/>
    <w:link w:val="CommentText"/>
    <w:uiPriority w:val="99"/>
    <w:semiHidden/>
    <w:rsid w:val="001A7066"/>
    <w:rPr>
      <w:rFonts w:ascii="Calibri" w:eastAsia="Times New Roman" w:hAnsi="Calibri" w:cs="Times New Roman"/>
      <w:sz w:val="20"/>
      <w:szCs w:val="20"/>
      <w:lang w:val="x-none" w:eastAsia="en-US"/>
    </w:rPr>
  </w:style>
  <w:style w:type="table" w:styleId="TableGrid">
    <w:name w:val="Table Grid"/>
    <w:basedOn w:val="TableNormal"/>
    <w:uiPriority w:val="59"/>
    <w:rsid w:val="001A7066"/>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BodyText2">
    <w:name w:val="Body Text 2"/>
    <w:aliases w:val="Body indent 3"/>
    <w:basedOn w:val="Normal"/>
    <w:link w:val="BodyText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BodyText2Char">
    <w:name w:val="Body Text 2 Char"/>
    <w:aliases w:val="Body indent 3 Char"/>
    <w:basedOn w:val="DefaultParagraphFont"/>
    <w:link w:val="BodyText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CommentSubject">
    <w:name w:val="annotation subject"/>
    <w:basedOn w:val="CommentText"/>
    <w:next w:val="CommentText"/>
    <w:link w:val="CommentSubjectChar"/>
    <w:uiPriority w:val="99"/>
    <w:semiHidden/>
    <w:rsid w:val="001A7066"/>
    <w:pPr>
      <w:spacing w:after="0"/>
    </w:pPr>
    <w:rPr>
      <w:rFonts w:ascii="Arial" w:hAnsi="Arial"/>
      <w:b/>
      <w:lang w:val="sl-SI" w:eastAsia="sl-SI"/>
    </w:rPr>
  </w:style>
  <w:style w:type="character" w:customStyle="1" w:styleId="CommentSubjectChar">
    <w:name w:val="Comment Subject Char"/>
    <w:basedOn w:val="CommentTextChar"/>
    <w:link w:val="CommentSubject"/>
    <w:uiPriority w:val="99"/>
    <w:semiHidden/>
    <w:rsid w:val="001A7066"/>
    <w:rPr>
      <w:rFonts w:ascii="Arial" w:eastAsia="Times New Roman" w:hAnsi="Arial" w:cs="Times New Roman"/>
      <w:b/>
      <w:sz w:val="20"/>
      <w:szCs w:val="20"/>
      <w:lang w:val="sl-SI" w:eastAsia="sl-SI"/>
    </w:rPr>
  </w:style>
  <w:style w:type="character" w:styleId="Emphasis">
    <w:name w:val="Emphasis"/>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Normal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ListParagraph">
    <w:name w:val="List Paragraph"/>
    <w:aliases w:val="Heading 12"/>
    <w:basedOn w:val="Normal"/>
    <w:link w:val="ListParagraph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ListParagraphChar">
    <w:name w:val="List Paragraph Char"/>
    <w:aliases w:val="Heading 12 Char"/>
    <w:link w:val="ListParagraph"/>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BodyText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5"/>
      </w:numPr>
    </w:pPr>
  </w:style>
  <w:style w:type="numbering" w:customStyle="1" w:styleId="List1">
    <w:name w:val="List 1"/>
    <w:aliases w:val="a,i"/>
    <w:basedOn w:val="NoList"/>
    <w:rsid w:val="001A7066"/>
    <w:pPr>
      <w:numPr>
        <w:numId w:val="25"/>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7"/>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Subtitle">
    <w:name w:val="Subtitle"/>
    <w:basedOn w:val="Normal"/>
    <w:link w:val="Subtitle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SubtitleChar">
    <w:name w:val="Subtitle Char"/>
    <w:basedOn w:val="DefaultParagraphFont"/>
    <w:link w:val="Subtitle"/>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TableNormal"/>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TableNormal"/>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Heading">
    <w:name w:val="TOC Heading"/>
    <w:basedOn w:val="Heading1"/>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TOC1">
    <w:name w:val="toc 1"/>
    <w:basedOn w:val="Normal"/>
    <w:next w:val="Normal"/>
    <w:uiPriority w:val="39"/>
    <w:unhideWhenUsed/>
    <w:rsid w:val="001A7066"/>
    <w:pPr>
      <w:tabs>
        <w:tab w:val="left" w:pos="680"/>
        <w:tab w:val="right" w:leader="dot" w:pos="9072"/>
      </w:tabs>
      <w:spacing w:after="120" w:line="240" w:lineRule="auto"/>
      <w:ind w:left="680" w:hanging="680"/>
      <w:jc w:val="both"/>
    </w:pPr>
    <w:rPr>
      <w:rFonts w:ascii="Arial" w:hAnsi="Arial"/>
      <w:lang w:eastAsia="en-US"/>
    </w:rPr>
  </w:style>
  <w:style w:type="paragraph" w:styleId="TOC2">
    <w:name w:val="toc 2"/>
    <w:basedOn w:val="TOC1"/>
    <w:next w:val="Normal"/>
    <w:uiPriority w:val="39"/>
    <w:unhideWhenUsed/>
    <w:rsid w:val="001A7066"/>
    <w:pPr>
      <w:ind w:left="220"/>
    </w:pPr>
  </w:style>
  <w:style w:type="paragraph" w:styleId="TOC3">
    <w:name w:val="toc 3"/>
    <w:basedOn w:val="TOC1"/>
    <w:next w:val="Normal"/>
    <w:uiPriority w:val="39"/>
    <w:unhideWhenUsed/>
    <w:rsid w:val="001A7066"/>
    <w:pPr>
      <w:ind w:left="440"/>
    </w:pPr>
  </w:style>
  <w:style w:type="paragraph" w:styleId="NoSpacing">
    <w:name w:val="No Spacing"/>
    <w:link w:val="NoSpacingChar"/>
    <w:uiPriority w:val="1"/>
    <w:rsid w:val="001A7066"/>
    <w:pPr>
      <w:spacing w:after="0" w:line="240" w:lineRule="auto"/>
    </w:pPr>
    <w:rPr>
      <w:lang w:val="en-US" w:eastAsia="en-US"/>
    </w:rPr>
  </w:style>
  <w:style w:type="character" w:customStyle="1" w:styleId="NoSpacingChar">
    <w:name w:val="No Spacing Char"/>
    <w:basedOn w:val="DefaultParagraphFont"/>
    <w:link w:val="NoSpacing"/>
    <w:uiPriority w:val="1"/>
    <w:rsid w:val="001A7066"/>
    <w:rPr>
      <w:lang w:val="en-US" w:eastAsia="en-US"/>
    </w:rPr>
  </w:style>
  <w:style w:type="character" w:customStyle="1" w:styleId="TD-TitlePageTenderDossierChar">
    <w:name w:val="TD-Title Page Tender Dossier Char"/>
    <w:basedOn w:val="DefaultParagraphFont"/>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BodyText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BodyTextIndent">
    <w:name w:val="Body Text Indent"/>
    <w:basedOn w:val="Normal"/>
    <w:link w:val="BodyTextIndentChar"/>
    <w:uiPriority w:val="99"/>
    <w:unhideWhenUsed/>
    <w:rsid w:val="001A7066"/>
    <w:pPr>
      <w:spacing w:before="120" w:after="120" w:line="240" w:lineRule="exact"/>
      <w:ind w:left="283"/>
      <w:jc w:val="center"/>
    </w:pPr>
    <w:rPr>
      <w:rFonts w:ascii="Arial" w:hAnsi="Arial"/>
      <w:lang w:eastAsia="en-US"/>
    </w:rPr>
  </w:style>
  <w:style w:type="character" w:customStyle="1" w:styleId="BodyTextIndentChar">
    <w:name w:val="Body Text Indent Char"/>
    <w:basedOn w:val="DefaultParagraphFont"/>
    <w:link w:val="BodyTextIndent"/>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FollowedHyperlink">
    <w:name w:val="FollowedHyperlink"/>
    <w:basedOn w:val="DefaultParagraphFont"/>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x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x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PlaceholderText">
    <w:name w:val="Placeholder Text"/>
    <w:basedOn w:val="DefaultParagraphFont"/>
    <w:uiPriority w:val="99"/>
    <w:semiHidden/>
    <w:rsid w:val="001A7066"/>
    <w:rPr>
      <w:color w:val="808080"/>
    </w:rPr>
  </w:style>
  <w:style w:type="character" w:styleId="Strong">
    <w:name w:val="Strong"/>
    <w:basedOn w:val="DefaultParagraphFont"/>
    <w:uiPriority w:val="99"/>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x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x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x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x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TOC4">
    <w:name w:val="toc 4"/>
    <w:basedOn w:val="Normal"/>
    <w:next w:val="Normal"/>
    <w:autoRedefine/>
    <w:uiPriority w:val="39"/>
    <w:unhideWhenUsed/>
    <w:rsid w:val="001A7066"/>
    <w:pPr>
      <w:spacing w:before="120" w:after="0" w:line="240" w:lineRule="exact"/>
      <w:ind w:left="660"/>
      <w:jc w:val="center"/>
    </w:pPr>
    <w:rPr>
      <w:rFonts w:ascii="Arial" w:hAnsi="Arial"/>
      <w:sz w:val="18"/>
      <w:szCs w:val="18"/>
      <w:lang w:eastAsia="en-US"/>
    </w:rPr>
  </w:style>
  <w:style w:type="paragraph" w:styleId="TOC5">
    <w:name w:val="toc 5"/>
    <w:basedOn w:val="Normal"/>
    <w:next w:val="Normal"/>
    <w:autoRedefine/>
    <w:uiPriority w:val="39"/>
    <w:unhideWhenUsed/>
    <w:rsid w:val="001A7066"/>
    <w:pPr>
      <w:spacing w:before="120" w:after="0" w:line="240" w:lineRule="exact"/>
      <w:ind w:left="880"/>
      <w:jc w:val="center"/>
    </w:pPr>
    <w:rPr>
      <w:rFonts w:ascii="Arial" w:hAnsi="Arial"/>
      <w:sz w:val="18"/>
      <w:szCs w:val="18"/>
      <w:lang w:eastAsia="en-US"/>
    </w:rPr>
  </w:style>
  <w:style w:type="paragraph" w:styleId="TOC6">
    <w:name w:val="toc 6"/>
    <w:basedOn w:val="Normal"/>
    <w:next w:val="Normal"/>
    <w:autoRedefine/>
    <w:uiPriority w:val="39"/>
    <w:unhideWhenUsed/>
    <w:rsid w:val="001A7066"/>
    <w:pPr>
      <w:spacing w:before="120" w:after="0" w:line="240" w:lineRule="exact"/>
      <w:ind w:left="1100"/>
      <w:jc w:val="center"/>
    </w:pPr>
    <w:rPr>
      <w:rFonts w:ascii="Arial" w:hAnsi="Arial"/>
      <w:sz w:val="18"/>
      <w:szCs w:val="18"/>
      <w:lang w:eastAsia="en-US"/>
    </w:rPr>
  </w:style>
  <w:style w:type="paragraph" w:styleId="TOC7">
    <w:name w:val="toc 7"/>
    <w:basedOn w:val="Normal"/>
    <w:next w:val="Normal"/>
    <w:autoRedefine/>
    <w:uiPriority w:val="39"/>
    <w:unhideWhenUsed/>
    <w:rsid w:val="001A7066"/>
    <w:pPr>
      <w:spacing w:before="120" w:after="0" w:line="240" w:lineRule="exact"/>
      <w:ind w:left="1320"/>
      <w:jc w:val="center"/>
    </w:pPr>
    <w:rPr>
      <w:rFonts w:ascii="Arial" w:hAnsi="Arial"/>
      <w:sz w:val="18"/>
      <w:szCs w:val="18"/>
      <w:lang w:eastAsia="en-US"/>
    </w:rPr>
  </w:style>
  <w:style w:type="paragraph" w:styleId="TOC8">
    <w:name w:val="toc 8"/>
    <w:basedOn w:val="Normal"/>
    <w:next w:val="Normal"/>
    <w:autoRedefine/>
    <w:uiPriority w:val="39"/>
    <w:unhideWhenUsed/>
    <w:rsid w:val="001A7066"/>
    <w:pPr>
      <w:spacing w:before="120" w:after="0" w:line="240" w:lineRule="exact"/>
      <w:ind w:left="1540"/>
      <w:jc w:val="center"/>
    </w:pPr>
    <w:rPr>
      <w:rFonts w:ascii="Arial" w:hAnsi="Arial"/>
      <w:sz w:val="18"/>
      <w:szCs w:val="18"/>
      <w:lang w:eastAsia="en-US"/>
    </w:rPr>
  </w:style>
  <w:style w:type="paragraph" w:styleId="TOC9">
    <w:name w:val="toc 9"/>
    <w:basedOn w:val="Normal"/>
    <w:next w:val="Normal"/>
    <w:autoRedefine/>
    <w:uiPriority w:val="39"/>
    <w:unhideWhenUsed/>
    <w:rsid w:val="001A7066"/>
    <w:pPr>
      <w:spacing w:before="120" w:after="0" w:line="240" w:lineRule="exact"/>
      <w:ind w:left="1760"/>
      <w:jc w:val="center"/>
    </w:pPr>
    <w:rPr>
      <w:rFonts w:ascii="Arial" w:hAnsi="Arial"/>
      <w:sz w:val="18"/>
      <w:szCs w:val="18"/>
      <w:lang w:eastAsia="en-US"/>
    </w:rPr>
  </w:style>
  <w:style w:type="numbering" w:customStyle="1" w:styleId="TD-ITTHeadings">
    <w:name w:val="TD-ITT Headings"/>
    <w:uiPriority w:val="99"/>
    <w:rsid w:val="001A7066"/>
    <w:pPr>
      <w:numPr>
        <w:numId w:val="6"/>
      </w:numPr>
    </w:pPr>
  </w:style>
  <w:style w:type="paragraph" w:styleId="Index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ListNumber4">
    <w:name w:val="List Number 4"/>
    <w:basedOn w:val="Normal"/>
    <w:rsid w:val="001A7066"/>
    <w:pPr>
      <w:numPr>
        <w:numId w:val="7"/>
      </w:numPr>
      <w:spacing w:after="0" w:line="240" w:lineRule="auto"/>
      <w:jc w:val="both"/>
    </w:pPr>
    <w:rPr>
      <w:rFonts w:ascii="Times New Roman" w:eastAsia="Times New Roman" w:hAnsi="Times New Roman" w:cs="Times New Roman"/>
      <w:sz w:val="24"/>
      <w:szCs w:val="24"/>
      <w:lang w:val="en-GB" w:eastAsia="en-US"/>
    </w:rPr>
  </w:style>
  <w:style w:type="paragraph" w:styleId="Index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x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IndexHeading">
    <w:name w:val="index heading"/>
    <w:basedOn w:val="Normal"/>
    <w:next w:val="Index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TableNormal"/>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Heading1"/>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8"/>
      </w:numPr>
      <w:spacing w:after="0" w:line="276" w:lineRule="auto"/>
      <w:jc w:val="both"/>
    </w:pPr>
    <w:rPr>
      <w:rFonts w:ascii="Arial" w:hAnsi="Arial"/>
      <w:color w:val="000000"/>
      <w:lang w:eastAsia="en-US"/>
    </w:rPr>
  </w:style>
  <w:style w:type="paragraph" w:styleId="ListNumber">
    <w:name w:val="List Number"/>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Caption">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TableNormal"/>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NoList"/>
    <w:rsid w:val="001A7066"/>
    <w:pPr>
      <w:numPr>
        <w:numId w:val="10"/>
      </w:numPr>
    </w:pPr>
  </w:style>
  <w:style w:type="paragraph" w:styleId="ListBullet2">
    <w:name w:val="List Bullet 2"/>
    <w:basedOn w:val="Normal"/>
    <w:uiPriority w:val="99"/>
    <w:unhideWhenUsed/>
    <w:rsid w:val="001A7066"/>
    <w:pPr>
      <w:numPr>
        <w:numId w:val="11"/>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DefaultParagraphFont"/>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2"/>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6"/>
      </w:numPr>
      <w:tabs>
        <w:tab w:val="clear" w:pos="720"/>
        <w:tab w:val="left" w:pos="1134"/>
      </w:tabs>
    </w:pPr>
  </w:style>
  <w:style w:type="paragraph" w:customStyle="1" w:styleId="StyleHeading5BoldNotItalic">
    <w:name w:val="Style Heading 5 + Bold Not Italic"/>
    <w:basedOn w:val="Heading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DefaultParagraphFont"/>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3"/>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DefaultParagraphFont"/>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sion">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Heading1"/>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4"/>
      </w:numPr>
      <w:spacing w:before="60" w:after="120" w:line="276" w:lineRule="auto"/>
      <w:jc w:val="both"/>
    </w:pPr>
    <w:rPr>
      <w:rFonts w:ascii="Arial" w:eastAsia="Times New Roman" w:hAnsi="Arial" w:cs="Times New Roman"/>
      <w:color w:val="000000"/>
      <w:szCs w:val="20"/>
      <w:lang w:val="en-ZA" w:eastAsia="de-DE"/>
    </w:rPr>
  </w:style>
  <w:style w:type="paragraph" w:styleId="BodyTextFirstIndent">
    <w:name w:val="Body Text First Indent"/>
    <w:basedOn w:val="Normal"/>
    <w:link w:val="BodyTextFirstIndent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
    <w:link w:val="BodyTextFirstIndent"/>
    <w:rsid w:val="001A7066"/>
    <w:rPr>
      <w:rFonts w:ascii="Times New Roman" w:eastAsia="Times New Roman" w:hAnsi="Times New Roman" w:cs="Times New Roman"/>
      <w:sz w:val="24"/>
      <w:szCs w:val="24"/>
      <w:lang w:val="sl-SI" w:eastAsia="hr-HR"/>
    </w:rPr>
  </w:style>
  <w:style w:type="numbering" w:styleId="111111">
    <w:name w:val="Outline List 2"/>
    <w:basedOn w:val="NoList"/>
    <w:rsid w:val="001A7066"/>
    <w:pPr>
      <w:numPr>
        <w:numId w:val="21"/>
      </w:numPr>
    </w:pPr>
  </w:style>
  <w:style w:type="numbering" w:styleId="ArticleSection">
    <w:name w:val="Outline List 3"/>
    <w:basedOn w:val="NoList"/>
    <w:rsid w:val="001A7066"/>
    <w:pPr>
      <w:numPr>
        <w:numId w:val="22"/>
      </w:numPr>
    </w:pPr>
  </w:style>
  <w:style w:type="paragraph" w:styleId="BodyText3">
    <w:name w:val="Body Text 3"/>
    <w:basedOn w:val="Normal"/>
    <w:link w:val="BodyText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BodyText3Char">
    <w:name w:val="Body Text 3 Char"/>
    <w:basedOn w:val="DefaultParagraphFont"/>
    <w:link w:val="BodyText3"/>
    <w:uiPriority w:val="99"/>
    <w:rsid w:val="001A7066"/>
    <w:rPr>
      <w:rFonts w:ascii="Times New Roman" w:eastAsia="Times New Roman" w:hAnsi="Times New Roman" w:cs="Times New Roman"/>
      <w:sz w:val="16"/>
      <w:szCs w:val="16"/>
      <w:lang w:eastAsia="hr-HR"/>
    </w:rPr>
  </w:style>
  <w:style w:type="paragraph" w:styleId="BodyTextFirstIndent2">
    <w:name w:val="Body Text First Indent 2"/>
    <w:basedOn w:val="BodyTextIndent"/>
    <w:link w:val="BodyTextFirstIndent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BodyTextFirstIndent2Char">
    <w:name w:val="Body Text First Indent 2 Char"/>
    <w:basedOn w:val="BodyTextIndentChar"/>
    <w:link w:val="BodyTextFirstIndent2"/>
    <w:rsid w:val="001A7066"/>
    <w:rPr>
      <w:rFonts w:ascii="Times New Roman" w:eastAsia="Times New Roman" w:hAnsi="Times New Roman" w:cs="Times New Roman"/>
      <w:sz w:val="24"/>
      <w:szCs w:val="24"/>
      <w:lang w:eastAsia="hr-HR"/>
    </w:rPr>
  </w:style>
  <w:style w:type="paragraph" w:styleId="BodyTextIndent2">
    <w:name w:val="Body Text Indent 2"/>
    <w:aliases w:val="uvlaka 2"/>
    <w:basedOn w:val="Normal"/>
    <w:link w:val="BodyTextIndent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2 Char"/>
    <w:basedOn w:val="DefaultParagraphFont"/>
    <w:link w:val="BodyTextIndent2"/>
    <w:uiPriority w:val="99"/>
    <w:rsid w:val="001A7066"/>
    <w:rPr>
      <w:rFonts w:ascii="Times New Roman" w:eastAsia="Times New Roman" w:hAnsi="Times New Roman" w:cs="Times New Roman"/>
      <w:sz w:val="24"/>
      <w:szCs w:val="24"/>
      <w:lang w:eastAsia="hr-HR"/>
    </w:rPr>
  </w:style>
  <w:style w:type="paragraph" w:styleId="Closing">
    <w:name w:val="Closing"/>
    <w:basedOn w:val="Normal"/>
    <w:link w:val="Closing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rsid w:val="001A7066"/>
    <w:rPr>
      <w:rFonts w:ascii="Times New Roman" w:eastAsia="Times New Roman" w:hAnsi="Times New Roman" w:cs="Times New Roman"/>
      <w:sz w:val="24"/>
      <w:szCs w:val="24"/>
      <w:lang w:eastAsia="hr-HR"/>
    </w:rPr>
  </w:style>
  <w:style w:type="paragraph" w:styleId="Date">
    <w:name w:val="Date"/>
    <w:basedOn w:val="Normal"/>
    <w:next w:val="Normal"/>
    <w:link w:val="Da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rsid w:val="001A7066"/>
    <w:rPr>
      <w:rFonts w:ascii="Times New Roman" w:eastAsia="Times New Roman" w:hAnsi="Times New Roman" w:cs="Times New Roman"/>
      <w:sz w:val="24"/>
      <w:szCs w:val="24"/>
      <w:lang w:eastAsia="hr-HR"/>
    </w:rPr>
  </w:style>
  <w:style w:type="paragraph" w:styleId="E-mailSignature">
    <w:name w:val="E-mail Signature"/>
    <w:basedOn w:val="Normal"/>
    <w:link w:val="E-mailSignatur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EnvelopeReturn">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cronym">
    <w:name w:val="HTML Acronym"/>
    <w:basedOn w:val="DefaultParagraphFont"/>
    <w:rsid w:val="001A7066"/>
  </w:style>
  <w:style w:type="paragraph" w:styleId="HTMLAddress">
    <w:name w:val="HTML Address"/>
    <w:basedOn w:val="Normal"/>
    <w:link w:val="HTMLAddress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rsid w:val="001A7066"/>
    <w:rPr>
      <w:rFonts w:ascii="Times New Roman" w:eastAsia="Times New Roman" w:hAnsi="Times New Roman" w:cs="Times New Roman"/>
      <w:i/>
      <w:iCs/>
      <w:sz w:val="24"/>
      <w:szCs w:val="24"/>
      <w:lang w:eastAsia="hr-HR"/>
    </w:rPr>
  </w:style>
  <w:style w:type="character" w:styleId="HTMLCite">
    <w:name w:val="HTML Cite"/>
    <w:basedOn w:val="DefaultParagraphFont"/>
    <w:rsid w:val="001A7066"/>
    <w:rPr>
      <w:i/>
      <w:iCs/>
    </w:rPr>
  </w:style>
  <w:style w:type="character" w:styleId="HTMLCode">
    <w:name w:val="HTML Code"/>
    <w:basedOn w:val="DefaultParagraphFont"/>
    <w:rsid w:val="001A7066"/>
    <w:rPr>
      <w:rFonts w:ascii="Courier New" w:hAnsi="Courier New" w:cs="Courier New"/>
      <w:sz w:val="20"/>
      <w:szCs w:val="20"/>
    </w:rPr>
  </w:style>
  <w:style w:type="character" w:styleId="HTMLDefinition">
    <w:name w:val="HTML Definition"/>
    <w:basedOn w:val="DefaultParagraphFont"/>
    <w:rsid w:val="001A7066"/>
    <w:rPr>
      <w:i/>
      <w:iCs/>
    </w:rPr>
  </w:style>
  <w:style w:type="character" w:styleId="HTMLKeyboard">
    <w:name w:val="HTML Keyboard"/>
    <w:basedOn w:val="DefaultParagraphFont"/>
    <w:rsid w:val="001A7066"/>
    <w:rPr>
      <w:rFonts w:ascii="Courier New" w:hAnsi="Courier New" w:cs="Courier New"/>
      <w:sz w:val="20"/>
      <w:szCs w:val="20"/>
    </w:rPr>
  </w:style>
  <w:style w:type="paragraph" w:styleId="HTMLPreformatted">
    <w:name w:val="HTML Preformatted"/>
    <w:basedOn w:val="Normal"/>
    <w:link w:val="HTMLPreformatted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rsid w:val="001A7066"/>
    <w:rPr>
      <w:rFonts w:ascii="Courier New" w:eastAsia="Times New Roman" w:hAnsi="Courier New" w:cs="Courier New"/>
      <w:sz w:val="20"/>
      <w:szCs w:val="20"/>
      <w:lang w:eastAsia="hr-HR"/>
    </w:rPr>
  </w:style>
  <w:style w:type="character" w:styleId="HTMLSample">
    <w:name w:val="HTML Sample"/>
    <w:basedOn w:val="DefaultParagraphFont"/>
    <w:rsid w:val="001A7066"/>
    <w:rPr>
      <w:rFonts w:ascii="Courier New" w:hAnsi="Courier New" w:cs="Courier New"/>
    </w:rPr>
  </w:style>
  <w:style w:type="character" w:styleId="HTMLTypewriter">
    <w:name w:val="HTML Typewriter"/>
    <w:basedOn w:val="DefaultParagraphFont"/>
    <w:rsid w:val="001A7066"/>
    <w:rPr>
      <w:rFonts w:ascii="Courier New" w:hAnsi="Courier New" w:cs="Courier New"/>
      <w:sz w:val="20"/>
      <w:szCs w:val="20"/>
    </w:rPr>
  </w:style>
  <w:style w:type="character" w:styleId="HTMLVariable">
    <w:name w:val="HTML Variable"/>
    <w:basedOn w:val="DefaultParagraphFont"/>
    <w:rsid w:val="001A7066"/>
    <w:rPr>
      <w:i/>
      <w:iCs/>
    </w:rPr>
  </w:style>
  <w:style w:type="character" w:styleId="LineNumber">
    <w:name w:val="line number"/>
    <w:basedOn w:val="DefaultParagraphFont"/>
    <w:rsid w:val="001A7066"/>
  </w:style>
  <w:style w:type="paragraph" w:styleId="List">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List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List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List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List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ListBullet3">
    <w:name w:val="List Bullet 3"/>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ListBullet4">
    <w:name w:val="List Bullet 4"/>
    <w:basedOn w:val="Normal"/>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ListBullet5">
    <w:name w:val="List Bullet 5"/>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ListContinue">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ListContinue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ListContinue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ListContinue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ListContinue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ListNumber3">
    <w:name w:val="List Number 3"/>
    <w:basedOn w:val="Normal"/>
    <w:rsid w:val="001A7066"/>
    <w:pPr>
      <w:numPr>
        <w:numId w:val="19"/>
      </w:numPr>
      <w:spacing w:after="0" w:line="240" w:lineRule="auto"/>
      <w:jc w:val="both"/>
    </w:pPr>
    <w:rPr>
      <w:rFonts w:ascii="Times New Roman" w:eastAsia="Times New Roman" w:hAnsi="Times New Roman" w:cs="Times New Roman"/>
      <w:sz w:val="24"/>
      <w:szCs w:val="24"/>
      <w:lang w:eastAsia="hr-HR"/>
    </w:rPr>
  </w:style>
  <w:style w:type="paragraph" w:styleId="ListNumber5">
    <w:name w:val="List Number 5"/>
    <w:basedOn w:val="Normal"/>
    <w:rsid w:val="001A7066"/>
    <w:pPr>
      <w:numPr>
        <w:numId w:val="20"/>
      </w:numPr>
      <w:spacing w:after="0" w:line="240" w:lineRule="auto"/>
      <w:jc w:val="both"/>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MessageHeaderChar">
    <w:name w:val="Message Header Char"/>
    <w:basedOn w:val="DefaultParagraphFont"/>
    <w:link w:val="MessageHeader"/>
    <w:rsid w:val="001A7066"/>
    <w:rPr>
      <w:rFonts w:ascii="Arial" w:eastAsia="Times New Roman" w:hAnsi="Arial" w:cs="Arial"/>
      <w:sz w:val="24"/>
      <w:szCs w:val="24"/>
      <w:shd w:val="pct20" w:color="auto" w:fill="auto"/>
      <w:lang w:eastAsia="hr-HR"/>
    </w:rPr>
  </w:style>
  <w:style w:type="paragraph" w:styleId="NoteHeading">
    <w:name w:val="Note Heading"/>
    <w:basedOn w:val="Normal"/>
    <w:next w:val="Normal"/>
    <w:link w:val="NoteHeading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rsid w:val="001A7066"/>
    <w:rPr>
      <w:rFonts w:ascii="Times New Roman" w:eastAsia="Times New Roman" w:hAnsi="Times New Roman" w:cs="Times New Roman"/>
      <w:sz w:val="24"/>
      <w:szCs w:val="24"/>
      <w:lang w:eastAsia="hr-HR"/>
    </w:rPr>
  </w:style>
  <w:style w:type="paragraph" w:styleId="PlainText">
    <w:name w:val="Plain Text"/>
    <w:basedOn w:val="Normal"/>
    <w:link w:val="PlainTex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uiPriority w:val="99"/>
    <w:rsid w:val="001A7066"/>
    <w:rPr>
      <w:rFonts w:ascii="Courier New" w:eastAsia="Times New Roman" w:hAnsi="Courier New" w:cs="Courier New"/>
      <w:sz w:val="20"/>
      <w:szCs w:val="20"/>
      <w:lang w:eastAsia="hr-HR"/>
    </w:rPr>
  </w:style>
  <w:style w:type="paragraph" w:styleId="Salutation">
    <w:name w:val="Salutation"/>
    <w:basedOn w:val="Normal"/>
    <w:next w:val="Normal"/>
    <w:link w:val="Salutation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rsid w:val="001A7066"/>
    <w:rPr>
      <w:rFonts w:ascii="Times New Roman" w:eastAsia="Times New Roman" w:hAnsi="Times New Roman" w:cs="Times New Roman"/>
      <w:sz w:val="24"/>
      <w:szCs w:val="24"/>
      <w:lang w:eastAsia="hr-HR"/>
    </w:rPr>
  </w:style>
  <w:style w:type="paragraph" w:styleId="Signature">
    <w:name w:val="Signature"/>
    <w:basedOn w:val="Normal"/>
    <w:link w:val="Signature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rsid w:val="001A7066"/>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TitleChar">
    <w:name w:val="Title Char"/>
    <w:basedOn w:val="DefaultParagraphFont"/>
    <w:link w:val="Title"/>
    <w:uiPriority w:val="99"/>
    <w:rsid w:val="001A7066"/>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DefaultParagraphFont"/>
    <w:link w:val="ListA"/>
    <w:rsid w:val="001A7066"/>
    <w:rPr>
      <w:rFonts w:ascii="Arial" w:eastAsia="Times New Roman" w:hAnsi="Arial" w:cs="Times New Roman"/>
      <w:color w:val="000000"/>
      <w:szCs w:val="20"/>
      <w:lang w:val="en-GB" w:eastAsia="hr-HR"/>
    </w:rPr>
  </w:style>
  <w:style w:type="character" w:customStyle="1" w:styleId="KorrUK">
    <w:name w:val="KorrUK"/>
    <w:basedOn w:val="DefaultParagraphFont"/>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DefaultParagraphFont"/>
    <w:uiPriority w:val="99"/>
    <w:rsid w:val="001A7066"/>
    <w:rPr>
      <w:rFonts w:cs="Times New Roman"/>
    </w:rPr>
  </w:style>
  <w:style w:type="paragraph" w:styleId="DocumentMap">
    <w:name w:val="Document Map"/>
    <w:basedOn w:val="Normal"/>
    <w:link w:val="DocumentMap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DocumentMapChar">
    <w:name w:val="Document Map Char"/>
    <w:basedOn w:val="DefaultParagraphFont"/>
    <w:link w:val="DocumentMap"/>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Heading1"/>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ListBullet">
    <w:name w:val="List Bullet"/>
    <w:basedOn w:val="Normal"/>
    <w:uiPriority w:val="99"/>
    <w:rsid w:val="001A7066"/>
    <w:pPr>
      <w:numPr>
        <w:numId w:val="23"/>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DefaultParagraphFont"/>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4"/>
      </w:numPr>
      <w:spacing w:after="120" w:line="276" w:lineRule="auto"/>
      <w:jc w:val="both"/>
    </w:pPr>
    <w:rPr>
      <w:rFonts w:ascii="Arial" w:eastAsia="Times New Roman" w:hAnsi="Arial" w:cs="Times New Roman"/>
      <w:lang w:eastAsia="en-US"/>
    </w:rPr>
  </w:style>
  <w:style w:type="character" w:customStyle="1" w:styleId="Body-BulletChar">
    <w:name w:val="Body-Bullet Char"/>
    <w:basedOn w:val="DefaultParagraphFont"/>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DefaultParagraphFont"/>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MediumGrid3-Accent1">
    <w:name w:val="Medium Grid 3 Accent 1"/>
    <w:basedOn w:val="TableNormal"/>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8"/>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9"/>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DefaultParagraphFont"/>
    <w:uiPriority w:val="99"/>
    <w:rsid w:val="001A7066"/>
    <w:rPr>
      <w:rFonts w:ascii="Arial" w:eastAsiaTheme="majorEastAsia" w:hAnsi="Arial" w:cstheme="majorBidi"/>
      <w:b/>
      <w:bCs/>
      <w:sz w:val="24"/>
      <w:szCs w:val="26"/>
      <w:lang w:val="hr-HR"/>
    </w:rPr>
  </w:style>
  <w:style w:type="character" w:customStyle="1" w:styleId="Heading3Char1">
    <w:name w:val="Heading 3 Char1"/>
    <w:basedOn w:val="DefaultParagraphFont"/>
    <w:uiPriority w:val="99"/>
    <w:rsid w:val="001A7066"/>
    <w:rPr>
      <w:rFonts w:ascii="Arial" w:eastAsiaTheme="majorEastAsia" w:hAnsi="Arial" w:cstheme="majorBidi"/>
      <w:b/>
      <w:bCs/>
      <w:lang w:val="en-GB"/>
    </w:rPr>
  </w:style>
  <w:style w:type="character" w:customStyle="1" w:styleId="Heading4Char1">
    <w:name w:val="Heading 4 Char1"/>
    <w:basedOn w:val="DefaultParagraphFont"/>
    <w:link w:val="Heading4"/>
    <w:uiPriority w:val="99"/>
    <w:rsid w:val="001A7066"/>
    <w:rPr>
      <w:rFonts w:asciiTheme="majorHAnsi" w:eastAsiaTheme="majorEastAsia" w:hAnsiTheme="majorHAnsi" w:cstheme="majorBidi"/>
      <w:i/>
      <w:iCs/>
      <w:color w:val="2E74B5" w:themeColor="accent1" w:themeShade="BF"/>
    </w:rPr>
  </w:style>
  <w:style w:type="paragraph" w:customStyle="1" w:styleId="heading50">
    <w:name w:val="heading5"/>
    <w:basedOn w:val="ListParagraph"/>
    <w:link w:val="heading5Char0"/>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0">
    <w:name w:val="heading5 Char"/>
    <w:link w:val="heading50"/>
    <w:uiPriority w:val="99"/>
    <w:rsid w:val="001A7066"/>
    <w:rPr>
      <w:rFonts w:ascii="Calibri" w:eastAsia="Times New Roman" w:hAnsi="Calibri" w:cs="Times New Roman"/>
      <w:b/>
      <w:lang w:eastAsia="hr-HR"/>
    </w:rPr>
  </w:style>
  <w:style w:type="character" w:customStyle="1" w:styleId="apple-style-span">
    <w:name w:val="apple-style-span"/>
    <w:basedOn w:val="DefaultParagraphFont"/>
    <w:rsid w:val="001A7066"/>
    <w:rPr>
      <w:rFonts w:cs="Times New Roman"/>
    </w:rPr>
  </w:style>
  <w:style w:type="character" w:customStyle="1" w:styleId="apple-converted-space">
    <w:name w:val="apple-converted-space"/>
    <w:basedOn w:val="DefaultParagraphFont"/>
    <w:rsid w:val="001A7066"/>
    <w:rPr>
      <w:rFonts w:cs="Times New Roman"/>
    </w:rPr>
  </w:style>
  <w:style w:type="paragraph" w:customStyle="1" w:styleId="Naslov1">
    <w:name w:val="Naslov1"/>
    <w:basedOn w:val="Normal"/>
    <w:link w:val="NaslovChar"/>
    <w:autoRedefine/>
    <w:rsid w:val="001A7066"/>
    <w:pPr>
      <w:numPr>
        <w:numId w:val="30"/>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DefaultParagraphFont"/>
    <w:link w:val="Naslov1"/>
    <w:rsid w:val="001A7066"/>
    <w:rPr>
      <w:rFonts w:ascii="Arial" w:eastAsia="Times New Roman" w:hAnsi="Arial" w:cs="Times New Roman"/>
      <w:b/>
      <w:i/>
      <w:sz w:val="24"/>
      <w:szCs w:val="20"/>
      <w:lang w:eastAsia="en-US"/>
    </w:rPr>
  </w:style>
  <w:style w:type="character" w:customStyle="1" w:styleId="BodyTextChar1">
    <w:name w:val="Body Text Char1"/>
    <w:basedOn w:val="DefaultParagraphFont"/>
    <w:uiPriority w:val="99"/>
    <w:rsid w:val="001A7066"/>
    <w:rPr>
      <w:lang w:val="hr-HR"/>
    </w:rPr>
  </w:style>
  <w:style w:type="character" w:customStyle="1" w:styleId="BodyTextChar2">
    <w:name w:val="Body Text Char2"/>
    <w:basedOn w:val="DefaultParagraphFont"/>
    <w:uiPriority w:val="99"/>
    <w:semiHidden/>
    <w:rsid w:val="001A7066"/>
  </w:style>
  <w:style w:type="character" w:customStyle="1" w:styleId="BodyTextChar3">
    <w:name w:val="Body Text Char3"/>
    <w:basedOn w:val="DefaultParagraphFont"/>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BodyText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ListNumber"/>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1A7066"/>
    <w:pPr>
      <w:shd w:val="clear" w:color="auto" w:fill="FFFFFF"/>
      <w:spacing w:before="180" w:after="60" w:line="240" w:lineRule="exact"/>
      <w:ind w:hanging="800"/>
      <w:jc w:val="both"/>
    </w:pPr>
    <w:rPr>
      <w:sz w:val="19"/>
      <w:szCs w:val="19"/>
    </w:rPr>
  </w:style>
  <w:style w:type="paragraph" w:customStyle="1" w:styleId="Heading31">
    <w:name w:val="Heading #3"/>
    <w:basedOn w:val="Normal"/>
    <w:link w:val="Heading30"/>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EndnoteText">
    <w:name w:val="endnote text"/>
    <w:basedOn w:val="Normal"/>
    <w:link w:val="EndnoteTextChar"/>
    <w:uiPriority w:val="99"/>
    <w:unhideWhenUsed/>
    <w:rsid w:val="001A7066"/>
    <w:pPr>
      <w:spacing w:after="0" w:line="240" w:lineRule="auto"/>
      <w:jc w:val="both"/>
    </w:pPr>
    <w:rPr>
      <w:rFonts w:ascii="Arial" w:hAnsi="Arial"/>
      <w:sz w:val="20"/>
      <w:szCs w:val="20"/>
      <w:lang w:eastAsia="en-US"/>
    </w:rPr>
  </w:style>
  <w:style w:type="character" w:customStyle="1" w:styleId="EndnoteTextChar">
    <w:name w:val="Endnote Text Char"/>
    <w:basedOn w:val="DefaultParagraphFont"/>
    <w:link w:val="EndnoteText"/>
    <w:uiPriority w:val="99"/>
    <w:rsid w:val="001A7066"/>
    <w:rPr>
      <w:rFonts w:ascii="Arial" w:hAnsi="Arial"/>
      <w:sz w:val="20"/>
      <w:szCs w:val="20"/>
      <w:lang w:eastAsia="en-US"/>
    </w:rPr>
  </w:style>
  <w:style w:type="character" w:styleId="EndnoteReference">
    <w:name w:val="endnote reference"/>
    <w:basedOn w:val="DefaultParagraphFont"/>
    <w:uiPriority w:val="99"/>
    <w:unhideWhenUsed/>
    <w:rsid w:val="001A7066"/>
    <w:rPr>
      <w:vertAlign w:val="superscript"/>
    </w:rPr>
  </w:style>
  <w:style w:type="paragraph" w:styleId="BodyTextIndent3">
    <w:name w:val="Body Text Indent 3"/>
    <w:basedOn w:val="Normal"/>
    <w:link w:val="BodyTextIndent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BodyTextIndent3Char">
    <w:name w:val="Body Text Indent 3 Char"/>
    <w:basedOn w:val="DefaultParagraphFont"/>
    <w:link w:val="BodyTextIndent3"/>
    <w:rsid w:val="001A7066"/>
    <w:rPr>
      <w:rFonts w:ascii="Arial" w:eastAsia="Times New Roman" w:hAnsi="Arial"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2584289B0A342ABFC2FEDD18835C8" ma:contentTypeVersion="2" ma:contentTypeDescription="Create a new document." ma:contentTypeScope="" ma:versionID="4c1e3256821b9a25b8d968a6c09725a4">
  <xsd:schema xmlns:xsd="http://www.w3.org/2001/XMLSchema" xmlns:xs="http://www.w3.org/2001/XMLSchema" xmlns:p="http://schemas.microsoft.com/office/2006/metadata/properties" xmlns:ns2="8d35066a-24fd-45ff-ada6-d0bd79cd75df" targetNamespace="http://schemas.microsoft.com/office/2006/metadata/properties" ma:root="true" ma:fieldsID="6ab62f33cd726dce0155fd194aec414a" ns2:_="">
    <xsd:import namespace="8d35066a-24fd-45ff-ada6-d0bd79cd75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066a-24fd-45ff-ada6-d0bd79cd75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d35066a-24fd-45ff-ada6-d0bd79cd75df">4QMJR6VWACFV-3-61482</_dlc_DocId>
    <_dlc_DocIdUrl xmlns="8d35066a-24fd-45ff-ada6-d0bd79cd75df">
      <Url>http://ib2/_layouts/DocIdRedir.aspx?ID=4QMJR6VWACFV-3-61482</Url>
      <Description>4QMJR6VWACFV-3-61482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B4E1-7A77-4806-8327-FBF94E3BE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066a-24fd-45ff-ada6-d0bd79cd7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FC356-CA40-4AB2-9499-497DA90CA0C3}">
  <ds:schemaRefs>
    <ds:schemaRef ds:uri="http://schemas.microsoft.com/office/2006/metadata/properties"/>
    <ds:schemaRef ds:uri="http://schemas.microsoft.com/office/infopath/2007/PartnerControls"/>
    <ds:schemaRef ds:uri="8d35066a-24fd-45ff-ada6-d0bd79cd75df"/>
  </ds:schemaRefs>
</ds:datastoreItem>
</file>

<file path=customXml/itemProps3.xml><?xml version="1.0" encoding="utf-8"?>
<ds:datastoreItem xmlns:ds="http://schemas.openxmlformats.org/officeDocument/2006/customXml" ds:itemID="{1AF49986-F327-4695-8340-48E1CBD22242}">
  <ds:schemaRefs>
    <ds:schemaRef ds:uri="http://schemas.microsoft.com/sharepoint/v3/contenttype/forms"/>
  </ds:schemaRefs>
</ds:datastoreItem>
</file>

<file path=customXml/itemProps4.xml><?xml version="1.0" encoding="utf-8"?>
<ds:datastoreItem xmlns:ds="http://schemas.openxmlformats.org/officeDocument/2006/customXml" ds:itemID="{9CD95DA8-91FB-4994-B6B5-9E42839DF847}">
  <ds:schemaRefs>
    <ds:schemaRef ds:uri="http://schemas.microsoft.com/sharepoint/events"/>
  </ds:schemaRefs>
</ds:datastoreItem>
</file>

<file path=customXml/itemProps5.xml><?xml version="1.0" encoding="utf-8"?>
<ds:datastoreItem xmlns:ds="http://schemas.openxmlformats.org/officeDocument/2006/customXml" ds:itemID="{60CDCBDE-BC5A-4D26-95A0-6DB5E6B7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26</Pages>
  <Words>10198</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Bašić</dc:creator>
  <cp:keywords/>
  <dc:description/>
  <cp:lastModifiedBy>Mojca Lukšić</cp:lastModifiedBy>
  <cp:revision>64</cp:revision>
  <dcterms:created xsi:type="dcterms:W3CDTF">2017-02-27T14:08:00Z</dcterms:created>
  <dcterms:modified xsi:type="dcterms:W3CDTF">2017-04-13T07:35:00Z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3e738444-65f1-4a3b-bfeb-77080921b268</vt:lpwstr>
  </property>
  <property fmtid="{D5CDD505-2E9C-101B-9397-08002B2CF9AE}" pid="3" name="ContentTypeId">
    <vt:lpwstr>0x010100DF32584289B0A342ABFC2FEDD18835C8</vt:lpwstr>
  </property>
</Properties>
</file>