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A" w:rsidRPr="00C51983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</w:rPr>
      </w:pPr>
      <w:bookmarkStart w:id="0" w:name="_GoBack"/>
      <w:bookmarkEnd w:id="0"/>
    </w:p>
    <w:p w:rsidR="008C3FEA" w:rsidRPr="00C51983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</w:rPr>
      </w:pPr>
    </w:p>
    <w:p w:rsidR="008C3FEA" w:rsidRPr="0045585A" w:rsidRDefault="00F10DF6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  <w:r w:rsidRPr="0045585A">
        <w:rPr>
          <w:rFonts w:ascii="Times New Roman" w:hAnsi="Times New Roman"/>
          <w:b/>
          <w:color w:val="000000"/>
          <w:sz w:val="24"/>
          <w:szCs w:val="22"/>
          <w:lang w:val="sv-SE"/>
        </w:rPr>
        <w:t xml:space="preserve">NAZIV </w:t>
      </w:r>
      <w:r w:rsidR="008C3FEA" w:rsidRPr="0045585A">
        <w:rPr>
          <w:rFonts w:ascii="Times New Roman" w:hAnsi="Times New Roman"/>
          <w:b/>
          <w:color w:val="000000"/>
          <w:sz w:val="24"/>
          <w:szCs w:val="22"/>
          <w:lang w:val="sv-SE"/>
        </w:rPr>
        <w:t>PROJEKTA:</w:t>
      </w:r>
    </w:p>
    <w:p w:rsidR="00F90318" w:rsidRPr="0045585A" w:rsidRDefault="00F90318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F90318" w:rsidRPr="0045585A" w:rsidRDefault="002D6EF6" w:rsidP="001E5F78">
      <w:pPr>
        <w:jc w:val="center"/>
        <w:outlineLvl w:val="0"/>
        <w:rPr>
          <w:rFonts w:ascii="Times New Roman" w:hAnsi="Times New Roman"/>
          <w:b/>
          <w:i/>
          <w:color w:val="000000"/>
          <w:sz w:val="24"/>
          <w:szCs w:val="22"/>
          <w:lang w:val="sv-SE"/>
        </w:rPr>
      </w:pPr>
      <w:r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[</w:t>
      </w:r>
      <w:r w:rsidR="00335B2C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U</w:t>
      </w:r>
      <w:r w:rsidR="00335B2C"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 xml:space="preserve">pisati </w:t>
      </w:r>
      <w:r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naziv projekta</w:t>
      </w:r>
      <w:r w:rsidR="00304E4C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 xml:space="preserve"> jednoznačan sa navedenim nazivom u Prijavnom obrascu A</w:t>
      </w:r>
      <w:r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]</w:t>
      </w: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  <w:r w:rsidRPr="0045585A">
        <w:rPr>
          <w:rFonts w:ascii="Times New Roman" w:hAnsi="Times New Roman"/>
          <w:b/>
          <w:color w:val="000000"/>
          <w:sz w:val="24"/>
          <w:szCs w:val="22"/>
          <w:lang w:val="sv-SE"/>
        </w:rPr>
        <w:t>TEHNIČKI OPIS PROJEKTA</w:t>
      </w: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rPr>
          <w:rFonts w:ascii="Times New Roman" w:hAnsi="Times New Roman"/>
          <w:sz w:val="24"/>
          <w:szCs w:val="24"/>
          <w:lang w:val="sv-SE"/>
        </w:rPr>
        <w:sectPr w:rsidR="008C3FEA" w:rsidRPr="00C51983" w:rsidSect="008131B3">
          <w:headerReference w:type="default" r:id="rId14"/>
          <w:footerReference w:type="default" r:id="rId15"/>
          <w:headerReference w:type="first" r:id="rId16"/>
          <w:pgSz w:w="12240" w:h="15840" w:code="1"/>
          <w:pgMar w:top="1418" w:right="1134" w:bottom="1418" w:left="1134" w:header="709" w:footer="709" w:gutter="0"/>
          <w:cols w:space="708"/>
          <w:vAlign w:val="center"/>
          <w:titlePg/>
          <w:docGrid w:linePitch="360"/>
        </w:sectPr>
      </w:pPr>
    </w:p>
    <w:p w:rsidR="008C3FEA" w:rsidRPr="00C51983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DC63A4" w:rsidRPr="0045585A" w:rsidRDefault="008C3FEA" w:rsidP="00106C43">
      <w:pPr>
        <w:ind w:right="-52"/>
        <w:jc w:val="both"/>
        <w:rPr>
          <w:rFonts w:ascii="Times New Roman" w:hAnsi="Times New Roman"/>
          <w:b/>
          <w:color w:val="1F497D" w:themeColor="text2"/>
          <w:szCs w:val="2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Naziv projekta:</w:t>
      </w:r>
      <w:r w:rsidR="00C7052C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8C3FEA" w:rsidRPr="00C51983" w:rsidRDefault="00A46A3F" w:rsidP="00106C43">
      <w:pPr>
        <w:ind w:right="-52"/>
        <w:jc w:val="both"/>
        <w:rPr>
          <w:rFonts w:ascii="Times New Roman" w:hAnsi="Times New Roman"/>
          <w:i/>
          <w:szCs w:val="22"/>
          <w:lang w:val="hr-HR" w:eastAsia="en-GB"/>
        </w:rPr>
      </w:pPr>
      <w:r w:rsidRPr="00C51983">
        <w:rPr>
          <w:rFonts w:ascii="Times New Roman" w:hAnsi="Times New Roman"/>
          <w:i/>
          <w:szCs w:val="22"/>
          <w:lang w:val="hr-HR" w:eastAsia="en-GB"/>
        </w:rPr>
        <w:t xml:space="preserve">Napisati naziv kao na naslovnoj/prethodnoj stranici, </w:t>
      </w:r>
      <w:r w:rsidR="00304E4C" w:rsidRPr="00304E4C">
        <w:rPr>
          <w:rFonts w:ascii="Times New Roman" w:hAnsi="Times New Roman"/>
          <w:i/>
          <w:szCs w:val="22"/>
          <w:lang w:val="hr-HR" w:eastAsia="en-GB"/>
        </w:rPr>
        <w:t>jednoznačan sa navedenim nazivom u Prijavnom obrascu A</w:t>
      </w:r>
      <w:r w:rsidR="00304E4C" w:rsidRPr="00304E4C" w:rsidDel="00304E4C">
        <w:rPr>
          <w:rFonts w:ascii="Times New Roman" w:hAnsi="Times New Roman"/>
          <w:i/>
          <w:szCs w:val="22"/>
          <w:lang w:val="hr-HR" w:eastAsia="en-GB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78"/>
      </w:tblGrid>
      <w:tr w:rsidR="003A1045" w:rsidRPr="00C3416A" w:rsidTr="0045585A">
        <w:trPr>
          <w:trHeight w:hRule="exact" w:val="420"/>
        </w:trPr>
        <w:tc>
          <w:tcPr>
            <w:tcW w:w="9387" w:type="dxa"/>
            <w:shd w:val="clear" w:color="auto" w:fill="E9EFF7"/>
          </w:tcPr>
          <w:p w:rsidR="003A1045" w:rsidRPr="0045585A" w:rsidRDefault="003A1045" w:rsidP="0045585A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C3FEA" w:rsidRPr="00C51983" w:rsidRDefault="008C3FEA" w:rsidP="00106C43">
      <w:pPr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DC63A4" w:rsidRPr="0045585A" w:rsidRDefault="008C3FEA" w:rsidP="002D6EF6">
      <w:pPr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Lokacija:</w:t>
      </w:r>
      <w:r w:rsidR="00C7052C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2D6EF6" w:rsidRPr="00C51983" w:rsidRDefault="00A46A3F" w:rsidP="002D6EF6">
      <w:pPr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 w:rsidRPr="00C51983">
        <w:rPr>
          <w:rFonts w:ascii="Times New Roman" w:hAnsi="Times New Roman"/>
          <w:i/>
          <w:szCs w:val="22"/>
          <w:lang w:val="hr-HR" w:eastAsia="en-GB"/>
        </w:rPr>
        <w:t xml:space="preserve">Napisati </w:t>
      </w:r>
      <w:r w:rsidR="00304E4C" w:rsidRPr="00C51983">
        <w:rPr>
          <w:rFonts w:ascii="Times New Roman" w:hAnsi="Times New Roman"/>
          <w:i/>
          <w:szCs w:val="22"/>
          <w:lang w:val="hr-HR" w:eastAsia="en-GB"/>
        </w:rPr>
        <w:t>naziv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općina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 i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grad</w:t>
      </w:r>
      <w:r w:rsidR="00304E4C">
        <w:rPr>
          <w:rFonts w:ascii="Times New Roman" w:hAnsi="Times New Roman"/>
          <w:i/>
          <w:szCs w:val="22"/>
          <w:lang w:val="hr-HR" w:eastAsia="en-GB"/>
        </w:rPr>
        <w:t>ova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 xml:space="preserve"> 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na čijim područjima se provodi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infrastrukturn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i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projekt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78"/>
      </w:tblGrid>
      <w:tr w:rsidR="00BE7BDD" w:rsidRPr="00BE7BDD" w:rsidTr="00BE7BDD">
        <w:trPr>
          <w:trHeight w:hRule="exact" w:val="1005"/>
        </w:trPr>
        <w:tc>
          <w:tcPr>
            <w:tcW w:w="9387" w:type="dxa"/>
            <w:shd w:val="clear" w:color="auto" w:fill="E9EFF7"/>
          </w:tcPr>
          <w:p w:rsidR="003A1045" w:rsidRPr="00C51983" w:rsidRDefault="003A1045" w:rsidP="003A1045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C3FEA" w:rsidRPr="00C51983" w:rsidRDefault="008C3FEA" w:rsidP="00106C43">
      <w:pPr>
        <w:ind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983F3E" w:rsidRPr="0045585A" w:rsidRDefault="003D363A" w:rsidP="00E91443">
      <w:pPr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Kratki 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opis</w:t>
      </w: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prijavitelja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:</w:t>
      </w:r>
      <w:r w:rsidR="00C7052C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983F3E" w:rsidRPr="00C51983" w:rsidRDefault="00983F3E" w:rsidP="00983F3E">
      <w:pPr>
        <w:ind w:right="-52"/>
        <w:jc w:val="both"/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 xml:space="preserve">Institucionalni i pravni okvir (upravljanje, vlasništvo i funkcioniranje vodne infrastrukture, postojećih </w:t>
      </w:r>
      <w:r w:rsidR="00710642" w:rsidRPr="00C51983">
        <w:rPr>
          <w:rFonts w:ascii="Times New Roman" w:hAnsi="Times New Roman"/>
          <w:i/>
          <w:lang w:val="hr-HR"/>
        </w:rPr>
        <w:t>objekata sustava</w:t>
      </w:r>
      <w:r w:rsidRPr="00C51983">
        <w:rPr>
          <w:rFonts w:ascii="Times New Roman" w:hAnsi="Times New Roman"/>
          <w:i/>
          <w:lang w:val="hr-HR"/>
        </w:rPr>
        <w:t xml:space="preserve">). </w:t>
      </w:r>
    </w:p>
    <w:p w:rsidR="009D55BA" w:rsidRPr="00C51983" w:rsidRDefault="009D55BA" w:rsidP="00983F3E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BE0AD1" w:rsidRPr="00C51983" w:rsidRDefault="00304E4C" w:rsidP="00C87E36">
      <w:pPr>
        <w:pStyle w:val="ListParagraph"/>
        <w:numPr>
          <w:ilvl w:val="0"/>
          <w:numId w:val="14"/>
        </w:numPr>
        <w:ind w:right="-52"/>
        <w:jc w:val="both"/>
        <w:rPr>
          <w:rFonts w:ascii="Times New Roman" w:hAnsi="Times New Roman"/>
          <w:i/>
          <w:lang w:val="hr-HR"/>
        </w:rPr>
      </w:pPr>
      <w:r>
        <w:rPr>
          <w:rFonts w:ascii="Times New Roman" w:hAnsi="Times New Roman"/>
          <w:i/>
          <w:lang w:val="hr-HR"/>
        </w:rPr>
        <w:t>O</w:t>
      </w:r>
      <w:r w:rsidR="007F521D" w:rsidRPr="00C51983">
        <w:rPr>
          <w:rFonts w:ascii="Times New Roman" w:hAnsi="Times New Roman"/>
          <w:i/>
          <w:lang w:val="hr-HR"/>
        </w:rPr>
        <w:t>pisati kapacitet korisnika (javnog isporučitelja vodnih usluga) da provede EU financiranje projekta (sufinanciranje, ljudski resursi, prethodna iskustva,</w:t>
      </w:r>
      <w:r w:rsidR="0063214E" w:rsidRPr="0063214E">
        <w:rPr>
          <w:rFonts w:ascii="Calibri" w:eastAsia="MS Mincho" w:hAnsi="Calibri" w:cs="Calibri"/>
          <w:snapToGrid w:val="0"/>
          <w:sz w:val="18"/>
          <w:szCs w:val="18"/>
          <w:lang w:val="hr-HR" w:eastAsia="hu-HU"/>
        </w:rPr>
        <w:t xml:space="preserve"> </w:t>
      </w:r>
      <w:r w:rsidR="0063214E" w:rsidRPr="0063214E">
        <w:rPr>
          <w:rFonts w:ascii="Times New Roman" w:hAnsi="Times New Roman"/>
          <w:i/>
          <w:lang w:val="hr-HR"/>
        </w:rPr>
        <w:t>kapacitet za provođenje postupka javne nabave</w:t>
      </w:r>
      <w:r w:rsidR="00C43603">
        <w:rPr>
          <w:rFonts w:ascii="Times New Roman" w:hAnsi="Times New Roman"/>
          <w:i/>
          <w:lang w:val="hr-HR"/>
        </w:rPr>
        <w:t>,</w:t>
      </w:r>
      <w:r w:rsidR="007F521D" w:rsidRPr="00C51983">
        <w:rPr>
          <w:rFonts w:ascii="Times New Roman" w:hAnsi="Times New Roman"/>
          <w:i/>
          <w:lang w:val="hr-HR"/>
        </w:rPr>
        <w:t>..)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C51983" w:rsidRPr="00C3416A" w:rsidTr="0045585A">
        <w:trPr>
          <w:trHeight w:hRule="exact" w:val="1758"/>
        </w:trPr>
        <w:tc>
          <w:tcPr>
            <w:tcW w:w="9191" w:type="dxa"/>
            <w:shd w:val="clear" w:color="auto" w:fill="E9EFF7"/>
          </w:tcPr>
          <w:p w:rsidR="00BE0AD1" w:rsidRPr="00C51983" w:rsidRDefault="00BE0AD1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3A1045" w:rsidRPr="00C51983" w:rsidRDefault="003A1045" w:rsidP="0045585A">
      <w:pPr>
        <w:pStyle w:val="ListParagraph"/>
        <w:ind w:right="-52"/>
        <w:jc w:val="both"/>
        <w:rPr>
          <w:rFonts w:ascii="Times New Roman" w:hAnsi="Times New Roman"/>
          <w:i/>
          <w:lang w:val="hr-HR"/>
        </w:rPr>
      </w:pPr>
    </w:p>
    <w:p w:rsidR="00BE0AD1" w:rsidRPr="00C51983" w:rsidRDefault="003A1045" w:rsidP="0045585A">
      <w:pPr>
        <w:pStyle w:val="ListParagraph"/>
        <w:numPr>
          <w:ilvl w:val="0"/>
          <w:numId w:val="14"/>
        </w:numPr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>P</w:t>
      </w:r>
      <w:r w:rsidR="007F521D" w:rsidRPr="00C51983">
        <w:rPr>
          <w:rFonts w:ascii="Times New Roman" w:hAnsi="Times New Roman"/>
          <w:i/>
          <w:lang w:val="hr-HR"/>
        </w:rPr>
        <w:t xml:space="preserve">otrebno je </w:t>
      </w:r>
      <w:r w:rsidR="003D363A" w:rsidRPr="00C51983">
        <w:rPr>
          <w:rFonts w:ascii="Times New Roman" w:hAnsi="Times New Roman"/>
          <w:i/>
          <w:lang w:val="hr-HR"/>
        </w:rPr>
        <w:t xml:space="preserve">opisati </w:t>
      </w:r>
      <w:r w:rsidR="007F521D" w:rsidRPr="00C51983">
        <w:rPr>
          <w:rFonts w:ascii="Times New Roman" w:hAnsi="Times New Roman"/>
          <w:i/>
          <w:lang w:val="hr-HR"/>
        </w:rPr>
        <w:t xml:space="preserve">organizacijsku strukturu korisnika (navesti poslovne jedinice, broj i stručnu spremu djelatnika). 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C51983" w:rsidRPr="00C51983" w:rsidTr="0045585A">
        <w:trPr>
          <w:trHeight w:hRule="exact" w:val="1809"/>
        </w:trPr>
        <w:tc>
          <w:tcPr>
            <w:tcW w:w="9191" w:type="dxa"/>
            <w:shd w:val="clear" w:color="auto" w:fill="E9EFF7"/>
          </w:tcPr>
          <w:p w:rsidR="00BE0AD1" w:rsidRPr="00C51983" w:rsidRDefault="00BE0AD1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F521D" w:rsidRPr="00C51983" w:rsidRDefault="007F521D" w:rsidP="0045585A">
      <w:pPr>
        <w:pStyle w:val="ListParagraph"/>
        <w:ind w:right="-52"/>
        <w:jc w:val="both"/>
        <w:rPr>
          <w:rFonts w:ascii="Times New Roman" w:hAnsi="Times New Roman"/>
          <w:i/>
          <w:lang w:val="hr-HR"/>
        </w:rPr>
      </w:pPr>
    </w:p>
    <w:p w:rsidR="003A1045" w:rsidRPr="0045585A" w:rsidRDefault="005E7043" w:rsidP="00E12CE2">
      <w:pPr>
        <w:pStyle w:val="ListParagraph"/>
        <w:numPr>
          <w:ilvl w:val="0"/>
          <w:numId w:val="14"/>
        </w:numPr>
        <w:ind w:right="-52"/>
        <w:jc w:val="both"/>
        <w:rPr>
          <w:rFonts w:ascii="Times New Roman" w:hAnsi="Times New Roman"/>
          <w:i/>
          <w:szCs w:val="22"/>
          <w:lang w:val="hr-HR"/>
        </w:rPr>
      </w:pPr>
      <w:r>
        <w:rPr>
          <w:rFonts w:ascii="Times New Roman" w:hAnsi="Times New Roman"/>
          <w:i/>
          <w:lang w:val="hr-HR"/>
        </w:rPr>
        <w:t>N</w:t>
      </w:r>
      <w:r w:rsidR="007F521D" w:rsidRPr="00C51983">
        <w:rPr>
          <w:rFonts w:ascii="Times New Roman" w:hAnsi="Times New Roman"/>
          <w:i/>
          <w:lang w:val="hr-HR"/>
        </w:rPr>
        <w:t>avesti da li je javni isporučitelj vodne usluge uskladio predmet poslovanja sukladno članku 202. Zakona o vodama (NN br. 153/09, 63/11, 130/11, 56/13, 14/14) te je kao takav upisan u Sudski registar trgovačkih društava, odnosno da li je vlasnička struktura javnog isporučitelja vodne usluge u potpunosti sukladna propisanim navedenim člankom</w:t>
      </w:r>
      <w:r w:rsidR="002F4A9D">
        <w:rPr>
          <w:rFonts w:ascii="Times New Roman" w:hAnsi="Times New Roman"/>
          <w:i/>
          <w:lang w:val="hr-HR"/>
        </w:rPr>
        <w:t>.</w:t>
      </w:r>
      <w:r w:rsidR="007F521D" w:rsidRPr="00C51983">
        <w:rPr>
          <w:rFonts w:ascii="Times New Roman" w:hAnsi="Times New Roman"/>
          <w:i/>
          <w:lang w:val="hr-HR"/>
        </w:rPr>
        <w:t xml:space="preserve"> </w:t>
      </w:r>
      <w:r w:rsidR="00E12CE2">
        <w:rPr>
          <w:rFonts w:ascii="Times New Roman" w:hAnsi="Times New Roman"/>
          <w:i/>
          <w:lang w:val="hr-HR"/>
        </w:rPr>
        <w:t>Potrebno je priložiti</w:t>
      </w:r>
      <w:r w:rsidR="00E12CE2" w:rsidRPr="00A60715">
        <w:rPr>
          <w:lang w:val="hr-HR"/>
        </w:rPr>
        <w:t xml:space="preserve"> </w:t>
      </w:r>
      <w:r w:rsidR="00E12CE2" w:rsidRPr="00E12CE2">
        <w:rPr>
          <w:rFonts w:ascii="Times New Roman" w:hAnsi="Times New Roman"/>
          <w:i/>
          <w:lang w:val="hr-HR"/>
        </w:rPr>
        <w:t>dokaz o usklađenju – izvadak iz suds</w:t>
      </w:r>
      <w:r w:rsidR="00E12CE2">
        <w:rPr>
          <w:rFonts w:ascii="Times New Roman" w:hAnsi="Times New Roman"/>
          <w:i/>
          <w:lang w:val="hr-HR"/>
        </w:rPr>
        <w:t>kog registra u kojem je vidljiv i predmet poslovanja i</w:t>
      </w:r>
      <w:r w:rsidR="00E12CE2" w:rsidRPr="00E12CE2">
        <w:rPr>
          <w:rFonts w:ascii="Times New Roman" w:hAnsi="Times New Roman"/>
          <w:i/>
          <w:lang w:val="hr-HR"/>
        </w:rPr>
        <w:t xml:space="preserve"> vlasnička struktura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BE7BDD" w:rsidRPr="00C3416A" w:rsidTr="00BE7BDD">
        <w:trPr>
          <w:trHeight w:hRule="exact" w:val="1133"/>
        </w:trPr>
        <w:tc>
          <w:tcPr>
            <w:tcW w:w="9191" w:type="dxa"/>
            <w:shd w:val="clear" w:color="auto" w:fill="E9EFF7"/>
          </w:tcPr>
          <w:p w:rsidR="003A1045" w:rsidRPr="00C51983" w:rsidRDefault="003A1045" w:rsidP="003A1045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3A1045" w:rsidRDefault="003A1045" w:rsidP="0045585A">
      <w:pPr>
        <w:pStyle w:val="ListParagraph"/>
        <w:ind w:left="0" w:right="-52"/>
        <w:jc w:val="both"/>
        <w:rPr>
          <w:rFonts w:ascii="Times New Roman" w:hAnsi="Times New Roman"/>
          <w:i/>
          <w:szCs w:val="22"/>
          <w:lang w:val="hr-HR"/>
        </w:rPr>
      </w:pPr>
    </w:p>
    <w:p w:rsidR="000F1D61" w:rsidRDefault="000F1D61">
      <w:pPr>
        <w:rPr>
          <w:rFonts w:ascii="Times New Roman" w:hAnsi="Times New Roman"/>
          <w:i/>
          <w:szCs w:val="22"/>
          <w:lang w:val="hr-HR"/>
        </w:rPr>
      </w:pPr>
      <w:r>
        <w:rPr>
          <w:rFonts w:ascii="Times New Roman" w:hAnsi="Times New Roman"/>
          <w:i/>
          <w:szCs w:val="22"/>
          <w:lang w:val="hr-HR"/>
        </w:rPr>
        <w:br w:type="page"/>
      </w:r>
    </w:p>
    <w:p w:rsidR="000F1D61" w:rsidRDefault="000F1D61" w:rsidP="0045585A">
      <w:pPr>
        <w:pStyle w:val="ListParagraph"/>
        <w:ind w:left="0" w:right="-52"/>
        <w:jc w:val="both"/>
        <w:rPr>
          <w:rFonts w:ascii="Times New Roman" w:hAnsi="Times New Roman"/>
          <w:i/>
          <w:szCs w:val="22"/>
          <w:lang w:val="hr-HR"/>
        </w:rPr>
      </w:pPr>
    </w:p>
    <w:p w:rsidR="00E03714" w:rsidRPr="0045585A" w:rsidRDefault="00E03714" w:rsidP="0045585A">
      <w:pPr>
        <w:pStyle w:val="ListParagraph"/>
        <w:numPr>
          <w:ilvl w:val="0"/>
          <w:numId w:val="19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Kratki opis postojećeg stanja </w:t>
      </w:r>
    </w:p>
    <w:p w:rsidR="00E03714" w:rsidRPr="0045585A" w:rsidRDefault="00E03714" w:rsidP="00E03714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</w:p>
    <w:p w:rsidR="00E03714" w:rsidRPr="0045585A" w:rsidRDefault="00E03714" w:rsidP="0045585A">
      <w:pPr>
        <w:pStyle w:val="ListParagraph"/>
        <w:numPr>
          <w:ilvl w:val="0"/>
          <w:numId w:val="15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Kratki opis aglomeracije</w:t>
      </w:r>
      <w:r w:rsidR="00304E4C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 </w:t>
      </w:r>
      <w:r w:rsidR="00575399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i/</w:t>
      </w:r>
      <w:r w:rsidR="00304E4C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ili </w:t>
      </w:r>
      <w:r w:rsidR="00575399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vodoopskrbnog </w:t>
      </w:r>
      <w:r w:rsidR="00304E4C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područja</w:t>
      </w:r>
    </w:p>
    <w:p w:rsidR="003042E7" w:rsidRPr="00C51983" w:rsidRDefault="003042E7" w:rsidP="0045585A">
      <w:pPr>
        <w:pStyle w:val="ListParagraph"/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E03714" w:rsidRPr="00C51983" w:rsidRDefault="00E03714" w:rsidP="0045585A">
      <w:pPr>
        <w:pStyle w:val="ListParagraph"/>
        <w:tabs>
          <w:tab w:val="left" w:pos="10065"/>
        </w:tabs>
        <w:ind w:left="0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Navesti podatke o predmetnoj aglomeraciji </w:t>
      </w:r>
      <w:r w:rsidR="00304E4C">
        <w:rPr>
          <w:rFonts w:ascii="Times New Roman" w:hAnsi="Times New Roman"/>
          <w:i/>
          <w:lang w:val="hr-HR" w:eastAsia="en-GB"/>
        </w:rPr>
        <w:t xml:space="preserve">odnosno </w:t>
      </w:r>
      <w:r w:rsidR="00940470">
        <w:rPr>
          <w:rFonts w:ascii="Times New Roman" w:hAnsi="Times New Roman"/>
          <w:i/>
          <w:lang w:val="hr-HR" w:eastAsia="en-GB"/>
        </w:rPr>
        <w:t>vodoopskrbnom</w:t>
      </w:r>
      <w:r w:rsidR="00304E4C">
        <w:rPr>
          <w:rFonts w:ascii="Times New Roman" w:hAnsi="Times New Roman"/>
          <w:i/>
          <w:lang w:val="hr-HR" w:eastAsia="en-GB"/>
        </w:rPr>
        <w:t xml:space="preserve"> području gdje se provodi projekt</w:t>
      </w:r>
      <w:r w:rsidRPr="00C51983">
        <w:rPr>
          <w:rFonts w:ascii="Times New Roman" w:hAnsi="Times New Roman"/>
          <w:i/>
          <w:lang w:val="hr-HR" w:eastAsia="en-GB"/>
        </w:rPr>
        <w:t>:</w:t>
      </w:r>
    </w:p>
    <w:p w:rsidR="008F456F" w:rsidRPr="0045585A" w:rsidRDefault="008F456F" w:rsidP="0045585A">
      <w:pPr>
        <w:pStyle w:val="ListParagraph"/>
        <w:tabs>
          <w:tab w:val="left" w:pos="10065"/>
        </w:tabs>
        <w:ind w:left="1549"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</w:p>
    <w:p w:rsidR="00E03714" w:rsidRPr="0045585A" w:rsidRDefault="00304E4C" w:rsidP="0045585A">
      <w:pPr>
        <w:pStyle w:val="ListParagraph"/>
        <w:numPr>
          <w:ilvl w:val="0"/>
          <w:numId w:val="16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Naziv aglomeracije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8F456F" w:rsidRPr="00125C32" w:rsidTr="0045585A">
        <w:trPr>
          <w:trHeight w:hRule="exact" w:val="482"/>
        </w:trPr>
        <w:tc>
          <w:tcPr>
            <w:tcW w:w="9191" w:type="dxa"/>
            <w:shd w:val="clear" w:color="auto" w:fill="E9EFF7"/>
          </w:tcPr>
          <w:p w:rsidR="008F456F" w:rsidRPr="00C51983" w:rsidRDefault="008F456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304E4C" w:rsidRPr="00F221FD" w:rsidRDefault="00304E4C" w:rsidP="00304E4C">
      <w:pPr>
        <w:pStyle w:val="ListParagraph"/>
        <w:tabs>
          <w:tab w:val="left" w:pos="10065"/>
        </w:tabs>
        <w:ind w:left="1549"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</w:p>
    <w:p w:rsidR="00304E4C" w:rsidRPr="00F221FD" w:rsidRDefault="00304E4C" w:rsidP="00304E4C">
      <w:pPr>
        <w:pStyle w:val="ListParagraph"/>
        <w:numPr>
          <w:ilvl w:val="0"/>
          <w:numId w:val="16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 xml:space="preserve">Naziv </w:t>
      </w:r>
      <w:r w:rsidR="00940470">
        <w:rPr>
          <w:rFonts w:ascii="Times New Roman" w:hAnsi="Times New Roman"/>
          <w:i/>
          <w:lang w:val="hr-HR" w:eastAsia="en-GB"/>
        </w:rPr>
        <w:t>vodoopskrbnog</w:t>
      </w:r>
      <w:r>
        <w:rPr>
          <w:rFonts w:ascii="Times New Roman" w:hAnsi="Times New Roman"/>
          <w:i/>
          <w:lang w:val="hr-HR" w:eastAsia="en-GB"/>
        </w:rPr>
        <w:t xml:space="preserve"> područja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304E4C" w:rsidRPr="00125C32" w:rsidTr="00BD61D4">
        <w:trPr>
          <w:trHeight w:hRule="exact" w:val="482"/>
        </w:trPr>
        <w:tc>
          <w:tcPr>
            <w:tcW w:w="9191" w:type="dxa"/>
            <w:shd w:val="clear" w:color="auto" w:fill="E9EFF7"/>
          </w:tcPr>
          <w:p w:rsidR="00304E4C" w:rsidRPr="00C51983" w:rsidRDefault="00304E4C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E03714" w:rsidRPr="0045585A" w:rsidRDefault="00E03714" w:rsidP="0045585A">
      <w:pPr>
        <w:pStyle w:val="ListParagraph"/>
        <w:tabs>
          <w:tab w:val="left" w:pos="10065"/>
        </w:tabs>
        <w:ind w:left="1549"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E03714" w:rsidRPr="00C51983" w:rsidRDefault="00E03714" w:rsidP="00E03714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E03714" w:rsidRPr="0045585A" w:rsidRDefault="00E03714" w:rsidP="0045585A">
      <w:pPr>
        <w:pStyle w:val="ListParagraph"/>
        <w:numPr>
          <w:ilvl w:val="0"/>
          <w:numId w:val="15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Vodoopskrba</w:t>
      </w:r>
    </w:p>
    <w:p w:rsidR="00E03714" w:rsidRPr="00C51983" w:rsidRDefault="00E03714" w:rsidP="00E03714">
      <w:pPr>
        <w:pStyle w:val="ListParagraph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304E4C" w:rsidRPr="00C51983" w:rsidRDefault="00E03714">
      <w:pPr>
        <w:tabs>
          <w:tab w:val="left" w:pos="10065"/>
        </w:tabs>
        <w:spacing w:line="276" w:lineRule="auto"/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Opisati postojeći vodoopskrbni sustav, uključujući postojeće sustave i objekte, načine dobave vode, uređaje za </w:t>
      </w:r>
      <w:proofErr w:type="spellStart"/>
      <w:r w:rsidRPr="00C51983">
        <w:rPr>
          <w:rFonts w:ascii="Times New Roman" w:hAnsi="Times New Roman"/>
          <w:i/>
          <w:lang w:val="hr-HR" w:eastAsia="en-GB"/>
        </w:rPr>
        <w:t>kondicioniranje</w:t>
      </w:r>
      <w:proofErr w:type="spellEnd"/>
      <w:r w:rsidRPr="00C51983">
        <w:rPr>
          <w:rFonts w:ascii="Times New Roman" w:hAnsi="Times New Roman"/>
          <w:i/>
          <w:color w:val="FF0000"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>(navedite primarni izvor pitke vode,</w:t>
      </w:r>
      <w:r w:rsidR="003A1045" w:rsidRPr="00C51983">
        <w:rPr>
          <w:rFonts w:ascii="Times New Roman" w:hAnsi="Times New Roman"/>
          <w:i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>relevantne ključne dimenzije, kapacitete i materijale</w:t>
      </w:r>
      <w:r w:rsidR="002B0B85">
        <w:rPr>
          <w:rFonts w:ascii="Times New Roman" w:hAnsi="Times New Roman"/>
          <w:i/>
          <w:lang w:val="hr-HR" w:eastAsia="en-GB"/>
        </w:rPr>
        <w:t>,</w:t>
      </w:r>
      <w:r w:rsidRPr="00C51983">
        <w:rPr>
          <w:rFonts w:ascii="Times New Roman" w:hAnsi="Times New Roman"/>
          <w:i/>
          <w:lang w:val="hr-HR" w:eastAsia="en-GB"/>
        </w:rPr>
        <w:t>..) i:</w:t>
      </w:r>
    </w:p>
    <w:p w:rsidR="00E03714" w:rsidRPr="0045585A" w:rsidRDefault="00E03714" w:rsidP="00E03714">
      <w:pPr>
        <w:jc w:val="both"/>
        <w:rPr>
          <w:rFonts w:ascii="Times New Roman" w:hAnsi="Times New Roman"/>
          <w:b/>
          <w:lang w:val="hr-HR"/>
        </w:rPr>
      </w:pPr>
    </w:p>
    <w:p w:rsidR="003042E7" w:rsidRDefault="003042E7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Izgrađenost vodoopskrbnog sustava izražena u kilometrima na području aglomeracije</w:t>
      </w:r>
      <w:r w:rsidR="007C7A29">
        <w:rPr>
          <w:rFonts w:ascii="Times New Roman" w:hAnsi="Times New Roman"/>
          <w:i/>
          <w:lang w:val="hr-HR" w:eastAsia="en-GB"/>
        </w:rPr>
        <w:t>/ vodoopskrbnog područja (ovisno o predmetu projektne prijave -vodoopskrba u obuhvatu aglomeracije / sama vodoopskrba)</w:t>
      </w:r>
    </w:p>
    <w:p w:rsidR="00304E4C" w:rsidRPr="0045585A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03714" w:rsidRDefault="00E03714" w:rsidP="00E0371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Vrsta/razina obrade vode za piće, količina proizvedene pitke vode, gubitci na sustavu</w:t>
      </w:r>
    </w:p>
    <w:p w:rsidR="00304E4C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03714" w:rsidRDefault="00294A5C" w:rsidP="00294A5C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Ukupan broj stanovnika priključen na</w:t>
      </w:r>
      <w:r w:rsidRPr="00A60715">
        <w:rPr>
          <w:lang w:val="hr-HR"/>
        </w:rPr>
        <w:t xml:space="preserve"> </w:t>
      </w:r>
      <w:r w:rsidRPr="00294A5C">
        <w:rPr>
          <w:rFonts w:ascii="Times New Roman" w:hAnsi="Times New Roman"/>
          <w:i/>
          <w:lang w:val="hr-HR" w:eastAsia="en-GB"/>
        </w:rPr>
        <w:t>sustav opskrbe pitkom vodom</w:t>
      </w:r>
      <w:r>
        <w:rPr>
          <w:rFonts w:ascii="Times New Roman" w:hAnsi="Times New Roman"/>
          <w:i/>
          <w:lang w:val="hr-HR" w:eastAsia="en-GB"/>
        </w:rPr>
        <w:t xml:space="preserve"> kao i p</w:t>
      </w:r>
      <w:r w:rsidR="00E03714" w:rsidRPr="00C51983">
        <w:rPr>
          <w:rFonts w:ascii="Times New Roman" w:hAnsi="Times New Roman"/>
          <w:i/>
          <w:lang w:val="hr-HR" w:eastAsia="en-GB"/>
        </w:rPr>
        <w:t>ostotak stanovništva priključen na sustav opskrbe pitkom vodom</w:t>
      </w:r>
      <w:r>
        <w:rPr>
          <w:rFonts w:ascii="Times New Roman" w:hAnsi="Times New Roman"/>
          <w:i/>
          <w:lang w:val="hr-HR" w:eastAsia="en-GB"/>
        </w:rPr>
        <w:t xml:space="preserve"> u odnosu na ukupno stanovništvo na predmetnom području</w:t>
      </w:r>
      <w:r w:rsidR="00E03714" w:rsidRPr="00C51983">
        <w:rPr>
          <w:rFonts w:ascii="Times New Roman" w:hAnsi="Times New Roman"/>
          <w:i/>
          <w:lang w:val="hr-HR" w:eastAsia="en-GB"/>
        </w:rPr>
        <w:t>, podaci o potrošnji vode</w:t>
      </w:r>
    </w:p>
    <w:p w:rsidR="00304E4C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8F456F" w:rsidRDefault="003042E7" w:rsidP="008F456F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</w:t>
      </w:r>
      <w:r w:rsidR="00E03714" w:rsidRPr="00C51983">
        <w:rPr>
          <w:rFonts w:ascii="Times New Roman" w:hAnsi="Times New Roman"/>
          <w:i/>
          <w:lang w:val="hr-HR" w:eastAsia="en-GB"/>
        </w:rPr>
        <w:t>rekidi /ograničenja  u opskrbi bilo kojeg područja u bilo kojem dijelu godine,</w:t>
      </w:r>
    </w:p>
    <w:p w:rsidR="00304E4C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8F456F" w:rsidRPr="00C3416A" w:rsidTr="0045585A">
        <w:trPr>
          <w:trHeight w:hRule="exact" w:val="2760"/>
        </w:trPr>
        <w:tc>
          <w:tcPr>
            <w:tcW w:w="9191" w:type="dxa"/>
            <w:shd w:val="clear" w:color="auto" w:fill="E9EFF7"/>
          </w:tcPr>
          <w:p w:rsidR="008F456F" w:rsidRPr="00C51983" w:rsidRDefault="008F456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E03714" w:rsidRPr="00C51983" w:rsidRDefault="00E03714" w:rsidP="00E0371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BE7BDD" w:rsidRDefault="00E03714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Priložiti: </w:t>
      </w:r>
      <w:r w:rsidRPr="00C51983">
        <w:rPr>
          <w:rFonts w:ascii="Times New Roman" w:hAnsi="Times New Roman"/>
          <w:i/>
          <w:lang w:val="hr-HR" w:eastAsia="en-GB"/>
        </w:rPr>
        <w:tab/>
        <w:t xml:space="preserve">- </w:t>
      </w:r>
      <w:r w:rsidRPr="0045585A">
        <w:rPr>
          <w:rFonts w:ascii="Times New Roman" w:hAnsi="Times New Roman"/>
          <w:i/>
          <w:lang w:val="hr-HR" w:eastAsia="en-GB"/>
        </w:rPr>
        <w:t xml:space="preserve">preglednu kartu projektnog </w:t>
      </w:r>
      <w:r w:rsidR="003042E7" w:rsidRPr="0045585A">
        <w:rPr>
          <w:rFonts w:ascii="Times New Roman" w:hAnsi="Times New Roman"/>
          <w:i/>
          <w:lang w:val="hr-HR" w:eastAsia="en-GB"/>
        </w:rPr>
        <w:t>područja koja prikazuje pojednostavljeni shematski prikaz postojećeg vodoopskrbnog sustava, kao i predložene elemente vodoopskrbe koji su predmet ove prijave</w:t>
      </w: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E03714" w:rsidRPr="00C51983" w:rsidRDefault="00E03714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</w:p>
    <w:p w:rsidR="00E03714" w:rsidRPr="0045585A" w:rsidRDefault="00E03714" w:rsidP="0045585A">
      <w:pPr>
        <w:pStyle w:val="ListParagraph"/>
        <w:numPr>
          <w:ilvl w:val="0"/>
          <w:numId w:val="15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Odvodnja</w:t>
      </w:r>
    </w:p>
    <w:p w:rsidR="00E03714" w:rsidRPr="00C51983" w:rsidRDefault="00E03714" w:rsidP="00E03714">
      <w:pPr>
        <w:pStyle w:val="ListParagraph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E03714" w:rsidRDefault="00E03714" w:rsidP="00E03714">
      <w:pPr>
        <w:tabs>
          <w:tab w:val="left" w:pos="10065"/>
        </w:tabs>
        <w:spacing w:line="276" w:lineRule="auto"/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Opisati postojeći sustav odvodnje otpadnih voda uključujući postojeći sustav i primarne objekte, načine obrade vode, uređaje za pročišćavanje, postojeći stupanj pročišćavanja ukoliko postoji, odnosno potrebni stupanj pročišćavanja, izgrađenost UPOV-a i 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njegov </w:t>
      </w:r>
      <w:r w:rsidRPr="00C51983">
        <w:rPr>
          <w:rFonts w:ascii="Times New Roman" w:hAnsi="Times New Roman"/>
          <w:i/>
          <w:lang w:val="hr-HR" w:eastAsia="en-GB"/>
        </w:rPr>
        <w:t xml:space="preserve">kapacitet, odnosno planirani </w:t>
      </w:r>
      <w:r w:rsidR="002F5C8A" w:rsidRPr="00C51983">
        <w:rPr>
          <w:rFonts w:ascii="Times New Roman" w:hAnsi="Times New Roman"/>
          <w:i/>
          <w:lang w:val="hr-HR" w:eastAsia="en-GB"/>
        </w:rPr>
        <w:t>kapacitet, navesti sljedeće</w:t>
      </w:r>
      <w:r w:rsidRPr="00C51983">
        <w:rPr>
          <w:rFonts w:ascii="Times New Roman" w:hAnsi="Times New Roman"/>
          <w:i/>
          <w:lang w:val="hr-HR" w:eastAsia="en-GB"/>
        </w:rPr>
        <w:t>:</w:t>
      </w:r>
    </w:p>
    <w:p w:rsidR="00E03714" w:rsidRPr="00C51983" w:rsidRDefault="00E03714" w:rsidP="00E03714">
      <w:pPr>
        <w:jc w:val="both"/>
        <w:rPr>
          <w:rFonts w:ascii="Times New Roman" w:hAnsi="Times New Roman"/>
          <w:i/>
          <w:lang w:val="hr-HR" w:eastAsia="en-GB"/>
        </w:rPr>
      </w:pPr>
    </w:p>
    <w:p w:rsidR="003042E7" w:rsidRDefault="003042E7" w:rsidP="00E0371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Izgrađenost sustava odvodnje izražena u kilometrima na području aglomeracije</w:t>
      </w:r>
    </w:p>
    <w:p w:rsidR="003042E7" w:rsidRPr="00C51983" w:rsidRDefault="003042E7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8F456F" w:rsidRDefault="00E03714" w:rsidP="00191115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 </w:t>
      </w:r>
      <w:r w:rsidR="00191115">
        <w:rPr>
          <w:rFonts w:ascii="Times New Roman" w:hAnsi="Times New Roman"/>
          <w:i/>
          <w:lang w:val="hr-HR" w:eastAsia="en-GB"/>
        </w:rPr>
        <w:t>Ukupan broj stanovništva</w:t>
      </w:r>
      <w:r w:rsidR="00191115" w:rsidRPr="00A60715">
        <w:rPr>
          <w:lang w:val="hr-HR"/>
        </w:rPr>
        <w:t xml:space="preserve"> </w:t>
      </w:r>
      <w:r w:rsidR="00191115" w:rsidRPr="00191115">
        <w:rPr>
          <w:rFonts w:ascii="Times New Roman" w:hAnsi="Times New Roman"/>
          <w:i/>
          <w:lang w:val="hr-HR" w:eastAsia="en-GB"/>
        </w:rPr>
        <w:t>priključen na sustav javne odvodnje</w:t>
      </w:r>
      <w:r w:rsidR="00191115">
        <w:rPr>
          <w:rFonts w:ascii="Times New Roman" w:hAnsi="Times New Roman"/>
          <w:i/>
          <w:lang w:val="hr-HR" w:eastAsia="en-GB"/>
        </w:rPr>
        <w:t xml:space="preserve"> kao i p</w:t>
      </w:r>
      <w:r w:rsidRPr="00C51983">
        <w:rPr>
          <w:rFonts w:ascii="Times New Roman" w:hAnsi="Times New Roman"/>
          <w:i/>
          <w:lang w:val="hr-HR" w:eastAsia="en-GB"/>
        </w:rPr>
        <w:t>ostotak stanovništva priključen na sustav javne odvodnje</w:t>
      </w:r>
      <w:r w:rsidR="00191115">
        <w:rPr>
          <w:rFonts w:ascii="Times New Roman" w:hAnsi="Times New Roman"/>
          <w:i/>
          <w:lang w:val="hr-HR" w:eastAsia="en-GB"/>
        </w:rPr>
        <w:t xml:space="preserve"> u odnosu na ukupan broj stanovnika na predmetnom području</w:t>
      </w:r>
      <w:r w:rsidRPr="00C51983">
        <w:rPr>
          <w:rFonts w:ascii="Times New Roman" w:hAnsi="Times New Roman"/>
          <w:i/>
          <w:lang w:val="hr-HR" w:eastAsia="en-GB"/>
        </w:rPr>
        <w:t>,</w:t>
      </w:r>
      <w:r w:rsidR="00294A5C">
        <w:rPr>
          <w:rFonts w:ascii="Times New Roman" w:hAnsi="Times New Roman"/>
          <w:i/>
          <w:lang w:val="hr-HR" w:eastAsia="en-GB"/>
        </w:rPr>
        <w:t xml:space="preserve"> </w:t>
      </w:r>
    </w:p>
    <w:p w:rsidR="00E03714" w:rsidRPr="00C51983" w:rsidRDefault="00E03714" w:rsidP="003042E7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03714" w:rsidRDefault="008F456F" w:rsidP="00E0371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P</w:t>
      </w:r>
      <w:r w:rsidR="00E03714" w:rsidRPr="00C51983">
        <w:rPr>
          <w:rFonts w:ascii="Times New Roman" w:hAnsi="Times New Roman"/>
          <w:i/>
          <w:lang w:val="hr-HR" w:eastAsia="en-GB"/>
        </w:rPr>
        <w:t>ostotak stanovništva koji koristi s</w:t>
      </w:r>
      <w:r w:rsidR="003042E7" w:rsidRPr="00C51983">
        <w:rPr>
          <w:rFonts w:ascii="Times New Roman" w:hAnsi="Times New Roman"/>
          <w:i/>
          <w:lang w:val="hr-HR" w:eastAsia="en-GB"/>
        </w:rPr>
        <w:t>abirne</w:t>
      </w:r>
      <w:r w:rsidR="00E03714" w:rsidRPr="00C51983">
        <w:rPr>
          <w:rFonts w:ascii="Times New Roman" w:hAnsi="Times New Roman"/>
          <w:i/>
          <w:lang w:val="hr-HR" w:eastAsia="en-GB"/>
        </w:rPr>
        <w:t xml:space="preserve"> jame,</w:t>
      </w:r>
    </w:p>
    <w:p w:rsidR="008F456F" w:rsidRPr="00C51983" w:rsidRDefault="008F456F" w:rsidP="008F456F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8F456F" w:rsidRDefault="008F456F" w:rsidP="008F456F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8F456F">
        <w:rPr>
          <w:rFonts w:ascii="Times New Roman" w:hAnsi="Times New Roman"/>
          <w:i/>
          <w:lang w:val="hr-HR" w:eastAsia="en-GB"/>
        </w:rPr>
        <w:t>Izgrađenost UPOV-a, kapacitet i stupanj pročišćavanja, ukoliko postoji</w:t>
      </w:r>
      <w:r w:rsidRPr="00C51983">
        <w:rPr>
          <w:rFonts w:ascii="Times New Roman" w:hAnsi="Times New Roman"/>
          <w:i/>
          <w:lang w:val="hr-HR" w:eastAsia="en-GB"/>
        </w:rPr>
        <w:t>,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8F456F" w:rsidRPr="00125C32" w:rsidTr="0045585A">
        <w:trPr>
          <w:trHeight w:hRule="exact" w:val="3235"/>
        </w:trPr>
        <w:tc>
          <w:tcPr>
            <w:tcW w:w="9180" w:type="dxa"/>
            <w:shd w:val="clear" w:color="auto" w:fill="E9EFF7"/>
          </w:tcPr>
          <w:p w:rsidR="008F456F" w:rsidRPr="00C51983" w:rsidRDefault="008F456F" w:rsidP="008F456F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F456F" w:rsidRPr="00C51983" w:rsidRDefault="008F456F" w:rsidP="0045585A">
      <w:pPr>
        <w:tabs>
          <w:tab w:val="left" w:pos="10065"/>
        </w:tabs>
        <w:ind w:left="709" w:right="-52"/>
        <w:jc w:val="both"/>
        <w:rPr>
          <w:rFonts w:ascii="Times New Roman" w:hAnsi="Times New Roman"/>
          <w:i/>
          <w:lang w:val="hr-HR" w:eastAsia="en-GB"/>
        </w:rPr>
      </w:pPr>
    </w:p>
    <w:p w:rsidR="003042E7" w:rsidRPr="00C51983" w:rsidRDefault="00E03714" w:rsidP="0045585A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Priložiti:</w:t>
      </w:r>
      <w:r w:rsidRPr="00C51983">
        <w:rPr>
          <w:rFonts w:ascii="Times New Roman" w:hAnsi="Times New Roman"/>
          <w:i/>
          <w:lang w:val="hr-HR" w:eastAsia="en-GB"/>
        </w:rPr>
        <w:tab/>
      </w:r>
      <w:r w:rsidR="003042E7" w:rsidRPr="0045585A">
        <w:rPr>
          <w:rFonts w:ascii="Times New Roman" w:hAnsi="Times New Roman"/>
          <w:i/>
          <w:lang w:val="hr-HR" w:eastAsia="en-GB"/>
        </w:rPr>
        <w:t>preglednu kartu projektnog područja koja prikazuje pojednostavljeni shematski prikaz postojećeg sustava odvodnje , kao i predložene elemente odvodnje otpadnih v</w:t>
      </w:r>
      <w:r w:rsidR="00E930E6" w:rsidRPr="0045585A">
        <w:rPr>
          <w:rFonts w:ascii="Times New Roman" w:hAnsi="Times New Roman"/>
          <w:i/>
          <w:lang w:val="hr-HR" w:eastAsia="en-GB"/>
        </w:rPr>
        <w:t>oda</w:t>
      </w:r>
      <w:r w:rsidR="003042E7" w:rsidRPr="0045585A">
        <w:rPr>
          <w:rFonts w:ascii="Times New Roman" w:hAnsi="Times New Roman"/>
          <w:i/>
          <w:lang w:val="hr-HR" w:eastAsia="en-GB"/>
        </w:rPr>
        <w:t xml:space="preserve"> koji su predmet ove prijave</w:t>
      </w:r>
      <w:r w:rsidR="00E930E6" w:rsidRPr="0045585A">
        <w:rPr>
          <w:rFonts w:ascii="Times New Roman" w:hAnsi="Times New Roman"/>
          <w:i/>
          <w:lang w:val="hr-HR" w:eastAsia="en-GB"/>
        </w:rPr>
        <w:t>.</w:t>
      </w:r>
    </w:p>
    <w:p w:rsidR="000F1D61" w:rsidRDefault="000F1D61">
      <w:pPr>
        <w:rPr>
          <w:rFonts w:ascii="Times New Roman" w:hAnsi="Times New Roman"/>
          <w:b/>
          <w:color w:val="FF0000"/>
          <w:sz w:val="24"/>
          <w:lang w:val="hr-HR" w:eastAsia="en-GB"/>
        </w:rPr>
      </w:pPr>
      <w:r>
        <w:rPr>
          <w:rFonts w:ascii="Times New Roman" w:hAnsi="Times New Roman"/>
          <w:b/>
          <w:color w:val="FF0000"/>
          <w:sz w:val="24"/>
          <w:lang w:val="hr-HR" w:eastAsia="en-GB"/>
        </w:rPr>
        <w:br w:type="page"/>
      </w:r>
    </w:p>
    <w:p w:rsidR="008C3FEA" w:rsidRPr="0045585A" w:rsidRDefault="007076F1" w:rsidP="0045585A">
      <w:pPr>
        <w:pStyle w:val="ListParagraph"/>
        <w:tabs>
          <w:tab w:val="left" w:pos="10065"/>
        </w:tabs>
        <w:ind w:left="0"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lang w:val="hr-HR" w:eastAsia="en-GB"/>
        </w:rPr>
        <w:lastRenderedPageBreak/>
        <w:t xml:space="preserve">2. </w:t>
      </w:r>
      <w:r w:rsidR="006962D9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O</w:t>
      </w:r>
      <w:r w:rsidR="00E0371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pis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  <w:r w:rsidR="00E0371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projekta</w:t>
      </w:r>
    </w:p>
    <w:p w:rsidR="007076F1" w:rsidRPr="0045585A" w:rsidRDefault="007076F1" w:rsidP="0045585A">
      <w:pPr>
        <w:pStyle w:val="ListParagraph"/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</w:p>
    <w:p w:rsidR="007076F1" w:rsidRPr="0045585A" w:rsidRDefault="007076F1" w:rsidP="0045585A">
      <w:pPr>
        <w:pStyle w:val="ListParagraph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2.1. Razlozi prijave projekta</w:t>
      </w:r>
    </w:p>
    <w:p w:rsidR="007076F1" w:rsidRPr="00C51983" w:rsidRDefault="007076F1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452409" w:rsidRDefault="003D363A" w:rsidP="0045585A">
      <w:pPr>
        <w:pStyle w:val="ListParagraph"/>
        <w:ind w:left="0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Navesti razloge prijave projekta za </w:t>
      </w:r>
      <w:r w:rsidR="002F5C8A" w:rsidRPr="00C51983">
        <w:rPr>
          <w:rFonts w:ascii="Times New Roman" w:hAnsi="Times New Roman"/>
          <w:i/>
          <w:lang w:val="hr-HR" w:eastAsia="en-GB"/>
        </w:rPr>
        <w:t>sufinanciranje izgradnje iz EU sredstava</w:t>
      </w:r>
      <w:r w:rsidRPr="00C51983">
        <w:rPr>
          <w:rFonts w:ascii="Times New Roman" w:hAnsi="Times New Roman"/>
          <w:i/>
          <w:lang w:val="hr-HR" w:eastAsia="en-GB"/>
        </w:rPr>
        <w:t>, odnosno opisati postojeće nedostatke</w:t>
      </w:r>
      <w:r w:rsidR="00266DE5" w:rsidRPr="00C51983">
        <w:rPr>
          <w:rFonts w:ascii="Times New Roman" w:hAnsi="Times New Roman"/>
          <w:i/>
          <w:lang w:val="hr-HR" w:eastAsia="en-GB"/>
        </w:rPr>
        <w:t>/</w:t>
      </w:r>
      <w:r w:rsidRPr="00C51983">
        <w:rPr>
          <w:rFonts w:ascii="Times New Roman" w:hAnsi="Times New Roman"/>
          <w:i/>
          <w:lang w:val="hr-HR" w:eastAsia="en-GB"/>
        </w:rPr>
        <w:t xml:space="preserve">rizike </w:t>
      </w:r>
      <w:r w:rsidR="00266DE5" w:rsidRPr="00C51983">
        <w:rPr>
          <w:rFonts w:ascii="Times New Roman" w:hAnsi="Times New Roman"/>
          <w:i/>
          <w:lang w:val="hr-HR" w:eastAsia="en-GB"/>
        </w:rPr>
        <w:t>u vezi s vodoopskrbom/otpadnim vodama/okolišem</w:t>
      </w:r>
      <w:r w:rsidRPr="00C51983">
        <w:rPr>
          <w:rFonts w:ascii="Times New Roman" w:hAnsi="Times New Roman"/>
          <w:i/>
          <w:lang w:val="hr-HR" w:eastAsia="en-GB"/>
        </w:rPr>
        <w:t xml:space="preserve"> –</w:t>
      </w:r>
      <w:r w:rsidR="00266DE5" w:rsidRPr="00C51983">
        <w:rPr>
          <w:rFonts w:ascii="Times New Roman" w:hAnsi="Times New Roman"/>
          <w:i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 xml:space="preserve">te na koji način projekt pridonosi </w:t>
      </w:r>
      <w:r w:rsidR="00266DE5" w:rsidRPr="00C51983">
        <w:rPr>
          <w:rFonts w:ascii="Times New Roman" w:hAnsi="Times New Roman"/>
          <w:i/>
          <w:lang w:val="hr-HR" w:eastAsia="en-GB"/>
        </w:rPr>
        <w:t>usklađenost sa zahtjevima Direktive  (91/271/EEZ) o pročišćavanju komunalnih otpadnih voda, Direktive o kakvoći vode za piće ( 98/83/EC)</w:t>
      </w:r>
      <w:r w:rsidR="002F5C8A" w:rsidRPr="00C51983">
        <w:rPr>
          <w:rFonts w:ascii="Times New Roman" w:hAnsi="Times New Roman"/>
          <w:i/>
          <w:lang w:val="hr-HR" w:eastAsia="en-GB"/>
        </w:rPr>
        <w:t>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8F456F" w:rsidRPr="00C3416A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8F456F" w:rsidRPr="00C51983" w:rsidRDefault="008F456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076F1" w:rsidRPr="00C51983" w:rsidRDefault="007076F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7076F1" w:rsidRPr="0045585A" w:rsidRDefault="007076F1" w:rsidP="007076F1">
      <w:pPr>
        <w:pStyle w:val="ListParagraph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2.2. Elementi projekta</w:t>
      </w:r>
    </w:p>
    <w:p w:rsidR="007076F1" w:rsidRPr="00C51983" w:rsidRDefault="007076F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A04CFA" w:rsidRPr="00C51983" w:rsidRDefault="007729F6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Potrebno je n</w:t>
      </w:r>
      <w:r w:rsidR="00E930E6" w:rsidRPr="00C51983">
        <w:rPr>
          <w:rFonts w:ascii="Times New Roman" w:hAnsi="Times New Roman"/>
          <w:i/>
          <w:lang w:val="hr-HR" w:eastAsia="en-GB"/>
        </w:rPr>
        <w:t>avesti elemente projekta</w:t>
      </w:r>
      <w:r w:rsidR="00F95A62">
        <w:rPr>
          <w:rFonts w:ascii="Times New Roman" w:hAnsi="Times New Roman"/>
          <w:i/>
          <w:lang w:val="hr-HR" w:eastAsia="en-GB"/>
        </w:rPr>
        <w:t xml:space="preserve"> koji se prijavljuju</w:t>
      </w:r>
      <w:r w:rsidR="00AA3F1A">
        <w:rPr>
          <w:rFonts w:ascii="Times New Roman" w:hAnsi="Times New Roman"/>
          <w:i/>
          <w:lang w:val="hr-HR" w:eastAsia="en-GB"/>
        </w:rPr>
        <w:t xml:space="preserve"> u sklopu ove prijave projekta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 za sufinanciranje izgradnje na način d</w:t>
      </w:r>
      <w:r w:rsidRPr="00C51983">
        <w:rPr>
          <w:rFonts w:ascii="Times New Roman" w:hAnsi="Times New Roman"/>
          <w:i/>
          <w:lang w:val="hr-HR" w:eastAsia="en-GB"/>
        </w:rPr>
        <w:t>a su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>elementi projekta zapravo pojedinačni ugovori</w:t>
      </w:r>
      <w:r w:rsidR="00E930E6" w:rsidRPr="00C51983">
        <w:rPr>
          <w:rFonts w:ascii="Times New Roman" w:hAnsi="Times New Roman"/>
          <w:i/>
          <w:lang w:val="hr-HR" w:eastAsia="en-GB"/>
        </w:rPr>
        <w:t xml:space="preserve"> s 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odabranim </w:t>
      </w:r>
      <w:r w:rsidR="00E930E6" w:rsidRPr="00C51983">
        <w:rPr>
          <w:rFonts w:ascii="Times New Roman" w:hAnsi="Times New Roman"/>
          <w:i/>
          <w:lang w:val="hr-HR" w:eastAsia="en-GB"/>
        </w:rPr>
        <w:t>izvođačima radova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 za one projekte na kojima </w:t>
      </w:r>
      <w:r w:rsidR="00F95A62">
        <w:rPr>
          <w:rFonts w:ascii="Times New Roman" w:hAnsi="Times New Roman"/>
          <w:i/>
          <w:lang w:val="hr-HR" w:eastAsia="en-GB"/>
        </w:rPr>
        <w:t>su</w:t>
      </w:r>
      <w:r w:rsidRPr="00C51983">
        <w:rPr>
          <w:rFonts w:ascii="Times New Roman" w:hAnsi="Times New Roman"/>
          <w:i/>
          <w:lang w:val="hr-HR" w:eastAsia="en-GB"/>
        </w:rPr>
        <w:t xml:space="preserve"> </w:t>
      </w:r>
      <w:r w:rsidR="00A04CFA" w:rsidRPr="00C51983">
        <w:rPr>
          <w:rFonts w:ascii="Times New Roman" w:hAnsi="Times New Roman"/>
          <w:i/>
          <w:lang w:val="hr-HR" w:eastAsia="en-GB"/>
        </w:rPr>
        <w:t>ishođene dozvole za gradnju</w:t>
      </w:r>
      <w:r w:rsidR="00AA3F1A">
        <w:rPr>
          <w:rFonts w:ascii="Times New Roman" w:hAnsi="Times New Roman"/>
          <w:i/>
          <w:lang w:val="hr-HR" w:eastAsia="en-GB"/>
        </w:rPr>
        <w:t xml:space="preserve"> i provedena je javna nabava za ugovaranje iste (sukladno važećem Zakonu o javnoj nabavi)</w:t>
      </w:r>
      <w:r w:rsidR="00A04CFA" w:rsidRPr="00C51983">
        <w:rPr>
          <w:rFonts w:ascii="Times New Roman" w:hAnsi="Times New Roman"/>
          <w:i/>
          <w:lang w:val="hr-HR" w:eastAsia="en-GB"/>
        </w:rPr>
        <w:t xml:space="preserve">. </w:t>
      </w:r>
      <w:r w:rsidR="00F95A62">
        <w:rPr>
          <w:rFonts w:ascii="Times New Roman" w:hAnsi="Times New Roman"/>
          <w:i/>
          <w:lang w:val="hr-HR" w:eastAsia="en-GB"/>
        </w:rPr>
        <w:t xml:space="preserve">Nadalje je </w:t>
      </w:r>
      <w:r w:rsidR="00AA3F1A">
        <w:rPr>
          <w:rFonts w:ascii="Times New Roman" w:hAnsi="Times New Roman"/>
          <w:i/>
          <w:lang w:val="hr-HR" w:eastAsia="en-GB"/>
        </w:rPr>
        <w:t xml:space="preserve">element projekta </w:t>
      </w:r>
      <w:r w:rsidR="00F95A62">
        <w:rPr>
          <w:rFonts w:ascii="Times New Roman" w:hAnsi="Times New Roman"/>
          <w:i/>
          <w:lang w:val="hr-HR" w:eastAsia="en-GB"/>
        </w:rPr>
        <w:t xml:space="preserve">potrebno razložiti </w:t>
      </w:r>
      <w:r w:rsidR="00AA3F1A">
        <w:rPr>
          <w:rFonts w:ascii="Times New Roman" w:hAnsi="Times New Roman"/>
          <w:i/>
          <w:lang w:val="hr-HR" w:eastAsia="en-GB"/>
        </w:rPr>
        <w:t>po građevinskim dozvolama</w:t>
      </w:r>
      <w:r w:rsidR="00AA3F1A" w:rsidRPr="00AA3F1A">
        <w:rPr>
          <w:rFonts w:ascii="Times New Roman" w:hAnsi="Times New Roman"/>
          <w:i/>
          <w:lang w:val="hr-HR" w:eastAsia="en-GB"/>
        </w:rPr>
        <w:t>/potvrda</w:t>
      </w:r>
      <w:r w:rsidR="00AA3F1A">
        <w:rPr>
          <w:rFonts w:ascii="Times New Roman" w:hAnsi="Times New Roman"/>
          <w:i/>
          <w:lang w:val="hr-HR" w:eastAsia="en-GB"/>
        </w:rPr>
        <w:t>ma</w:t>
      </w:r>
      <w:r w:rsidR="00AA3F1A" w:rsidRPr="00AA3F1A">
        <w:rPr>
          <w:rFonts w:ascii="Times New Roman" w:hAnsi="Times New Roman"/>
          <w:i/>
          <w:lang w:val="hr-HR" w:eastAsia="en-GB"/>
        </w:rPr>
        <w:t xml:space="preserve"> glavnog projekta</w:t>
      </w:r>
      <w:r w:rsidR="00AA3F1A">
        <w:rPr>
          <w:rFonts w:ascii="Times New Roman" w:hAnsi="Times New Roman"/>
          <w:i/>
          <w:lang w:val="hr-HR" w:eastAsia="en-GB"/>
        </w:rPr>
        <w:t xml:space="preserve"> </w:t>
      </w:r>
      <w:r w:rsidR="00F95A62">
        <w:rPr>
          <w:rFonts w:ascii="Times New Roman" w:hAnsi="Times New Roman"/>
          <w:i/>
          <w:lang w:val="hr-HR" w:eastAsia="en-GB"/>
        </w:rPr>
        <w:t>ukoliko unutar jednog ugovora sa izvođačem radova postoji više građevinskih dozvola</w:t>
      </w:r>
      <w:r w:rsidR="00AA3F1A" w:rsidRPr="00AA3F1A">
        <w:rPr>
          <w:rFonts w:ascii="Times New Roman" w:hAnsi="Times New Roman"/>
          <w:i/>
          <w:lang w:val="hr-HR" w:eastAsia="en-GB"/>
        </w:rPr>
        <w:t>/potvrda glavnog projekta</w:t>
      </w:r>
      <w:r w:rsidR="00F95A62">
        <w:rPr>
          <w:rFonts w:ascii="Times New Roman" w:hAnsi="Times New Roman"/>
          <w:i/>
          <w:lang w:val="hr-HR" w:eastAsia="en-GB"/>
        </w:rPr>
        <w:t xml:space="preserve">. </w:t>
      </w:r>
      <w:r w:rsidR="00AA3F1A">
        <w:rPr>
          <w:rFonts w:ascii="Times New Roman" w:hAnsi="Times New Roman"/>
          <w:i/>
          <w:lang w:val="hr-HR" w:eastAsia="en-GB"/>
        </w:rPr>
        <w:t xml:space="preserve">Nadalje, ukoliko javna nabava za ugovaranje radova još nije provedena, element projekta može biti </w:t>
      </w:r>
      <w:r w:rsidR="00CC48AE">
        <w:rPr>
          <w:rFonts w:ascii="Times New Roman" w:hAnsi="Times New Roman"/>
          <w:i/>
          <w:lang w:val="hr-HR" w:eastAsia="en-GB"/>
        </w:rPr>
        <w:t>naziv ishođene važeće građevinske</w:t>
      </w:r>
      <w:r w:rsidR="00AA3F1A">
        <w:rPr>
          <w:rFonts w:ascii="Times New Roman" w:hAnsi="Times New Roman"/>
          <w:i/>
          <w:lang w:val="hr-HR" w:eastAsia="en-GB"/>
        </w:rPr>
        <w:t xml:space="preserve"> d</w:t>
      </w:r>
      <w:r w:rsidR="00CC48AE">
        <w:rPr>
          <w:rFonts w:ascii="Times New Roman" w:hAnsi="Times New Roman"/>
          <w:i/>
          <w:lang w:val="hr-HR" w:eastAsia="en-GB"/>
        </w:rPr>
        <w:t>ozvole/potvrde</w:t>
      </w:r>
      <w:r w:rsidR="00AA3F1A">
        <w:rPr>
          <w:rFonts w:ascii="Times New Roman" w:hAnsi="Times New Roman"/>
          <w:i/>
          <w:lang w:val="hr-HR" w:eastAsia="en-GB"/>
        </w:rPr>
        <w:t xml:space="preserve"> glavnog projekta. </w:t>
      </w:r>
      <w:r w:rsidRPr="00C51983">
        <w:rPr>
          <w:rFonts w:ascii="Times New Roman" w:hAnsi="Times New Roman"/>
          <w:i/>
          <w:lang w:val="hr-HR" w:eastAsia="en-GB"/>
        </w:rPr>
        <w:t xml:space="preserve">Potrebno je </w:t>
      </w:r>
      <w:r w:rsidR="00A04CFA" w:rsidRPr="00C51983">
        <w:rPr>
          <w:rFonts w:ascii="Times New Roman" w:hAnsi="Times New Roman"/>
          <w:i/>
          <w:lang w:val="hr-HR" w:eastAsia="en-GB"/>
        </w:rPr>
        <w:t xml:space="preserve">ukratko </w:t>
      </w:r>
      <w:r w:rsidR="00E930E6" w:rsidRPr="00C51983">
        <w:rPr>
          <w:rFonts w:ascii="Times New Roman" w:hAnsi="Times New Roman"/>
          <w:i/>
          <w:lang w:val="hr-HR" w:eastAsia="en-GB"/>
        </w:rPr>
        <w:t xml:space="preserve">opisati ključne dimenzije i </w:t>
      </w:r>
      <w:r w:rsidR="00246B71" w:rsidRPr="00C51983">
        <w:rPr>
          <w:rFonts w:ascii="Times New Roman" w:hAnsi="Times New Roman"/>
          <w:i/>
          <w:lang w:val="hr-HR" w:eastAsia="en-GB"/>
        </w:rPr>
        <w:t>kapacitete</w:t>
      </w:r>
      <w:r w:rsidR="006962D9" w:rsidRPr="00C51983">
        <w:rPr>
          <w:rFonts w:ascii="Times New Roman" w:hAnsi="Times New Roman"/>
          <w:i/>
          <w:lang w:val="hr-HR" w:eastAsia="en-GB"/>
        </w:rPr>
        <w:t xml:space="preserve"> objekata po svakom </w:t>
      </w:r>
      <w:r w:rsidRPr="00C51983">
        <w:rPr>
          <w:rFonts w:ascii="Times New Roman" w:hAnsi="Times New Roman"/>
          <w:i/>
          <w:lang w:val="hr-HR" w:eastAsia="en-GB"/>
        </w:rPr>
        <w:t xml:space="preserve">navedenom </w:t>
      </w:r>
      <w:r w:rsidR="006962D9" w:rsidRPr="00C51983">
        <w:rPr>
          <w:rFonts w:ascii="Times New Roman" w:hAnsi="Times New Roman"/>
          <w:i/>
          <w:lang w:val="hr-HR" w:eastAsia="en-GB"/>
        </w:rPr>
        <w:t>elementu</w:t>
      </w:r>
      <w:r w:rsidRPr="00C51983">
        <w:rPr>
          <w:rFonts w:ascii="Times New Roman" w:hAnsi="Times New Roman"/>
          <w:i/>
          <w:lang w:val="hr-HR" w:eastAsia="en-GB"/>
        </w:rPr>
        <w:t xml:space="preserve"> projekta</w:t>
      </w:r>
      <w:r w:rsidR="00F95A62">
        <w:rPr>
          <w:rFonts w:ascii="Times New Roman" w:hAnsi="Times New Roman"/>
          <w:i/>
          <w:lang w:val="hr-HR" w:eastAsia="en-GB"/>
        </w:rPr>
        <w:t xml:space="preserve"> (odnosno </w:t>
      </w:r>
      <w:r w:rsidR="00AA3F1A">
        <w:rPr>
          <w:rFonts w:ascii="Times New Roman" w:hAnsi="Times New Roman"/>
          <w:i/>
          <w:lang w:val="hr-HR" w:eastAsia="en-GB"/>
        </w:rPr>
        <w:t>ugov</w:t>
      </w:r>
      <w:r w:rsidR="00D573C2">
        <w:rPr>
          <w:rFonts w:ascii="Times New Roman" w:hAnsi="Times New Roman"/>
          <w:i/>
          <w:lang w:val="hr-HR" w:eastAsia="en-GB"/>
        </w:rPr>
        <w:t>o</w:t>
      </w:r>
      <w:r w:rsidR="00AA3F1A">
        <w:rPr>
          <w:rFonts w:ascii="Times New Roman" w:hAnsi="Times New Roman"/>
          <w:i/>
          <w:lang w:val="hr-HR" w:eastAsia="en-GB"/>
        </w:rPr>
        <w:t>ru/</w:t>
      </w:r>
      <w:r w:rsidR="00F95A62">
        <w:rPr>
          <w:rFonts w:ascii="Times New Roman" w:hAnsi="Times New Roman"/>
          <w:i/>
          <w:lang w:val="hr-HR" w:eastAsia="en-GB"/>
        </w:rPr>
        <w:t>građevinskoj dozvoli</w:t>
      </w:r>
      <w:r w:rsidR="00AA3F1A">
        <w:rPr>
          <w:rFonts w:ascii="Times New Roman" w:hAnsi="Times New Roman"/>
          <w:i/>
          <w:lang w:val="hr-HR" w:eastAsia="en-GB"/>
        </w:rPr>
        <w:t>//potvrdi</w:t>
      </w:r>
      <w:r w:rsidR="00AA3F1A" w:rsidRPr="00AA3F1A">
        <w:rPr>
          <w:rFonts w:ascii="Times New Roman" w:hAnsi="Times New Roman"/>
          <w:i/>
          <w:lang w:val="hr-HR" w:eastAsia="en-GB"/>
        </w:rPr>
        <w:t xml:space="preserve"> glavnog projekta</w:t>
      </w:r>
      <w:r w:rsidR="00F95A62">
        <w:rPr>
          <w:rFonts w:ascii="Times New Roman" w:hAnsi="Times New Roman"/>
          <w:i/>
          <w:lang w:val="hr-HR" w:eastAsia="en-GB"/>
        </w:rPr>
        <w:t>)</w:t>
      </w:r>
      <w:r w:rsidRPr="00C51983">
        <w:rPr>
          <w:rFonts w:ascii="Times New Roman" w:hAnsi="Times New Roman"/>
          <w:i/>
          <w:lang w:val="hr-HR" w:eastAsia="en-GB"/>
        </w:rPr>
        <w:t xml:space="preserve"> koji se prijavljuje</w:t>
      </w:r>
      <w:r w:rsidR="00246B71" w:rsidRPr="00C51983">
        <w:rPr>
          <w:rFonts w:ascii="Times New Roman" w:hAnsi="Times New Roman"/>
          <w:i/>
          <w:lang w:val="hr-HR" w:eastAsia="en-GB"/>
        </w:rPr>
        <w:t xml:space="preserve">, investicijske vrijednosti </w:t>
      </w:r>
      <w:r w:rsidRPr="00C51983">
        <w:rPr>
          <w:rFonts w:ascii="Times New Roman" w:hAnsi="Times New Roman"/>
          <w:i/>
          <w:lang w:val="hr-HR" w:eastAsia="en-GB"/>
        </w:rPr>
        <w:t>pojedinog elementa projekta</w:t>
      </w:r>
      <w:r w:rsidR="00246B71" w:rsidRPr="00C51983">
        <w:rPr>
          <w:rFonts w:ascii="Times New Roman" w:hAnsi="Times New Roman"/>
          <w:i/>
          <w:lang w:val="hr-HR" w:eastAsia="en-GB"/>
        </w:rPr>
        <w:t xml:space="preserve">, te doprinos pojedinih </w:t>
      </w:r>
      <w:r w:rsidRPr="00C51983">
        <w:rPr>
          <w:rFonts w:ascii="Times New Roman" w:hAnsi="Times New Roman"/>
          <w:i/>
          <w:lang w:val="hr-HR" w:eastAsia="en-GB"/>
        </w:rPr>
        <w:t>elemenata projekta</w:t>
      </w:r>
      <w:r w:rsidR="00246B71" w:rsidRPr="00C51983">
        <w:rPr>
          <w:rFonts w:ascii="Times New Roman" w:hAnsi="Times New Roman"/>
          <w:i/>
          <w:lang w:val="hr-HR" w:eastAsia="en-GB"/>
        </w:rPr>
        <w:t xml:space="preserve"> ispunjenju indikatora Operativnog programa (potrebno je navesti koliki broj stanovnika se priključuje s izgradnjom/rekonstrukcijom infrastrukture koja se ovdje prijavljuje</w:t>
      </w:r>
      <w:r w:rsidR="00F95A62">
        <w:rPr>
          <w:rFonts w:ascii="Times New Roman" w:hAnsi="Times New Roman"/>
          <w:i/>
          <w:lang w:val="hr-HR" w:eastAsia="en-GB"/>
        </w:rPr>
        <w:t>). Ukoliko se radi o rekonstrukciji sustava te se ne priključuju dodatni korisnici potrebno je navesti koliki broj korisnika je obuhvaćen provedenim radovima</w:t>
      </w:r>
      <w:r w:rsidR="00E26A97" w:rsidRPr="00C51983">
        <w:rPr>
          <w:rFonts w:ascii="Times New Roman" w:hAnsi="Times New Roman"/>
          <w:i/>
          <w:lang w:val="hr-HR" w:eastAsia="en-GB"/>
        </w:rPr>
        <w:t xml:space="preserve"> (popuniti tablicu)</w:t>
      </w:r>
      <w:r w:rsidR="007A23D2">
        <w:rPr>
          <w:rFonts w:ascii="Times New Roman" w:hAnsi="Times New Roman"/>
          <w:i/>
          <w:lang w:val="hr-HR" w:eastAsia="en-GB"/>
        </w:rPr>
        <w:t>.</w:t>
      </w:r>
    </w:p>
    <w:p w:rsidR="00E26A97" w:rsidRPr="00C51983" w:rsidRDefault="00E26A97" w:rsidP="0045585A">
      <w:pPr>
        <w:pStyle w:val="ListParagraph"/>
        <w:rPr>
          <w:rFonts w:ascii="Times New Roman" w:hAnsi="Times New Roman"/>
          <w:i/>
          <w:lang w:val="hr-HR" w:eastAsia="en-GB"/>
        </w:rPr>
      </w:pPr>
    </w:p>
    <w:p w:rsidR="00E26A97" w:rsidRPr="0045585A" w:rsidRDefault="00E26A97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45585A">
        <w:rPr>
          <w:rFonts w:ascii="Times New Roman" w:hAnsi="Times New Roman"/>
          <w:lang w:val="hr-HR" w:eastAsia="en-GB"/>
        </w:rPr>
        <w:t>Tablica</w:t>
      </w:r>
      <w:r w:rsidR="006962D9" w:rsidRPr="00C51983">
        <w:rPr>
          <w:rFonts w:ascii="Times New Roman" w:hAnsi="Times New Roman"/>
          <w:lang w:val="hr-HR" w:eastAsia="en-GB"/>
        </w:rPr>
        <w:t xml:space="preserve"> 1</w:t>
      </w:r>
      <w:r w:rsidRPr="0045585A">
        <w:rPr>
          <w:rFonts w:ascii="Times New Roman" w:hAnsi="Times New Roman"/>
          <w:lang w:val="hr-HR" w:eastAsia="en-GB"/>
        </w:rPr>
        <w:t xml:space="preserve"> </w:t>
      </w:r>
      <w:r w:rsidR="006962D9" w:rsidRPr="00C51983">
        <w:rPr>
          <w:rFonts w:ascii="Times New Roman" w:hAnsi="Times New Roman"/>
          <w:lang w:val="hr-HR" w:eastAsia="en-GB"/>
        </w:rPr>
        <w:t>Osnovne informacije o elementima projekta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276"/>
        <w:gridCol w:w="1134"/>
        <w:gridCol w:w="1134"/>
        <w:gridCol w:w="1418"/>
        <w:gridCol w:w="1275"/>
      </w:tblGrid>
      <w:tr w:rsidR="004A54D3" w:rsidRPr="00C51983" w:rsidTr="00A70F2E">
        <w:trPr>
          <w:trHeight w:val="544"/>
        </w:trPr>
        <w:tc>
          <w:tcPr>
            <w:tcW w:w="1560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Naziv elementa projekta</w:t>
            </w:r>
          </w:p>
        </w:tc>
        <w:tc>
          <w:tcPr>
            <w:tcW w:w="1701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 xml:space="preserve">Građevinske dozvole/potvrde </w:t>
            </w:r>
            <w:r w:rsidRPr="00AA3F1A">
              <w:rPr>
                <w:rFonts w:ascii="Times New Roman" w:hAnsi="Times New Roman"/>
                <w:lang w:val="hr-HR" w:eastAsia="en-GB"/>
              </w:rPr>
              <w:t>glavnog projekta</w:t>
            </w:r>
          </w:p>
        </w:tc>
        <w:tc>
          <w:tcPr>
            <w:tcW w:w="1275" w:type="dxa"/>
            <w:vMerge w:val="restart"/>
          </w:tcPr>
          <w:p w:rsidR="004A54D3" w:rsidRPr="00C51983" w:rsidRDefault="004A54D3" w:rsidP="00F95A62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F221FD">
              <w:rPr>
                <w:rFonts w:ascii="Times New Roman" w:hAnsi="Times New Roman"/>
                <w:lang w:val="hr-HR" w:eastAsia="en-GB"/>
              </w:rPr>
              <w:t>Dimenzije i/ili kapaciteti objekata</w:t>
            </w:r>
          </w:p>
        </w:tc>
        <w:tc>
          <w:tcPr>
            <w:tcW w:w="1276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Investicijska vrijednost</w:t>
            </w:r>
            <w:r w:rsidRPr="00C51983">
              <w:rPr>
                <w:rFonts w:ascii="Times New Roman" w:hAnsi="Times New Roman"/>
                <w:lang w:val="hr-HR" w:eastAsia="en-GB"/>
              </w:rPr>
              <w:t xml:space="preserve"> (Ukupno ugovoreno i/ili planirano)</w:t>
            </w:r>
            <w:r w:rsidRPr="0045585A">
              <w:rPr>
                <w:rFonts w:ascii="Times New Roman" w:hAnsi="Times New Roman"/>
                <w:lang w:val="hr-HR" w:eastAsia="en-GB"/>
              </w:rPr>
              <w:t xml:space="preserve"> (HRK)</w:t>
            </w:r>
          </w:p>
        </w:tc>
        <w:tc>
          <w:tcPr>
            <w:tcW w:w="1134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Datum važenja dozvole</w:t>
            </w:r>
          </w:p>
        </w:tc>
        <w:tc>
          <w:tcPr>
            <w:tcW w:w="1134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Započela  gradnja sukladno važećoj dozvoli (da/ne)</w:t>
            </w:r>
          </w:p>
        </w:tc>
        <w:tc>
          <w:tcPr>
            <w:tcW w:w="2693" w:type="dxa"/>
            <w:gridSpan w:val="2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Doprinos pokazateljima Operativnog programa</w:t>
            </w:r>
          </w:p>
        </w:tc>
      </w:tr>
      <w:tr w:rsidR="004A54D3" w:rsidRPr="00C3416A" w:rsidTr="00A70F2E">
        <w:trPr>
          <w:trHeight w:val="217"/>
        </w:trPr>
        <w:tc>
          <w:tcPr>
            <w:tcW w:w="1560" w:type="dxa"/>
            <w:vMerge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701" w:type="dxa"/>
            <w:vMerge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5" w:type="dxa"/>
            <w:vMerge/>
          </w:tcPr>
          <w:p w:rsidR="004A54D3" w:rsidRPr="00C51983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6" w:type="dxa"/>
            <w:vMerge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  <w:vMerge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  <w:vMerge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8" w:type="dxa"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Sta</w:t>
            </w:r>
            <w:r w:rsidRPr="00C51983">
              <w:rPr>
                <w:rFonts w:ascii="Times New Roman" w:hAnsi="Times New Roman"/>
                <w:lang w:val="hr-HR" w:eastAsia="en-GB"/>
              </w:rPr>
              <w:t xml:space="preserve">novništvo priključeno na novu / </w:t>
            </w:r>
            <w:r w:rsidRPr="0045585A">
              <w:rPr>
                <w:rFonts w:ascii="Times New Roman" w:hAnsi="Times New Roman"/>
                <w:lang w:val="hr-HR" w:eastAsia="en-GB"/>
              </w:rPr>
              <w:t>obnovljenu javnu vodoopskrbnu</w:t>
            </w:r>
          </w:p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mrežu</w:t>
            </w:r>
          </w:p>
        </w:tc>
        <w:tc>
          <w:tcPr>
            <w:tcW w:w="1275" w:type="dxa"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Stanovništvo priključeno na novu</w:t>
            </w:r>
            <w:r w:rsidRPr="00C51983">
              <w:rPr>
                <w:rFonts w:ascii="Times New Roman" w:hAnsi="Times New Roman"/>
                <w:lang w:val="hr-HR" w:eastAsia="en-GB"/>
              </w:rPr>
              <w:t xml:space="preserve"> / </w:t>
            </w:r>
            <w:r w:rsidRPr="0045585A">
              <w:rPr>
                <w:rFonts w:ascii="Times New Roman" w:hAnsi="Times New Roman"/>
                <w:lang w:val="hr-HR" w:eastAsia="en-GB"/>
              </w:rPr>
              <w:t>obnovljenu mrežu odvodnje</w:t>
            </w:r>
          </w:p>
        </w:tc>
      </w:tr>
      <w:tr w:rsidR="00AE4F42" w:rsidRPr="00C51983" w:rsidTr="00474A85">
        <w:tc>
          <w:tcPr>
            <w:tcW w:w="1560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1701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1275" w:type="dxa"/>
          </w:tcPr>
          <w:p w:rsidR="00AE4F42" w:rsidRPr="00C51983" w:rsidRDefault="00AE4F42" w:rsidP="00F95A62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1276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  <w:tc>
          <w:tcPr>
            <w:tcW w:w="1134" w:type="dxa"/>
          </w:tcPr>
          <w:p w:rsidR="00AE4F42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(5)</w:t>
            </w:r>
          </w:p>
        </w:tc>
        <w:tc>
          <w:tcPr>
            <w:tcW w:w="1134" w:type="dxa"/>
          </w:tcPr>
          <w:p w:rsidR="00AE4F42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(6)</w:t>
            </w:r>
          </w:p>
        </w:tc>
        <w:tc>
          <w:tcPr>
            <w:tcW w:w="1418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(7)</w:t>
            </w:r>
          </w:p>
        </w:tc>
        <w:tc>
          <w:tcPr>
            <w:tcW w:w="1275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(8)</w:t>
            </w:r>
          </w:p>
        </w:tc>
      </w:tr>
      <w:tr w:rsidR="00AE4F42" w:rsidRPr="00C51983" w:rsidTr="00474A85">
        <w:tc>
          <w:tcPr>
            <w:tcW w:w="1560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701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5" w:type="dxa"/>
          </w:tcPr>
          <w:p w:rsidR="00AE4F42" w:rsidRPr="00C51983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6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8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5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F95A62" w:rsidRDefault="00304E4C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(1)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 xml:space="preserve"> razdvojiti po </w:t>
      </w:r>
      <w:r w:rsidR="00F95A62">
        <w:rPr>
          <w:rFonts w:ascii="Times New Roman" w:hAnsi="Times New Roman"/>
          <w:sz w:val="18"/>
          <w:szCs w:val="18"/>
          <w:lang w:val="hr-HR" w:eastAsia="en-GB"/>
        </w:rPr>
        <w:t>u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 xml:space="preserve">govorima za izgradnju </w:t>
      </w:r>
      <w:r w:rsidR="00A04CFA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 w:rsidR="00F95A62">
        <w:rPr>
          <w:rFonts w:ascii="Times New Roman" w:hAnsi="Times New Roman"/>
          <w:sz w:val="18"/>
          <w:szCs w:val="18"/>
          <w:lang w:val="hr-HR" w:eastAsia="en-GB"/>
        </w:rPr>
        <w:t>sa izvođačima radova</w:t>
      </w:r>
      <w:r w:rsidR="00A04CFA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</w:p>
    <w:p w:rsidR="00F95A62" w:rsidRDefault="00F95A62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(2) razdvojiti po građevinskim dozvolama</w:t>
      </w:r>
      <w:r w:rsidR="008F632C" w:rsidRPr="008F632C">
        <w:rPr>
          <w:rFonts w:ascii="Times New Roman" w:hAnsi="Times New Roman"/>
          <w:sz w:val="18"/>
          <w:szCs w:val="18"/>
          <w:lang w:val="hr-HR" w:eastAsia="en-GB"/>
        </w:rPr>
        <w:t>/potvrda</w:t>
      </w:r>
      <w:r w:rsidR="008F632C">
        <w:rPr>
          <w:rFonts w:ascii="Times New Roman" w:hAnsi="Times New Roman"/>
          <w:sz w:val="18"/>
          <w:szCs w:val="18"/>
          <w:lang w:val="hr-HR" w:eastAsia="en-GB"/>
        </w:rPr>
        <w:t>ma</w:t>
      </w:r>
      <w:r w:rsidR="008F632C" w:rsidRPr="008F632C">
        <w:rPr>
          <w:rFonts w:ascii="Times New Roman" w:hAnsi="Times New Roman"/>
          <w:sz w:val="18"/>
          <w:szCs w:val="18"/>
          <w:lang w:val="hr-HR" w:eastAsia="en-GB"/>
        </w:rPr>
        <w:t xml:space="preserve"> glavnog projekta</w:t>
      </w:r>
      <w:r>
        <w:rPr>
          <w:rFonts w:ascii="Times New Roman" w:hAnsi="Times New Roman"/>
          <w:sz w:val="18"/>
          <w:szCs w:val="18"/>
          <w:lang w:val="hr-HR" w:eastAsia="en-GB"/>
        </w:rPr>
        <w:t>, dakle nazivi stupca (1) se mogu ponavljati ukoliko unutar jednog ugovora ima nekoliko građevinskih dozvola</w:t>
      </w:r>
    </w:p>
    <w:p w:rsidR="00327224" w:rsidRDefault="00F95A62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 xml:space="preserve">(3) 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 xml:space="preserve">navesti opisno </w:t>
      </w:r>
      <w:r>
        <w:rPr>
          <w:rFonts w:ascii="Times New Roman" w:hAnsi="Times New Roman"/>
          <w:sz w:val="18"/>
          <w:szCs w:val="18"/>
          <w:lang w:val="hr-HR" w:eastAsia="en-GB"/>
        </w:rPr>
        <w:t xml:space="preserve">duljine u m' 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>linijskih objekata</w:t>
      </w:r>
      <w:r w:rsidR="007729F6" w:rsidRPr="0045585A">
        <w:rPr>
          <w:rFonts w:ascii="Times New Roman" w:hAnsi="Times New Roman"/>
          <w:sz w:val="18"/>
          <w:szCs w:val="18"/>
          <w:lang w:val="hr-HR" w:eastAsia="en-GB"/>
        </w:rPr>
        <w:t xml:space="preserve"> te </w:t>
      </w:r>
      <w:r w:rsidR="00E26A97" w:rsidRPr="0045585A">
        <w:rPr>
          <w:rFonts w:ascii="Times New Roman" w:hAnsi="Times New Roman"/>
          <w:sz w:val="18"/>
          <w:szCs w:val="18"/>
          <w:lang w:val="hr-HR" w:eastAsia="en-GB"/>
        </w:rPr>
        <w:t>kapacitete pripadajućih objekata na sustavu koji se gradi unutar ovoga elementa</w:t>
      </w:r>
      <w:r w:rsidR="007729F6" w:rsidRPr="0045585A">
        <w:rPr>
          <w:rFonts w:ascii="Times New Roman" w:hAnsi="Times New Roman"/>
          <w:sz w:val="18"/>
          <w:szCs w:val="18"/>
          <w:lang w:val="hr-HR" w:eastAsia="en-GB"/>
        </w:rPr>
        <w:t xml:space="preserve"> projekta</w:t>
      </w:r>
      <w:r w:rsidR="007729F6" w:rsidRPr="0045585A" w:rsidDel="00E930E6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>
        <w:rPr>
          <w:rFonts w:ascii="Times New Roman" w:hAnsi="Times New Roman"/>
          <w:sz w:val="18"/>
          <w:szCs w:val="18"/>
          <w:lang w:val="hr-HR" w:eastAsia="en-GB"/>
        </w:rPr>
        <w:t>odnosno građevinske dozvole</w:t>
      </w:r>
    </w:p>
    <w:p w:rsidR="00246B71" w:rsidRPr="0045585A" w:rsidRDefault="00327224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AE4F42">
        <w:rPr>
          <w:rFonts w:ascii="Times New Roman" w:hAnsi="Times New Roman"/>
          <w:sz w:val="18"/>
          <w:szCs w:val="18"/>
          <w:lang w:val="hr-HR" w:eastAsia="en-GB"/>
        </w:rPr>
        <w:t>7</w:t>
      </w:r>
      <w:r>
        <w:rPr>
          <w:rFonts w:ascii="Times New Roman" w:hAnsi="Times New Roman"/>
          <w:sz w:val="18"/>
          <w:szCs w:val="18"/>
          <w:lang w:val="hr-HR" w:eastAsia="en-GB"/>
        </w:rPr>
        <w:t>) i (</w:t>
      </w:r>
      <w:r w:rsidR="00AE4F42">
        <w:rPr>
          <w:rFonts w:ascii="Times New Roman" w:hAnsi="Times New Roman"/>
          <w:sz w:val="18"/>
          <w:szCs w:val="18"/>
          <w:lang w:val="hr-HR" w:eastAsia="en-GB"/>
        </w:rPr>
        <w:t>8</w:t>
      </w:r>
      <w:r>
        <w:rPr>
          <w:rFonts w:ascii="Times New Roman" w:hAnsi="Times New Roman"/>
          <w:sz w:val="18"/>
          <w:szCs w:val="18"/>
          <w:lang w:val="hr-HR" w:eastAsia="en-GB"/>
        </w:rPr>
        <w:t>) ukoliko se radi o rekonstrukciji ili sanaciji navesti broj ljudi obuhvaćeni rekonstruiranim ili saniranim objektom</w:t>
      </w:r>
    </w:p>
    <w:p w:rsidR="007076F1" w:rsidRPr="00C51983" w:rsidRDefault="007076F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A74B11" w:rsidRDefault="00A74B1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3C3E55" w:rsidRDefault="003C3E55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3C3E55" w:rsidRDefault="003C3E55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3C3E55" w:rsidRDefault="003C3E55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E4309" w:rsidRPr="00C51983" w:rsidRDefault="00EE4309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7076F1" w:rsidRPr="0045585A" w:rsidRDefault="007076F1" w:rsidP="007076F1">
      <w:pPr>
        <w:pStyle w:val="ListParagraph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lastRenderedPageBreak/>
        <w:t xml:space="preserve">2.3. </w:t>
      </w:r>
      <w:r w:rsidR="007729F6" w:rsidRPr="0045585A">
        <w:rPr>
          <w:rFonts w:ascii="Times New Roman" w:hAnsi="Times New Roman"/>
          <w:b/>
          <w:color w:val="1F497D" w:themeColor="text2"/>
          <w:lang w:val="hr-HR" w:eastAsia="en-GB"/>
        </w:rPr>
        <w:t>Plan nabave i realizacije</w:t>
      </w: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 xml:space="preserve"> elemenata projekta</w:t>
      </w:r>
    </w:p>
    <w:p w:rsidR="007076F1" w:rsidRPr="00C51983" w:rsidRDefault="007076F1" w:rsidP="007076F1">
      <w:pPr>
        <w:pStyle w:val="ListParagraph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816E6C" w:rsidRPr="00C51983" w:rsidRDefault="007076F1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Navesti </w:t>
      </w:r>
      <w:r w:rsidR="007729F6" w:rsidRPr="00C51983">
        <w:rPr>
          <w:rFonts w:ascii="Times New Roman" w:hAnsi="Times New Roman"/>
          <w:i/>
          <w:lang w:val="hr-HR" w:eastAsia="en-GB"/>
        </w:rPr>
        <w:t xml:space="preserve">podatke o provedenom i/ili planiranom </w:t>
      </w:r>
      <w:r w:rsidRPr="00C51983">
        <w:rPr>
          <w:rFonts w:ascii="Times New Roman" w:hAnsi="Times New Roman"/>
          <w:i/>
          <w:lang w:val="hr-HR" w:eastAsia="en-GB"/>
        </w:rPr>
        <w:t>postupku nabave</w:t>
      </w:r>
      <w:r w:rsidR="00903287" w:rsidRPr="00C51983">
        <w:rPr>
          <w:rFonts w:ascii="Times New Roman" w:hAnsi="Times New Roman"/>
          <w:i/>
          <w:lang w:val="hr-HR" w:eastAsia="en-GB"/>
        </w:rPr>
        <w:t xml:space="preserve"> za prija</w:t>
      </w:r>
      <w:r w:rsidR="007729F6" w:rsidRPr="00C51983">
        <w:rPr>
          <w:rFonts w:ascii="Times New Roman" w:hAnsi="Times New Roman"/>
          <w:i/>
          <w:lang w:val="hr-HR" w:eastAsia="en-GB"/>
        </w:rPr>
        <w:t>vljene elemente projekta</w:t>
      </w:r>
      <w:r w:rsidR="00903287" w:rsidRPr="00C51983">
        <w:rPr>
          <w:rFonts w:ascii="Times New Roman" w:hAnsi="Times New Roman"/>
          <w:i/>
          <w:lang w:val="hr-HR" w:eastAsia="en-GB"/>
        </w:rPr>
        <w:t xml:space="preserve">, </w:t>
      </w:r>
      <w:r w:rsidR="00816E6C" w:rsidRPr="00C51983">
        <w:rPr>
          <w:rFonts w:ascii="Times New Roman" w:hAnsi="Times New Roman"/>
          <w:i/>
          <w:lang w:val="hr-HR" w:eastAsia="en-GB"/>
        </w:rPr>
        <w:t xml:space="preserve">tj. </w:t>
      </w:r>
      <w:r w:rsidR="007729F6" w:rsidRPr="00C51983">
        <w:rPr>
          <w:rFonts w:ascii="Times New Roman" w:hAnsi="Times New Roman"/>
          <w:i/>
          <w:lang w:val="hr-HR" w:eastAsia="en-GB"/>
        </w:rPr>
        <w:t xml:space="preserve">za svaki element projekta </w:t>
      </w:r>
      <w:r w:rsidR="00816E6C" w:rsidRPr="00C51983">
        <w:rPr>
          <w:rFonts w:ascii="Times New Roman" w:hAnsi="Times New Roman"/>
          <w:i/>
          <w:lang w:val="hr-HR" w:eastAsia="en-GB"/>
        </w:rPr>
        <w:t xml:space="preserve">navesti </w:t>
      </w:r>
      <w:r w:rsidR="00903287" w:rsidRPr="00C51983">
        <w:rPr>
          <w:rFonts w:ascii="Times New Roman" w:hAnsi="Times New Roman"/>
          <w:i/>
          <w:lang w:val="hr-HR" w:eastAsia="en-GB"/>
        </w:rPr>
        <w:t>datum objave postupka nabave, datum odluke o odabiru, datum potpisa ugovora, datum završetka ugovora</w:t>
      </w:r>
      <w:r w:rsidR="007729F6" w:rsidRPr="00C51983">
        <w:rPr>
          <w:rFonts w:ascii="Times New Roman" w:hAnsi="Times New Roman"/>
          <w:i/>
          <w:lang w:val="hr-HR" w:eastAsia="en-GB"/>
        </w:rPr>
        <w:t>, ukupno ugovorena sredstva, ukupno realizirana sredstva</w:t>
      </w:r>
      <w:r w:rsidR="00816E6C" w:rsidRPr="00C51983">
        <w:rPr>
          <w:rFonts w:ascii="Times New Roman" w:hAnsi="Times New Roman"/>
          <w:i/>
          <w:lang w:val="hr-HR" w:eastAsia="en-GB"/>
        </w:rPr>
        <w:t xml:space="preserve"> (</w:t>
      </w:r>
      <w:r w:rsidR="00816E6C" w:rsidRPr="0045585A">
        <w:rPr>
          <w:rFonts w:ascii="Times New Roman" w:hAnsi="Times New Roman"/>
          <w:i/>
          <w:lang w:val="hr-HR" w:eastAsia="en-GB"/>
        </w:rPr>
        <w:t>odnosi se na realizirane radove za koje je ispostavljena situacija  izvođača radova do roka za podnošenje projektne prijave po ovome Pozivu), postotak izvedenih radova u odnosu na ugovorene radove</w:t>
      </w:r>
      <w:r w:rsidR="000A47EE" w:rsidRPr="0045585A">
        <w:rPr>
          <w:rFonts w:ascii="Times New Roman" w:hAnsi="Times New Roman"/>
          <w:i/>
          <w:lang w:val="hr-HR" w:eastAsia="en-GB"/>
        </w:rPr>
        <w:t>,</w:t>
      </w:r>
      <w:r w:rsidR="00816E6C" w:rsidRPr="0045585A">
        <w:rPr>
          <w:rFonts w:ascii="Times New Roman" w:hAnsi="Times New Roman"/>
          <w:i/>
          <w:lang w:val="hr-HR" w:eastAsia="en-GB"/>
        </w:rPr>
        <w:t xml:space="preserve"> te ukupna isplaćena sredstva izvođačima radova sukladno ispostavljenim situacijama do roka za podnošenje projektne prijave po ovome Pozivu</w:t>
      </w:r>
      <w:r w:rsidR="000A47EE" w:rsidRPr="00C51983">
        <w:rPr>
          <w:rFonts w:ascii="Times New Roman" w:hAnsi="Times New Roman"/>
          <w:i/>
          <w:lang w:val="hr-HR" w:eastAsia="en-GB"/>
        </w:rPr>
        <w:t xml:space="preserve">. Za one elemente projekta za koje nabava još nije provedena, potrebno je navesti indikativne/planirane datume i vrijednosti ugovora po gore navedenim stavkama </w:t>
      </w:r>
      <w:r w:rsidRPr="00C51983">
        <w:rPr>
          <w:rFonts w:ascii="Times New Roman" w:hAnsi="Times New Roman"/>
          <w:i/>
          <w:lang w:val="hr-HR" w:eastAsia="en-GB"/>
        </w:rPr>
        <w:t xml:space="preserve"> (popuniti tablicu)</w:t>
      </w:r>
    </w:p>
    <w:p w:rsidR="00816E6C" w:rsidRPr="00C51983" w:rsidRDefault="00816E6C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</w:p>
    <w:p w:rsidR="00816E6C" w:rsidRPr="00C51983" w:rsidRDefault="00816E6C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Potrebno je dostavit dokaze za provjeru podataka u tablici</w:t>
      </w:r>
      <w:r w:rsidR="00FA6C73" w:rsidRPr="00C51983">
        <w:rPr>
          <w:rFonts w:ascii="Times New Roman" w:hAnsi="Times New Roman"/>
          <w:i/>
          <w:lang w:val="hr-HR" w:eastAsia="en-GB"/>
        </w:rPr>
        <w:t xml:space="preserve"> 2.</w:t>
      </w:r>
      <w:r w:rsidRPr="00C51983">
        <w:rPr>
          <w:rFonts w:ascii="Times New Roman" w:hAnsi="Times New Roman"/>
          <w:i/>
          <w:lang w:val="hr-HR" w:eastAsia="en-GB"/>
        </w:rPr>
        <w:t>:</w:t>
      </w:r>
    </w:p>
    <w:p w:rsidR="00816E6C" w:rsidRPr="0045585A" w:rsidRDefault="00816E6C" w:rsidP="0045585A">
      <w:pPr>
        <w:tabs>
          <w:tab w:val="left" w:pos="10065"/>
        </w:tabs>
        <w:ind w:left="708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Za stupac</w:t>
      </w:r>
      <w:r w:rsidRPr="0045585A">
        <w:rPr>
          <w:rFonts w:ascii="Times New Roman" w:hAnsi="Times New Roman"/>
          <w:i/>
          <w:lang w:val="hr-HR" w:eastAsia="en-GB"/>
        </w:rPr>
        <w:t xml:space="preserve"> Datum potpisa ugovora i Ukupno ugovoreno priložiti kopiju Ugovora s izvođačem radova.</w:t>
      </w:r>
    </w:p>
    <w:p w:rsidR="00816E6C" w:rsidRPr="00C51983" w:rsidRDefault="00816E6C" w:rsidP="0045585A">
      <w:pPr>
        <w:tabs>
          <w:tab w:val="left" w:pos="10065"/>
        </w:tabs>
        <w:ind w:left="708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Za stupac </w:t>
      </w:r>
      <w:r w:rsidRPr="0045585A">
        <w:rPr>
          <w:rFonts w:ascii="Times New Roman" w:hAnsi="Times New Roman"/>
          <w:i/>
          <w:lang w:val="hr-HR" w:eastAsia="en-GB"/>
        </w:rPr>
        <w:t>Ukupno realizirano priložiti kopije ispostavljenih situacija izvođača radova</w:t>
      </w:r>
      <w:r w:rsidRPr="00C51983">
        <w:rPr>
          <w:rFonts w:ascii="Times New Roman" w:hAnsi="Times New Roman"/>
          <w:i/>
          <w:lang w:val="hr-HR" w:eastAsia="en-GB"/>
        </w:rPr>
        <w:t xml:space="preserve">  </w:t>
      </w:r>
    </w:p>
    <w:p w:rsidR="007076F1" w:rsidRPr="00C51983" w:rsidRDefault="00816E6C" w:rsidP="0045585A">
      <w:pPr>
        <w:tabs>
          <w:tab w:val="left" w:pos="10065"/>
        </w:tabs>
        <w:ind w:left="708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Za stupac</w:t>
      </w:r>
      <w:r w:rsidRPr="0045585A">
        <w:rPr>
          <w:rFonts w:ascii="Times New Roman" w:hAnsi="Times New Roman"/>
          <w:i/>
          <w:lang w:val="hr-HR"/>
        </w:rPr>
        <w:t xml:space="preserve"> </w:t>
      </w:r>
      <w:r w:rsidRPr="0045585A">
        <w:rPr>
          <w:rFonts w:ascii="Times New Roman" w:hAnsi="Times New Roman"/>
          <w:i/>
          <w:lang w:val="hr-HR" w:eastAsia="en-GB"/>
        </w:rPr>
        <w:t>Ukupno plaćeno</w:t>
      </w:r>
      <w:r w:rsidRPr="00C51983">
        <w:rPr>
          <w:rFonts w:ascii="Times New Roman" w:hAnsi="Times New Roman"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 xml:space="preserve">priložiti dokaz o plaćanju po ispostavljenim situacijama, a po svakom pojedinom </w:t>
      </w:r>
      <w:proofErr w:type="spellStart"/>
      <w:r w:rsidRPr="00C51983">
        <w:rPr>
          <w:rFonts w:ascii="Times New Roman" w:hAnsi="Times New Roman"/>
          <w:i/>
          <w:lang w:val="hr-HR" w:eastAsia="en-GB"/>
        </w:rPr>
        <w:t>sufinancijeru</w:t>
      </w:r>
      <w:proofErr w:type="spellEnd"/>
      <w:r w:rsidRPr="00C51983">
        <w:rPr>
          <w:rFonts w:ascii="Times New Roman" w:hAnsi="Times New Roman"/>
          <w:i/>
          <w:lang w:val="hr-HR" w:eastAsia="en-GB"/>
        </w:rPr>
        <w:t xml:space="preserve"> ukoliko </w:t>
      </w:r>
      <w:r w:rsidR="00745CD4" w:rsidRPr="00C51983">
        <w:rPr>
          <w:rFonts w:ascii="Times New Roman" w:hAnsi="Times New Roman"/>
          <w:i/>
          <w:lang w:val="hr-HR" w:eastAsia="en-GB"/>
        </w:rPr>
        <w:t>projekt nije financiran isključivo vlastitim sredstvima</w:t>
      </w:r>
    </w:p>
    <w:p w:rsidR="006962D9" w:rsidRPr="00C51983" w:rsidRDefault="006962D9" w:rsidP="0045585A">
      <w:pPr>
        <w:autoSpaceDE w:val="0"/>
        <w:autoSpaceDN w:val="0"/>
        <w:adjustRightInd w:val="0"/>
        <w:ind w:left="720"/>
        <w:rPr>
          <w:rFonts w:ascii="Times New Roman" w:hAnsi="Times New Roman"/>
          <w:i/>
          <w:lang w:val="hr-HR" w:eastAsia="en-GB"/>
        </w:rPr>
      </w:pPr>
    </w:p>
    <w:p w:rsidR="007076F1" w:rsidRPr="00C51983" w:rsidRDefault="007076F1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C51983">
        <w:rPr>
          <w:rFonts w:ascii="Times New Roman" w:hAnsi="Times New Roman"/>
          <w:lang w:val="hr-HR" w:eastAsia="en-GB"/>
        </w:rPr>
        <w:t xml:space="preserve">Tablica 2 </w:t>
      </w:r>
      <w:r w:rsidR="000A47EE" w:rsidRPr="00C51983">
        <w:rPr>
          <w:rFonts w:ascii="Times New Roman" w:hAnsi="Times New Roman"/>
          <w:lang w:val="hr-HR" w:eastAsia="en-GB"/>
        </w:rPr>
        <w:t>Plan nabave i realizacije</w:t>
      </w:r>
      <w:r w:rsidRPr="00C51983">
        <w:rPr>
          <w:rFonts w:ascii="Times New Roman" w:hAnsi="Times New Roman"/>
          <w:lang w:val="hr-HR" w:eastAsia="en-GB"/>
        </w:rPr>
        <w:t xml:space="preserve"> elemenata projekta</w:t>
      </w: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1134"/>
        <w:gridCol w:w="1134"/>
        <w:gridCol w:w="1134"/>
        <w:gridCol w:w="1134"/>
        <w:gridCol w:w="992"/>
        <w:gridCol w:w="1134"/>
        <w:gridCol w:w="1134"/>
      </w:tblGrid>
      <w:tr w:rsidR="0002748D" w:rsidRPr="00C51983" w:rsidTr="00474A85">
        <w:trPr>
          <w:trHeight w:val="807"/>
        </w:trPr>
        <w:tc>
          <w:tcPr>
            <w:tcW w:w="1277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Naziv elementa projekta</w:t>
            </w: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objave postupka nabave</w:t>
            </w:r>
          </w:p>
        </w:tc>
        <w:tc>
          <w:tcPr>
            <w:tcW w:w="992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potpisa ugovora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završetka ugovora</w:t>
            </w:r>
          </w:p>
        </w:tc>
        <w:tc>
          <w:tcPr>
            <w:tcW w:w="1134" w:type="dxa"/>
          </w:tcPr>
          <w:p w:rsidR="0002748D" w:rsidRPr="00C51983" w:rsidRDefault="0002748D" w:rsidP="002746F8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Ukupna vrijednost ugovora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Ukupno ugovoreno (HRK)</w:t>
            </w:r>
          </w:p>
        </w:tc>
        <w:tc>
          <w:tcPr>
            <w:tcW w:w="1134" w:type="dxa"/>
          </w:tcPr>
          <w:p w:rsidR="0002748D" w:rsidRPr="00C51983" w:rsidRDefault="0002748D" w:rsidP="00474A85">
            <w:pPr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Izvori financiranja</w:t>
            </w:r>
          </w:p>
        </w:tc>
        <w:tc>
          <w:tcPr>
            <w:tcW w:w="992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Ukupno realizirano (HRK)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Postotak izvedenih radova (%)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Ukupno plaćeno (HRK)</w:t>
            </w:r>
          </w:p>
        </w:tc>
      </w:tr>
      <w:tr w:rsidR="0002748D" w:rsidRPr="00C51983" w:rsidTr="00474A85">
        <w:tc>
          <w:tcPr>
            <w:tcW w:w="1277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992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  <w:tc>
          <w:tcPr>
            <w:tcW w:w="1134" w:type="dxa"/>
          </w:tcPr>
          <w:p w:rsidR="0002748D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(5)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(6)</w:t>
            </w:r>
          </w:p>
        </w:tc>
        <w:tc>
          <w:tcPr>
            <w:tcW w:w="1134" w:type="dxa"/>
          </w:tcPr>
          <w:p w:rsidR="0002748D" w:rsidRPr="00C51983" w:rsidRDefault="0002748D" w:rsidP="0002748D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(7)</w:t>
            </w:r>
          </w:p>
        </w:tc>
        <w:tc>
          <w:tcPr>
            <w:tcW w:w="992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(8)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(9)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(10)</w:t>
            </w:r>
          </w:p>
        </w:tc>
      </w:tr>
      <w:tr w:rsidR="0002748D" w:rsidRPr="00C51983" w:rsidTr="00474A85">
        <w:tc>
          <w:tcPr>
            <w:tcW w:w="1277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992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992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327224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(1)</w:t>
      </w:r>
      <w:r w:rsidRPr="00F221FD">
        <w:rPr>
          <w:rFonts w:ascii="Times New Roman" w:hAnsi="Times New Roman"/>
          <w:sz w:val="18"/>
          <w:szCs w:val="18"/>
          <w:lang w:val="hr-HR" w:eastAsia="en-GB"/>
        </w:rPr>
        <w:t xml:space="preserve"> razdvojiti po </w:t>
      </w:r>
      <w:r>
        <w:rPr>
          <w:rFonts w:ascii="Times New Roman" w:hAnsi="Times New Roman"/>
          <w:sz w:val="18"/>
          <w:szCs w:val="18"/>
          <w:lang w:val="hr-HR" w:eastAsia="en-GB"/>
        </w:rPr>
        <w:t>u</w:t>
      </w:r>
      <w:r w:rsidRPr="00F221FD">
        <w:rPr>
          <w:rFonts w:ascii="Times New Roman" w:hAnsi="Times New Roman"/>
          <w:sz w:val="18"/>
          <w:szCs w:val="18"/>
          <w:lang w:val="hr-HR" w:eastAsia="en-GB"/>
        </w:rPr>
        <w:t xml:space="preserve">govorima za izgradnju  </w:t>
      </w:r>
      <w:r>
        <w:rPr>
          <w:rFonts w:ascii="Times New Roman" w:hAnsi="Times New Roman"/>
          <w:sz w:val="18"/>
          <w:szCs w:val="18"/>
          <w:lang w:val="hr-HR" w:eastAsia="en-GB"/>
        </w:rPr>
        <w:t>sa izvođačima radova</w:t>
      </w:r>
    </w:p>
    <w:p w:rsidR="00327224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(2) ukoliko je ranije objavljen postupak nabave navesti stvaran datum, a ukoliko se radi o planiranom datumu objave naznačiti da se radi o planiranom datumu</w:t>
      </w:r>
      <w:r w:rsidRPr="00C05F25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</w:p>
    <w:p w:rsidR="002746F8" w:rsidRDefault="002746F8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(5) potrebno navesti vrijednosti svih ugovora na projektu. U slučaju provedene javne nabave točnu vrijednost potpisanog ugovora,a u slučaju da javna nabava još nije provedena navesti procijenjenu vrijednost budućeg ugovora</w:t>
      </w:r>
    </w:p>
    <w:p w:rsidR="0002748D" w:rsidRDefault="0002748D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(7) navesti izvore financiranja iz potpisanog ugovora  o sufinanciranju, a kojim se plaćaju ugovorena sredstva sa izvođačem radova</w:t>
      </w:r>
    </w:p>
    <w:p w:rsidR="00903287" w:rsidRPr="0045585A" w:rsidRDefault="00327224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8</w:t>
      </w:r>
      <w:r>
        <w:rPr>
          <w:rFonts w:ascii="Times New Roman" w:hAnsi="Times New Roman"/>
          <w:sz w:val="18"/>
          <w:szCs w:val="18"/>
          <w:lang w:val="hr-HR" w:eastAsia="en-GB"/>
        </w:rPr>
        <w:t xml:space="preserve">) 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odnosi se na realizirane radove za koje je ispostavljena </w:t>
      </w:r>
      <w:r w:rsidR="00816E6C" w:rsidRPr="0045585A">
        <w:rPr>
          <w:rFonts w:ascii="Times New Roman" w:hAnsi="Times New Roman"/>
          <w:sz w:val="18"/>
          <w:szCs w:val="18"/>
          <w:lang w:val="hr-HR" w:eastAsia="en-GB"/>
        </w:rPr>
        <w:t>situacija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izvođača radova do </w:t>
      </w:r>
      <w:r>
        <w:rPr>
          <w:rFonts w:ascii="Times New Roman" w:hAnsi="Times New Roman"/>
          <w:sz w:val="18"/>
          <w:szCs w:val="18"/>
          <w:lang w:val="hr-HR" w:eastAsia="en-GB"/>
        </w:rPr>
        <w:t>datuma objave ovoga Poziva</w:t>
      </w:r>
    </w:p>
    <w:p w:rsidR="00903287" w:rsidRPr="0045585A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9</w:t>
      </w:r>
      <w:r>
        <w:rPr>
          <w:rFonts w:ascii="Times New Roman" w:hAnsi="Times New Roman"/>
          <w:sz w:val="18"/>
          <w:szCs w:val="18"/>
          <w:lang w:val="hr-HR" w:eastAsia="en-GB"/>
        </w:rPr>
        <w:t>)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8</w:t>
      </w:r>
      <w:r>
        <w:rPr>
          <w:rFonts w:ascii="Times New Roman" w:hAnsi="Times New Roman"/>
          <w:sz w:val="18"/>
          <w:szCs w:val="18"/>
          <w:lang w:val="hr-HR" w:eastAsia="en-GB"/>
        </w:rPr>
        <w:t>)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/ </w:t>
      </w: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6</w:t>
      </w:r>
      <w:r>
        <w:rPr>
          <w:rFonts w:ascii="Times New Roman" w:hAnsi="Times New Roman"/>
          <w:sz w:val="18"/>
          <w:szCs w:val="18"/>
          <w:lang w:val="hr-HR" w:eastAsia="en-GB"/>
        </w:rPr>
        <w:t xml:space="preserve">)) 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>*100</w:t>
      </w:r>
    </w:p>
    <w:p w:rsidR="007076F1" w:rsidRPr="0045585A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10</w:t>
      </w:r>
      <w:r>
        <w:rPr>
          <w:rFonts w:ascii="Times New Roman" w:hAnsi="Times New Roman"/>
          <w:sz w:val="18"/>
          <w:szCs w:val="18"/>
          <w:lang w:val="hr-HR" w:eastAsia="en-GB"/>
        </w:rPr>
        <w:t>)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 w:rsidR="00C05F25">
        <w:rPr>
          <w:rFonts w:ascii="Times New Roman" w:hAnsi="Times New Roman"/>
          <w:sz w:val="18"/>
          <w:szCs w:val="18"/>
          <w:lang w:val="hr-HR" w:eastAsia="en-GB"/>
        </w:rPr>
        <w:t>u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kupna isplaćena sredstva izvođaču radova sukladno ispostavljenim </w:t>
      </w:r>
      <w:r w:rsidR="00816E6C" w:rsidRPr="0045585A">
        <w:rPr>
          <w:rFonts w:ascii="Times New Roman" w:hAnsi="Times New Roman"/>
          <w:sz w:val="18"/>
          <w:szCs w:val="18"/>
          <w:lang w:val="hr-HR" w:eastAsia="en-GB"/>
        </w:rPr>
        <w:t>situacijama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 w:rsidRPr="00F221FD">
        <w:rPr>
          <w:rFonts w:ascii="Times New Roman" w:hAnsi="Times New Roman"/>
          <w:sz w:val="18"/>
          <w:szCs w:val="18"/>
          <w:lang w:val="hr-HR" w:eastAsia="en-GB"/>
        </w:rPr>
        <w:t xml:space="preserve">do </w:t>
      </w:r>
      <w:r>
        <w:rPr>
          <w:rFonts w:ascii="Times New Roman" w:hAnsi="Times New Roman"/>
          <w:sz w:val="18"/>
          <w:szCs w:val="18"/>
          <w:lang w:val="hr-HR" w:eastAsia="en-GB"/>
        </w:rPr>
        <w:t>datuma objave ovoga Poziva</w:t>
      </w:r>
    </w:p>
    <w:p w:rsidR="0091024F" w:rsidRDefault="0091024F" w:rsidP="0091024F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</w:p>
    <w:p w:rsidR="0091024F" w:rsidRPr="00C51983" w:rsidRDefault="0091024F" w:rsidP="0091024F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Napisati napomene vezano uz podatke u Tablici 2 ukoliko je potrebn</w:t>
      </w:r>
      <w:r w:rsidR="00A70F2E">
        <w:rPr>
          <w:rFonts w:ascii="Times New Roman" w:hAnsi="Times New Roman"/>
          <w:i/>
          <w:lang w:val="hr-HR" w:eastAsia="en-GB"/>
        </w:rPr>
        <w:t>o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076F1" w:rsidRPr="00C51983" w:rsidRDefault="007076F1" w:rsidP="0045585A">
      <w:pPr>
        <w:autoSpaceDE w:val="0"/>
        <w:autoSpaceDN w:val="0"/>
        <w:adjustRightInd w:val="0"/>
        <w:ind w:left="720"/>
        <w:rPr>
          <w:rFonts w:ascii="Times New Roman" w:hAnsi="Times New Roman"/>
          <w:i/>
          <w:lang w:val="hr-HR" w:eastAsia="en-GB"/>
        </w:rPr>
      </w:pPr>
    </w:p>
    <w:p w:rsidR="007076F1" w:rsidRPr="00C51983" w:rsidRDefault="007076F1" w:rsidP="0045585A">
      <w:pPr>
        <w:autoSpaceDE w:val="0"/>
        <w:autoSpaceDN w:val="0"/>
        <w:adjustRightInd w:val="0"/>
        <w:ind w:left="720"/>
        <w:rPr>
          <w:rFonts w:ascii="Times New Roman" w:hAnsi="Times New Roman"/>
          <w:i/>
          <w:lang w:val="hr-HR" w:eastAsia="en-GB"/>
        </w:rPr>
      </w:pPr>
    </w:p>
    <w:p w:rsidR="007076F1" w:rsidRPr="0045585A" w:rsidRDefault="007076F1" w:rsidP="007076F1">
      <w:pPr>
        <w:pStyle w:val="ListParagraph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2.4. Izvori sufinanciranja</w:t>
      </w:r>
    </w:p>
    <w:p w:rsidR="00A74B11" w:rsidRPr="00C51983" w:rsidRDefault="00A74B11" w:rsidP="0045585A">
      <w:pPr>
        <w:autoSpaceDE w:val="0"/>
        <w:autoSpaceDN w:val="0"/>
        <w:adjustRightInd w:val="0"/>
        <w:ind w:left="720"/>
        <w:rPr>
          <w:rFonts w:ascii="Times New Roman" w:hAnsi="Times New Roman"/>
          <w:lang w:val="hr-HR" w:eastAsia="en-GB"/>
        </w:rPr>
      </w:pPr>
    </w:p>
    <w:p w:rsidR="002E1B58" w:rsidRPr="0045585A" w:rsidRDefault="008C3FEA" w:rsidP="00A74B1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Da li postoje programi ino</w:t>
      </w:r>
      <w:r w:rsidR="00A74B11" w:rsidRPr="00C51983">
        <w:rPr>
          <w:rFonts w:ascii="Times New Roman" w:hAnsi="Times New Roman"/>
          <w:i/>
          <w:lang w:val="hr-HR" w:eastAsia="en-GB"/>
        </w:rPr>
        <w:t>zemne pomoći i/ili financiranja</w:t>
      </w:r>
      <w:r w:rsidR="00996F40" w:rsidRPr="00C51983">
        <w:rPr>
          <w:rFonts w:ascii="Times New Roman" w:hAnsi="Times New Roman"/>
          <w:i/>
          <w:lang w:val="hr-HR" w:eastAsia="en-GB"/>
        </w:rPr>
        <w:t xml:space="preserve"> unutar </w:t>
      </w:r>
      <w:r w:rsidR="003365EC">
        <w:rPr>
          <w:rFonts w:ascii="Times New Roman" w:hAnsi="Times New Roman"/>
          <w:i/>
          <w:lang w:val="hr-HR" w:eastAsia="en-GB"/>
        </w:rPr>
        <w:t xml:space="preserve">prijavljenog prijedloga projekta, odnosno </w:t>
      </w:r>
      <w:r w:rsidR="00996F40" w:rsidRPr="00C51983">
        <w:rPr>
          <w:rFonts w:ascii="Times New Roman" w:hAnsi="Times New Roman"/>
          <w:i/>
          <w:lang w:val="hr-HR" w:eastAsia="en-GB"/>
        </w:rPr>
        <w:t>aglomeracije</w:t>
      </w:r>
      <w:r w:rsidR="008F632C">
        <w:rPr>
          <w:rFonts w:ascii="Times New Roman" w:hAnsi="Times New Roman"/>
          <w:i/>
          <w:lang w:val="hr-HR" w:eastAsia="en-GB"/>
        </w:rPr>
        <w:t>/vodoopskrbnog područja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C3416A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74B11" w:rsidRPr="00C51983" w:rsidRDefault="00A74B11" w:rsidP="00A74B11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</w:p>
    <w:p w:rsidR="006962D9" w:rsidRDefault="00996F40" w:rsidP="006962D9">
      <w:pPr>
        <w:numPr>
          <w:ilvl w:val="1"/>
          <w:numId w:val="2"/>
        </w:numPr>
        <w:spacing w:line="276" w:lineRule="auto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Ukoliko da - </w:t>
      </w:r>
      <w:r w:rsidR="008C3FEA" w:rsidRPr="00C51983">
        <w:rPr>
          <w:rFonts w:ascii="Times New Roman" w:hAnsi="Times New Roman"/>
          <w:i/>
          <w:lang w:val="hr-HR" w:eastAsia="en-GB"/>
        </w:rPr>
        <w:t>Koje su međunarodne institucije uključ</w:t>
      </w:r>
      <w:r w:rsidR="004C17EE" w:rsidRPr="00C51983">
        <w:rPr>
          <w:rFonts w:ascii="Times New Roman" w:hAnsi="Times New Roman"/>
          <w:i/>
          <w:lang w:val="hr-HR" w:eastAsia="en-GB"/>
        </w:rPr>
        <w:t>e</w:t>
      </w:r>
      <w:r w:rsidR="008C3FEA" w:rsidRPr="00C51983">
        <w:rPr>
          <w:rFonts w:ascii="Times New Roman" w:hAnsi="Times New Roman"/>
          <w:i/>
          <w:lang w:val="hr-HR" w:eastAsia="en-GB"/>
        </w:rPr>
        <w:t>ne s kojim aktivnostima</w:t>
      </w:r>
      <w:r w:rsidR="006962D9" w:rsidRPr="00C51983">
        <w:rPr>
          <w:rFonts w:ascii="Times New Roman" w:hAnsi="Times New Roman"/>
          <w:i/>
          <w:lang w:val="hr-HR" w:eastAsia="en-GB"/>
        </w:rPr>
        <w:t>? (potrebno priložiti Ugovore o sufinanciranju)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74B11" w:rsidRPr="00C51983" w:rsidRDefault="00A74B11" w:rsidP="0045585A">
      <w:pPr>
        <w:tabs>
          <w:tab w:val="left" w:pos="10065"/>
        </w:tabs>
        <w:ind w:left="1440" w:right="-52"/>
        <w:jc w:val="both"/>
        <w:rPr>
          <w:rFonts w:ascii="Times New Roman" w:hAnsi="Times New Roman"/>
          <w:lang w:val="hr-HR" w:eastAsia="en-GB"/>
        </w:rPr>
      </w:pPr>
    </w:p>
    <w:p w:rsidR="006962D9" w:rsidRPr="00C51983" w:rsidRDefault="006962D9" w:rsidP="006962D9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Da li je projekt sufinanciran uz pomoć drugih nacionalnih izvora osim vlastitih sredstava?   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6962D9" w:rsidRPr="00C51983" w:rsidRDefault="006962D9" w:rsidP="0045585A">
      <w:pPr>
        <w:spacing w:line="276" w:lineRule="auto"/>
        <w:ind w:left="720"/>
        <w:rPr>
          <w:rFonts w:ascii="Times New Roman" w:hAnsi="Times New Roman"/>
          <w:i/>
          <w:lang w:val="hr-HR" w:eastAsia="en-GB"/>
        </w:rPr>
      </w:pPr>
    </w:p>
    <w:p w:rsidR="002E1B58" w:rsidRPr="00C51983" w:rsidRDefault="006962D9" w:rsidP="0045585A">
      <w:pPr>
        <w:numPr>
          <w:ilvl w:val="1"/>
          <w:numId w:val="2"/>
        </w:numPr>
        <w:spacing w:line="276" w:lineRule="auto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Ukoliko da – Koje su institucije uključene u sufinanciranje projekta i u kojim iznosima? (potrebno priložiti Ugovore o sufinanciranju)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5133E8" w:rsidRDefault="005133E8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3D01FB" w:rsidRPr="0045585A" w:rsidRDefault="00A34A53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C51983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br w:type="page"/>
      </w:r>
      <w:r w:rsidR="007076F1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3</w:t>
      </w:r>
      <w:r w:rsidR="005C441B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.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  <w:r w:rsidR="005C441B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Relevantna studijska dokumentacija</w:t>
      </w:r>
      <w:r w:rsidR="009709F5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cjelovitog rješenja aglomeracije/vodoopskrbnog područja</w:t>
      </w:r>
    </w:p>
    <w:p w:rsidR="003D01FB" w:rsidRPr="0045585A" w:rsidRDefault="003D01F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</w:p>
    <w:p w:rsidR="005C441B" w:rsidRPr="0045585A" w:rsidRDefault="005C441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3.1. Studija izvodljivosti</w:t>
      </w:r>
      <w:r w:rsidR="00632B21"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 </w:t>
      </w:r>
      <w:r w:rsidR="00753167"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i prostorno planski dokumenti</w:t>
      </w:r>
    </w:p>
    <w:p w:rsidR="005C441B" w:rsidRPr="00C51983" w:rsidRDefault="005C441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5C441B" w:rsidRPr="00C51983" w:rsidRDefault="005C441B" w:rsidP="005C441B">
      <w:pPr>
        <w:ind w:right="-52"/>
        <w:jc w:val="both"/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>Opisati status</w:t>
      </w:r>
      <w:r w:rsidR="00327224">
        <w:rPr>
          <w:rFonts w:ascii="Times New Roman" w:hAnsi="Times New Roman"/>
          <w:i/>
          <w:lang w:val="hr-HR"/>
        </w:rPr>
        <w:t xml:space="preserve"> izrađene</w:t>
      </w:r>
      <w:r w:rsidR="00753167" w:rsidRPr="00C51983">
        <w:rPr>
          <w:rFonts w:ascii="Times New Roman" w:hAnsi="Times New Roman"/>
          <w:i/>
          <w:lang w:val="hr-HR"/>
        </w:rPr>
        <w:t xml:space="preserve"> strateške/planske i</w:t>
      </w:r>
      <w:r w:rsidR="00C820C4" w:rsidRPr="00C51983">
        <w:rPr>
          <w:rFonts w:ascii="Times New Roman" w:hAnsi="Times New Roman"/>
          <w:i/>
          <w:lang w:val="hr-HR"/>
        </w:rPr>
        <w:t xml:space="preserve"> studijske dokumentacije</w:t>
      </w:r>
      <w:r w:rsidR="00753167" w:rsidRPr="00C51983">
        <w:rPr>
          <w:rFonts w:ascii="Times New Roman" w:hAnsi="Times New Roman"/>
          <w:i/>
          <w:lang w:val="hr-HR"/>
        </w:rPr>
        <w:t xml:space="preserve"> na </w:t>
      </w:r>
      <w:r w:rsidR="00327224">
        <w:rPr>
          <w:rFonts w:ascii="Times New Roman" w:hAnsi="Times New Roman"/>
          <w:i/>
          <w:lang w:val="hr-HR"/>
        </w:rPr>
        <w:t>lokaciji</w:t>
      </w:r>
      <w:r w:rsidR="00D00CA2">
        <w:rPr>
          <w:rFonts w:ascii="Times New Roman" w:hAnsi="Times New Roman"/>
          <w:i/>
          <w:lang w:val="hr-HR"/>
        </w:rPr>
        <w:t xml:space="preserve"> prijavljenog prijedloga </w:t>
      </w:r>
      <w:r w:rsidR="00327224">
        <w:rPr>
          <w:rFonts w:ascii="Times New Roman" w:hAnsi="Times New Roman"/>
          <w:i/>
          <w:lang w:val="hr-HR"/>
        </w:rPr>
        <w:t xml:space="preserve"> projekta</w:t>
      </w:r>
      <w:r w:rsidRPr="00C51983">
        <w:rPr>
          <w:rFonts w:ascii="Times New Roman" w:hAnsi="Times New Roman"/>
          <w:i/>
          <w:lang w:val="hr-HR"/>
        </w:rPr>
        <w:t>:</w:t>
      </w:r>
    </w:p>
    <w:p w:rsidR="005C441B" w:rsidRPr="00C51983" w:rsidRDefault="005C441B" w:rsidP="005C441B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5C441B" w:rsidRDefault="0091024F" w:rsidP="00D71599">
      <w:pPr>
        <w:pStyle w:val="NoSpacing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>Kratko opisati opseg i rezultat</w:t>
      </w:r>
      <w:r w:rsidR="005C441B" w:rsidRPr="00C51983">
        <w:rPr>
          <w:rFonts w:ascii="Times New Roman" w:hAnsi="Times New Roman"/>
          <w:i/>
          <w:lang w:eastAsia="en-GB"/>
        </w:rPr>
        <w:t xml:space="preserve"> </w:t>
      </w:r>
      <w:r w:rsidR="00A04CFA" w:rsidRPr="00C51983">
        <w:rPr>
          <w:rFonts w:ascii="Times New Roman" w:hAnsi="Times New Roman"/>
          <w:i/>
          <w:lang w:eastAsia="en-GB"/>
        </w:rPr>
        <w:t>izrađen</w:t>
      </w:r>
      <w:r>
        <w:rPr>
          <w:rFonts w:ascii="Times New Roman" w:hAnsi="Times New Roman"/>
          <w:i/>
          <w:lang w:eastAsia="en-GB"/>
        </w:rPr>
        <w:t>ih</w:t>
      </w:r>
      <w:r w:rsidR="005C441B" w:rsidRPr="00C51983">
        <w:rPr>
          <w:rFonts w:ascii="Times New Roman" w:hAnsi="Times New Roman"/>
          <w:i/>
          <w:lang w:eastAsia="en-GB"/>
        </w:rPr>
        <w:t xml:space="preserve"> studij</w:t>
      </w:r>
      <w:r>
        <w:rPr>
          <w:rFonts w:ascii="Times New Roman" w:hAnsi="Times New Roman"/>
          <w:i/>
          <w:lang w:eastAsia="en-GB"/>
        </w:rPr>
        <w:t>a</w:t>
      </w:r>
      <w:r w:rsidR="00327224">
        <w:rPr>
          <w:rFonts w:ascii="Times New Roman" w:hAnsi="Times New Roman"/>
          <w:i/>
          <w:lang w:eastAsia="en-GB"/>
        </w:rPr>
        <w:t xml:space="preserve">, </w:t>
      </w:r>
      <w:r w:rsidR="00223E90">
        <w:rPr>
          <w:rFonts w:ascii="Times New Roman" w:hAnsi="Times New Roman"/>
          <w:i/>
          <w:lang w:eastAsia="en-GB"/>
        </w:rPr>
        <w:t>koncepcijskih rješenja</w:t>
      </w:r>
      <w:r w:rsidR="005C441B" w:rsidRPr="00C51983">
        <w:rPr>
          <w:rFonts w:ascii="Times New Roman" w:hAnsi="Times New Roman"/>
          <w:i/>
          <w:lang w:eastAsia="en-GB"/>
        </w:rPr>
        <w:t xml:space="preserve"> i planov</w:t>
      </w:r>
      <w:r>
        <w:rPr>
          <w:rFonts w:ascii="Times New Roman" w:hAnsi="Times New Roman"/>
          <w:i/>
          <w:lang w:eastAsia="en-GB"/>
        </w:rPr>
        <w:t>a</w:t>
      </w:r>
      <w:r w:rsidR="005C441B" w:rsidRPr="00C51983">
        <w:rPr>
          <w:rFonts w:ascii="Times New Roman" w:hAnsi="Times New Roman"/>
          <w:i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 xml:space="preserve">na </w:t>
      </w:r>
      <w:r w:rsidR="00327224">
        <w:rPr>
          <w:rFonts w:ascii="Times New Roman" w:hAnsi="Times New Roman"/>
          <w:i/>
          <w:lang w:eastAsia="en-GB"/>
        </w:rPr>
        <w:t>lokaciji projekta temeljem kojih se projekt realizira</w:t>
      </w:r>
      <w:r w:rsidR="00C820C4" w:rsidRPr="00C51983">
        <w:rPr>
          <w:rFonts w:ascii="Times New Roman" w:hAnsi="Times New Roman"/>
          <w:i/>
          <w:lang w:eastAsia="en-GB"/>
        </w:rPr>
        <w:t>.</w:t>
      </w:r>
      <w:r w:rsidRPr="0091024F">
        <w:rPr>
          <w:rFonts w:ascii="Times New Roman" w:hAnsi="Times New Roman"/>
          <w:i/>
          <w:lang w:eastAsia="en-GB"/>
        </w:rPr>
        <w:t xml:space="preserve"> </w:t>
      </w:r>
      <w:r w:rsidRPr="00C51983">
        <w:rPr>
          <w:rFonts w:ascii="Times New Roman" w:hAnsi="Times New Roman"/>
          <w:i/>
          <w:lang w:eastAsia="en-GB"/>
        </w:rPr>
        <w:t xml:space="preserve">Navesti </w:t>
      </w:r>
      <w:r w:rsidR="00223E90">
        <w:rPr>
          <w:rFonts w:ascii="Times New Roman" w:hAnsi="Times New Roman"/>
          <w:i/>
          <w:lang w:eastAsia="en-GB"/>
        </w:rPr>
        <w:t xml:space="preserve">i </w:t>
      </w:r>
      <w:r w:rsidRPr="00C51983">
        <w:rPr>
          <w:rFonts w:ascii="Times New Roman" w:hAnsi="Times New Roman"/>
          <w:i/>
          <w:lang w:eastAsia="en-GB"/>
        </w:rPr>
        <w:t xml:space="preserve">dokumentaciju koja se trenutno priprema </w:t>
      </w:r>
      <w:r w:rsidR="00D00CA2">
        <w:rPr>
          <w:rFonts w:ascii="Times New Roman" w:hAnsi="Times New Roman"/>
          <w:i/>
          <w:lang w:eastAsia="en-GB"/>
        </w:rPr>
        <w:t>(ukoliko je primjenjivo).</w:t>
      </w:r>
      <w:r w:rsidR="00D71599">
        <w:rPr>
          <w:rFonts w:ascii="Times New Roman" w:hAnsi="Times New Roman"/>
          <w:i/>
          <w:lang w:eastAsia="en-GB"/>
        </w:rPr>
        <w:t xml:space="preserve">Potrebno je opisati na koji način je </w:t>
      </w:r>
      <w:r w:rsidR="00D71599" w:rsidRPr="00D71599">
        <w:rPr>
          <w:rFonts w:ascii="Times New Roman" w:hAnsi="Times New Roman"/>
          <w:i/>
          <w:lang w:eastAsia="en-GB"/>
        </w:rPr>
        <w:t xml:space="preserve"> tehničko rješenje projekta</w:t>
      </w:r>
      <w:r w:rsidR="00D71599">
        <w:rPr>
          <w:rFonts w:ascii="Times New Roman" w:hAnsi="Times New Roman"/>
          <w:i/>
          <w:lang w:eastAsia="en-GB"/>
        </w:rPr>
        <w:t xml:space="preserve"> koji se prijavljuje </w:t>
      </w:r>
      <w:r w:rsidR="00D71599" w:rsidRPr="00D71599">
        <w:rPr>
          <w:rFonts w:ascii="Times New Roman" w:hAnsi="Times New Roman"/>
          <w:i/>
          <w:lang w:eastAsia="en-GB"/>
        </w:rPr>
        <w:t xml:space="preserve"> dio koncepcijskog rješenja budućeg cjelovitog sustava aglomeracije, odnosno vodoopskrbnog područja</w:t>
      </w:r>
      <w:r w:rsidR="00D71599">
        <w:rPr>
          <w:rFonts w:ascii="Times New Roman" w:hAnsi="Times New Roman"/>
          <w:i/>
          <w:lang w:eastAsia="en-GB"/>
        </w:rPr>
        <w:t>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C3416A" w:rsidTr="0045585A">
        <w:trPr>
          <w:trHeight w:hRule="exact" w:val="1955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91024F" w:rsidRPr="00C51983" w:rsidRDefault="0091024F" w:rsidP="0045585A">
      <w:pPr>
        <w:pStyle w:val="NoSpacing"/>
        <w:ind w:left="720"/>
        <w:rPr>
          <w:rFonts w:ascii="Times New Roman" w:hAnsi="Times New Roman"/>
          <w:i/>
          <w:lang w:eastAsia="en-GB"/>
        </w:rPr>
      </w:pPr>
    </w:p>
    <w:p w:rsidR="005C441B" w:rsidRDefault="00EE4309" w:rsidP="005C441B">
      <w:pPr>
        <w:pStyle w:val="NoSpacing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 xml:space="preserve">Kratko opisati </w:t>
      </w:r>
      <w:r w:rsidR="007B148D">
        <w:rPr>
          <w:rFonts w:ascii="Times New Roman" w:hAnsi="Times New Roman"/>
          <w:i/>
          <w:lang w:eastAsia="en-GB"/>
        </w:rPr>
        <w:t>riješenost</w:t>
      </w:r>
      <w:r>
        <w:rPr>
          <w:rFonts w:ascii="Times New Roman" w:hAnsi="Times New Roman"/>
          <w:i/>
          <w:lang w:eastAsia="en-GB"/>
        </w:rPr>
        <w:t xml:space="preserve"> imovi</w:t>
      </w:r>
      <w:r w:rsidR="007B148D">
        <w:rPr>
          <w:rFonts w:ascii="Times New Roman" w:hAnsi="Times New Roman"/>
          <w:i/>
          <w:lang w:eastAsia="en-GB"/>
        </w:rPr>
        <w:t>n</w:t>
      </w:r>
      <w:r>
        <w:rPr>
          <w:rFonts w:ascii="Times New Roman" w:hAnsi="Times New Roman"/>
          <w:i/>
          <w:lang w:eastAsia="en-GB"/>
        </w:rPr>
        <w:t>sko prani</w:t>
      </w:r>
      <w:r w:rsidR="007B148D">
        <w:rPr>
          <w:rFonts w:ascii="Times New Roman" w:hAnsi="Times New Roman"/>
          <w:i/>
          <w:lang w:eastAsia="en-GB"/>
        </w:rPr>
        <w:t>h odnosa</w:t>
      </w:r>
      <w:r>
        <w:rPr>
          <w:rFonts w:ascii="Times New Roman" w:hAnsi="Times New Roman"/>
          <w:i/>
          <w:lang w:eastAsia="en-GB"/>
        </w:rPr>
        <w:t xml:space="preserve"> na česticama koje su obuhvaćene  prijedlogom projekta koji se prijavljuje </w:t>
      </w:r>
      <w:r w:rsidR="00327224">
        <w:rPr>
          <w:rFonts w:ascii="Times New Roman" w:hAnsi="Times New Roman"/>
          <w:i/>
          <w:lang w:eastAsia="en-GB"/>
        </w:rPr>
        <w:t>.</w:t>
      </w:r>
      <w:r w:rsidR="00335B2C">
        <w:rPr>
          <w:rFonts w:ascii="Times New Roman" w:hAnsi="Times New Roman"/>
          <w:i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K</w:t>
      </w:r>
      <w:r w:rsidR="00335B2C">
        <w:rPr>
          <w:rFonts w:ascii="Times New Roman" w:hAnsi="Times New Roman"/>
          <w:i/>
          <w:lang w:eastAsia="en-GB"/>
        </w:rPr>
        <w:t>ao dokaz riješenosti</w:t>
      </w:r>
      <w:r w:rsidR="007B148D">
        <w:rPr>
          <w:rFonts w:ascii="Times New Roman" w:hAnsi="Times New Roman"/>
          <w:i/>
          <w:lang w:eastAsia="en-GB"/>
        </w:rPr>
        <w:t xml:space="preserve"> svih</w:t>
      </w:r>
      <w:r w:rsidR="00335B2C">
        <w:rPr>
          <w:rFonts w:ascii="Times New Roman" w:hAnsi="Times New Roman"/>
          <w:i/>
          <w:lang w:eastAsia="en-GB"/>
        </w:rPr>
        <w:t xml:space="preserve"> imovinsko pravnih odnosa</w:t>
      </w:r>
      <w:r>
        <w:rPr>
          <w:rFonts w:ascii="Times New Roman" w:hAnsi="Times New Roman"/>
          <w:i/>
          <w:lang w:eastAsia="en-GB"/>
        </w:rPr>
        <w:t xml:space="preserve"> potpisuje se Izjava prijavitelja koja je Prilog</w:t>
      </w:r>
      <w:r w:rsidR="007B148D">
        <w:rPr>
          <w:rFonts w:ascii="Times New Roman" w:hAnsi="Times New Roman"/>
          <w:i/>
          <w:lang w:eastAsia="en-GB"/>
        </w:rPr>
        <w:t xml:space="preserve"> E Uputa za prijavitelje</w:t>
      </w:r>
      <w:r>
        <w:rPr>
          <w:rFonts w:ascii="Times New Roman" w:hAnsi="Times New Roman"/>
          <w:i/>
          <w:lang w:eastAsia="en-GB"/>
        </w:rPr>
        <w:t xml:space="preserve"> </w:t>
      </w:r>
      <w:r w:rsidR="00335B2C">
        <w:rPr>
          <w:rFonts w:ascii="Times New Roman" w:hAnsi="Times New Roman"/>
          <w:i/>
          <w:lang w:eastAsia="en-GB"/>
        </w:rPr>
        <w:t>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C3416A" w:rsidTr="0045585A">
        <w:trPr>
          <w:trHeight w:hRule="exact" w:val="1669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53167" w:rsidRPr="00C51983" w:rsidRDefault="00753167" w:rsidP="0045585A">
      <w:pPr>
        <w:pStyle w:val="NoSpacing"/>
        <w:ind w:left="720"/>
        <w:rPr>
          <w:rFonts w:ascii="Times New Roman" w:hAnsi="Times New Roman"/>
          <w:i/>
        </w:rPr>
      </w:pPr>
    </w:p>
    <w:p w:rsidR="00D00CA2" w:rsidRDefault="00A26831" w:rsidP="0045585A">
      <w:pPr>
        <w:pStyle w:val="NoSpacing"/>
        <w:rPr>
          <w:rFonts w:ascii="Times New Roman" w:hAnsi="Times New Roman"/>
          <w:i/>
          <w:highlight w:val="yellow"/>
          <w:lang w:eastAsia="en-GB"/>
        </w:rPr>
      </w:pPr>
      <w:r w:rsidRPr="00D00CA2">
        <w:rPr>
          <w:rFonts w:ascii="Times New Roman" w:hAnsi="Times New Roman"/>
          <w:i/>
          <w:lang w:eastAsia="en-GB"/>
        </w:rPr>
        <w:t xml:space="preserve">Popisati </w:t>
      </w:r>
      <w:r w:rsidR="00B06EF1" w:rsidRPr="00D00CA2">
        <w:rPr>
          <w:rFonts w:ascii="Times New Roman" w:hAnsi="Times New Roman"/>
          <w:i/>
          <w:lang w:eastAsia="en-GB"/>
        </w:rPr>
        <w:t xml:space="preserve">izrađenu </w:t>
      </w:r>
      <w:r w:rsidRPr="00D00CA2">
        <w:rPr>
          <w:rFonts w:ascii="Times New Roman" w:hAnsi="Times New Roman"/>
          <w:i/>
          <w:lang w:eastAsia="en-GB"/>
        </w:rPr>
        <w:t>dokumentaciju i navesti datume izrade</w:t>
      </w:r>
      <w:r w:rsidR="00D00CA2" w:rsidRPr="00D00CA2">
        <w:rPr>
          <w:rFonts w:ascii="Times New Roman" w:hAnsi="Times New Roman"/>
          <w:i/>
          <w:lang w:eastAsia="en-GB"/>
        </w:rPr>
        <w:t xml:space="preserve"> iste</w:t>
      </w:r>
      <w:r w:rsidR="00B06EF1" w:rsidRPr="00D00CA2">
        <w:rPr>
          <w:rFonts w:ascii="Times New Roman" w:hAnsi="Times New Roman"/>
          <w:i/>
          <w:lang w:eastAsia="en-GB"/>
        </w:rPr>
        <w:t xml:space="preserve"> te dokumentaciju</w:t>
      </w:r>
      <w:r w:rsidR="0037798C" w:rsidRPr="00D00CA2">
        <w:rPr>
          <w:rFonts w:ascii="Times New Roman" w:hAnsi="Times New Roman"/>
          <w:i/>
          <w:lang w:eastAsia="en-GB"/>
        </w:rPr>
        <w:t xml:space="preserve"> čija je izrada u tijeku</w:t>
      </w:r>
      <w:r w:rsidR="00D00CA2">
        <w:rPr>
          <w:rFonts w:ascii="Times New Roman" w:hAnsi="Times New Roman"/>
          <w:i/>
          <w:lang w:eastAsia="en-GB"/>
        </w:rPr>
        <w:t>(ukoliko je primjenjivo).</w:t>
      </w:r>
    </w:p>
    <w:p w:rsidR="00597A3A" w:rsidRPr="00D00CA2" w:rsidRDefault="00597A3A" w:rsidP="0045585A">
      <w:pPr>
        <w:pStyle w:val="NoSpacing"/>
        <w:rPr>
          <w:rFonts w:ascii="Times New Roman" w:hAnsi="Times New Roman"/>
          <w:i/>
        </w:rPr>
      </w:pPr>
    </w:p>
    <w:p w:rsidR="00A26831" w:rsidRPr="0045585A" w:rsidRDefault="00A26831" w:rsidP="0045585A">
      <w:pPr>
        <w:pStyle w:val="NoSpacing"/>
        <w:rPr>
          <w:rFonts w:ascii="Times New Roman" w:hAnsi="Times New Roman"/>
        </w:rPr>
      </w:pPr>
      <w:r w:rsidRPr="0045585A">
        <w:rPr>
          <w:rFonts w:ascii="Times New Roman" w:hAnsi="Times New Roman"/>
        </w:rPr>
        <w:t>Tablica 3 Popis relevantne studijske i prostorno planske dokumentacije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2268"/>
      </w:tblGrid>
      <w:tr w:rsidR="00632B21" w:rsidRPr="00C51983" w:rsidTr="0045585A">
        <w:trPr>
          <w:trHeight w:val="407"/>
        </w:trPr>
        <w:tc>
          <w:tcPr>
            <w:tcW w:w="2552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Vrsta dokumentacije</w:t>
            </w:r>
          </w:p>
        </w:tc>
        <w:tc>
          <w:tcPr>
            <w:tcW w:w="2835" w:type="dxa"/>
          </w:tcPr>
          <w:p w:rsidR="00632B21" w:rsidRPr="00C51983" w:rsidRDefault="00632B21" w:rsidP="00A2683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Naziv dokumentacije</w:t>
            </w:r>
          </w:p>
        </w:tc>
        <w:tc>
          <w:tcPr>
            <w:tcW w:w="1417" w:type="dxa"/>
          </w:tcPr>
          <w:p w:rsidR="00632B21" w:rsidRPr="00C51983" w:rsidRDefault="00632B21" w:rsidP="00A2683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izrade</w:t>
            </w:r>
          </w:p>
        </w:tc>
        <w:tc>
          <w:tcPr>
            <w:tcW w:w="2268" w:type="dxa"/>
          </w:tcPr>
          <w:p w:rsidR="00632B21" w:rsidRPr="00C51983" w:rsidRDefault="00327224" w:rsidP="00D00CA2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 xml:space="preserve">Komentar </w:t>
            </w:r>
            <w:r w:rsidR="00632B21" w:rsidRPr="00C51983">
              <w:rPr>
                <w:rFonts w:ascii="Times New Roman" w:hAnsi="Times New Roman"/>
                <w:lang w:val="hr-HR" w:eastAsia="en-GB"/>
              </w:rPr>
              <w:t>(</w:t>
            </w:r>
            <w:r>
              <w:rPr>
                <w:rFonts w:ascii="Times New Roman" w:hAnsi="Times New Roman"/>
                <w:lang w:val="hr-HR" w:eastAsia="en-GB"/>
              </w:rPr>
              <w:t xml:space="preserve">navesti trenutni status; izrađeno / usvojeno / u </w:t>
            </w:r>
            <w:r w:rsidRPr="00D00CA2">
              <w:rPr>
                <w:rFonts w:ascii="Times New Roman" w:hAnsi="Times New Roman"/>
                <w:lang w:val="hr-HR" w:eastAsia="en-GB"/>
              </w:rPr>
              <w:t xml:space="preserve">izradi </w:t>
            </w:r>
            <w:r w:rsidR="00D00CA2" w:rsidRPr="0045585A">
              <w:rPr>
                <w:rFonts w:ascii="Times New Roman" w:hAnsi="Times New Roman"/>
                <w:lang w:val="hr-HR" w:eastAsia="en-GB"/>
              </w:rPr>
              <w:t>)</w:t>
            </w:r>
          </w:p>
        </w:tc>
      </w:tr>
      <w:tr w:rsidR="00327224" w:rsidRPr="00C51983" w:rsidTr="00632B21">
        <w:tc>
          <w:tcPr>
            <w:tcW w:w="2552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2835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1417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2268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</w:tr>
      <w:tr w:rsidR="00632B21" w:rsidRPr="00C51983" w:rsidTr="0045585A">
        <w:tc>
          <w:tcPr>
            <w:tcW w:w="2552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Studija izvodljivosti</w:t>
            </w:r>
          </w:p>
        </w:tc>
        <w:tc>
          <w:tcPr>
            <w:tcW w:w="2835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  <w:tr w:rsidR="00632B21" w:rsidRPr="00C51983" w:rsidTr="0045585A">
        <w:tc>
          <w:tcPr>
            <w:tcW w:w="2552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Prostorni plan</w:t>
            </w:r>
          </w:p>
        </w:tc>
        <w:tc>
          <w:tcPr>
            <w:tcW w:w="2835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  <w:tr w:rsidR="00223E90" w:rsidRPr="00C51983" w:rsidTr="00632B21">
        <w:tc>
          <w:tcPr>
            <w:tcW w:w="2552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Koncepcijsko rješenje</w:t>
            </w:r>
          </w:p>
        </w:tc>
        <w:tc>
          <w:tcPr>
            <w:tcW w:w="2835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  <w:tr w:rsidR="00632B21" w:rsidRPr="00C51983" w:rsidTr="0045585A">
        <w:tc>
          <w:tcPr>
            <w:tcW w:w="2552" w:type="dxa"/>
          </w:tcPr>
          <w:p w:rsidR="00632B21" w:rsidRPr="0045585A" w:rsidRDefault="00632B21" w:rsidP="00632B2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i/>
                <w:lang w:val="hr-HR" w:eastAsia="en-GB"/>
              </w:rPr>
            </w:pPr>
            <w:r w:rsidRPr="00C51983">
              <w:rPr>
                <w:rFonts w:ascii="Times New Roman" w:hAnsi="Times New Roman"/>
                <w:i/>
                <w:lang w:val="hr-HR"/>
              </w:rPr>
              <w:t>[</w:t>
            </w:r>
            <w:r w:rsidRPr="0045585A">
              <w:rPr>
                <w:rFonts w:ascii="Times New Roman" w:hAnsi="Times New Roman"/>
                <w:i/>
                <w:lang w:val="hr-HR" w:eastAsia="en-GB"/>
              </w:rPr>
              <w:t>Dodati ukoliko postoji</w:t>
            </w:r>
            <w:r w:rsidRPr="00C51983">
              <w:rPr>
                <w:rFonts w:ascii="Times New Roman" w:hAnsi="Times New Roman"/>
                <w:i/>
                <w:lang w:eastAsia="en-GB"/>
              </w:rPr>
              <w:t>]</w:t>
            </w:r>
          </w:p>
        </w:tc>
        <w:tc>
          <w:tcPr>
            <w:tcW w:w="2835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597A3A" w:rsidRPr="00C51983" w:rsidRDefault="00597A3A" w:rsidP="0045585A">
      <w:pPr>
        <w:pStyle w:val="NoSpacing"/>
        <w:rPr>
          <w:rFonts w:ascii="Times New Roman" w:hAnsi="Times New Roman"/>
          <w:i/>
        </w:rPr>
      </w:pPr>
    </w:p>
    <w:p w:rsidR="005C441B" w:rsidRDefault="005C441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892DFF" w:rsidRDefault="00892DFF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785D06" w:rsidRPr="00785D06" w:rsidRDefault="00785D06" w:rsidP="00785D06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Cs w:val="24"/>
          <w:lang w:val="hr-HR" w:eastAsia="en-GB"/>
        </w:rPr>
      </w:pPr>
      <w:r w:rsidRPr="00785D06">
        <w:rPr>
          <w:rFonts w:ascii="Times New Roman" w:hAnsi="Times New Roman"/>
          <w:b/>
          <w:color w:val="1F497D" w:themeColor="text2"/>
          <w:szCs w:val="24"/>
          <w:lang w:val="hr-HR" w:eastAsia="en-GB"/>
        </w:rPr>
        <w:lastRenderedPageBreak/>
        <w:t>3.2. Utjecaj na okoliš i prirodu</w:t>
      </w:r>
    </w:p>
    <w:p w:rsidR="00785D06" w:rsidRPr="00785D06" w:rsidRDefault="00785D06" w:rsidP="00785D06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Opisati prethodno provedene postupke iz područja zaštite okoliša i prirode</w:t>
      </w:r>
      <w:r w:rsidR="006C1743">
        <w:rPr>
          <w:rFonts w:ascii="Times New Roman" w:hAnsi="Times New Roman"/>
          <w:i/>
          <w:szCs w:val="22"/>
          <w:lang w:val="hr-HR" w:eastAsia="en-GB"/>
        </w:rPr>
        <w:t xml:space="preserve"> (ako je primjenjivo)</w:t>
      </w:r>
      <w:r w:rsidRPr="00785D06">
        <w:rPr>
          <w:rFonts w:ascii="Times New Roman" w:hAnsi="Times New Roman"/>
          <w:i/>
          <w:szCs w:val="22"/>
          <w:lang w:val="hr-HR" w:eastAsia="en-GB"/>
        </w:rPr>
        <w:t>;</w:t>
      </w:r>
    </w:p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Navesti je li do sada izrađena SUO</w:t>
      </w:r>
      <w:r w:rsidR="00483B32">
        <w:rPr>
          <w:rStyle w:val="FootnoteReference"/>
          <w:rFonts w:ascii="Times New Roman" w:hAnsi="Times New Roman"/>
          <w:i/>
          <w:szCs w:val="22"/>
          <w:lang w:val="hr-HR" w:eastAsia="en-GB"/>
        </w:rPr>
        <w:footnoteReference w:id="2"/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ili EZO</w:t>
      </w:r>
      <w:r w:rsidR="00483B32">
        <w:rPr>
          <w:rStyle w:val="FootnoteReference"/>
          <w:rFonts w:ascii="Times New Roman" w:hAnsi="Times New Roman"/>
          <w:i/>
          <w:szCs w:val="22"/>
          <w:lang w:val="hr-HR" w:eastAsia="en-GB"/>
        </w:rPr>
        <w:footnoteReference w:id="3"/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za predloženi projekt (ili aglomeraciju</w:t>
      </w:r>
      <w:r w:rsidR="007E0E94">
        <w:rPr>
          <w:rFonts w:ascii="Times New Roman" w:hAnsi="Times New Roman"/>
          <w:i/>
          <w:szCs w:val="22"/>
          <w:lang w:val="hr-HR" w:eastAsia="en-GB"/>
        </w:rPr>
        <w:t xml:space="preserve">/vodoopskrbno područje 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unutar koje</w:t>
      </w:r>
      <w:r w:rsidR="007E0E94">
        <w:rPr>
          <w:rFonts w:ascii="Times New Roman" w:hAnsi="Times New Roman"/>
          <w:i/>
          <w:szCs w:val="22"/>
          <w:lang w:val="hr-HR" w:eastAsia="en-GB"/>
        </w:rPr>
        <w:t>g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se nalazi predloženi projekt) te je li proveden postupak PUO</w:t>
      </w:r>
      <w:r w:rsidR="004D08CD">
        <w:rPr>
          <w:rStyle w:val="FootnoteReference"/>
          <w:rFonts w:ascii="Times New Roman" w:hAnsi="Times New Roman"/>
          <w:i/>
          <w:szCs w:val="22"/>
          <w:lang w:val="hr-HR" w:eastAsia="en-GB"/>
        </w:rPr>
        <w:footnoteReference w:id="4"/>
      </w:r>
      <w:r w:rsidR="004D08CD">
        <w:rPr>
          <w:rFonts w:ascii="Times New Roman" w:hAnsi="Times New Roman"/>
          <w:i/>
          <w:szCs w:val="22"/>
          <w:lang w:val="hr-HR" w:eastAsia="en-GB"/>
        </w:rPr>
        <w:t xml:space="preserve"> ili </w:t>
      </w:r>
      <w:r w:rsidR="004D08CD" w:rsidRPr="00A60715">
        <w:rPr>
          <w:rFonts w:ascii="Times New Roman" w:hAnsi="Times New Roman"/>
          <w:i/>
          <w:lang w:val="hr-HR" w:eastAsia="en-GB"/>
        </w:rPr>
        <w:t>ocjene o potrebi procjene utjecaja zahvata na okoliš</w:t>
      </w:r>
      <w:r w:rsidRPr="00785D06">
        <w:rPr>
          <w:rFonts w:ascii="Times New Roman" w:hAnsi="Times New Roman"/>
          <w:i/>
          <w:szCs w:val="22"/>
          <w:lang w:val="hr-HR" w:eastAsia="en-GB"/>
        </w:rPr>
        <w:t>. Na koji način je unutar postupka PUO uključena javnost? Za provedene postupke priložiti rješenja nadležnog ministarstva.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Navesti je li do sada proveden postupak ocjene prihvatljivosti projekta za ekološku mrežu (prethodna ocjena ili glavna ocjena). Za provedene postupke priložiti rješenja nadležnog ministarstva.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785D06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Popisati izrađenu dokumentaciju za aglomeraciju</w:t>
      </w:r>
      <w:r w:rsidR="006C1743">
        <w:rPr>
          <w:rFonts w:ascii="Times New Roman" w:hAnsi="Times New Roman"/>
          <w:i/>
          <w:szCs w:val="22"/>
          <w:lang w:val="hr-HR" w:eastAsia="en-GB"/>
        </w:rPr>
        <w:t xml:space="preserve">/vodoopskrbno područje za 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predloženi projekt (popuniti tablicu) </w:t>
      </w:r>
    </w:p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rPr>
          <w:rFonts w:ascii="Times New Roman" w:hAnsi="Times New Roman"/>
          <w:szCs w:val="22"/>
          <w:lang w:val="hr-HR"/>
        </w:rPr>
      </w:pPr>
      <w:r w:rsidRPr="00785D06">
        <w:rPr>
          <w:rFonts w:ascii="Times New Roman" w:hAnsi="Times New Roman"/>
          <w:szCs w:val="22"/>
          <w:lang w:val="hr-HR"/>
        </w:rPr>
        <w:t>Tablica 4 Popis relevantne dokumentacije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2268"/>
      </w:tblGrid>
      <w:tr w:rsidR="00785D06" w:rsidRPr="00785D06" w:rsidTr="00BD61D4">
        <w:trPr>
          <w:trHeight w:val="407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Vrsta dokumentacije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Naziv dokumentacije</w:t>
            </w: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Datum izrade</w:t>
            </w: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Datum izdavanja rješenja nadležnog ministarstva</w:t>
            </w:r>
          </w:p>
        </w:tc>
      </w:tr>
      <w:tr w:rsidR="00785D06" w:rsidRPr="00785D06" w:rsidTr="00BD61D4"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(1)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(2)</w:t>
            </w: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(3)</w:t>
            </w: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(4)</w:t>
            </w:r>
          </w:p>
        </w:tc>
      </w:tr>
      <w:tr w:rsidR="00785D06" w:rsidRPr="00785D06" w:rsidTr="0045585A">
        <w:trPr>
          <w:trHeight w:val="379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Studija o utjecaju na okoliš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45585A">
        <w:trPr>
          <w:trHeight w:val="427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Elaborat zaštite okoliša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BD61D4"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Elaborat prethodne ocjene prihvatljivosti za ekološku mrežu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BD61D4"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Studija Glavne ocjene prihvatljivosti za ekološku mrežu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45585A">
        <w:trPr>
          <w:trHeight w:val="334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i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i/>
                <w:sz w:val="20"/>
                <w:lang w:val="hr-HR" w:eastAsia="hr-HR"/>
              </w:rPr>
              <w:t>[</w:t>
            </w:r>
            <w:r w:rsidRPr="00785D06">
              <w:rPr>
                <w:rFonts w:ascii="Times New Roman" w:hAnsi="Times New Roman"/>
                <w:i/>
                <w:sz w:val="20"/>
                <w:lang w:val="hr-HR" w:eastAsia="en-GB"/>
              </w:rPr>
              <w:t>Dodati ukoliko postoji</w:t>
            </w:r>
            <w:r w:rsidRPr="00785D06">
              <w:rPr>
                <w:rFonts w:ascii="Times New Roman" w:hAnsi="Times New Roman"/>
                <w:i/>
                <w:sz w:val="20"/>
                <w:lang w:eastAsia="en-GB"/>
              </w:rPr>
              <w:t>]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</w:tbl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45585A" w:rsidRDefault="00785D06" w:rsidP="00785D06">
      <w:pPr>
        <w:ind w:right="-52"/>
        <w:jc w:val="both"/>
        <w:rPr>
          <w:rFonts w:ascii="Times New Roman" w:hAnsi="Times New Roman"/>
          <w:i/>
          <w:lang w:val="hr-HR"/>
        </w:rPr>
      </w:pPr>
      <w:r w:rsidRPr="00785D06">
        <w:rPr>
          <w:rFonts w:ascii="Times New Roman" w:hAnsi="Times New Roman"/>
          <w:i/>
          <w:lang w:val="hr-HR"/>
        </w:rPr>
        <w:t>Navesti bitne podatke o lokaciji zahvata [potrebno ispuniti u slučaju da postupci PUO i/ili procjene prihvatljivosti za ekološku mrežu nisu provedeni];</w:t>
      </w:r>
    </w:p>
    <w:p w:rsidR="00785D06" w:rsidRPr="0045585A" w:rsidRDefault="00785D06" w:rsidP="00785D06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785D06" w:rsidRPr="00785D06" w:rsidRDefault="00785D06" w:rsidP="00BA0543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Nalazi  li se predloženi projekt unutar izgrađenog/neizgrađenog dijela građevinskog područja (navesti kojeg)?</w:t>
      </w:r>
      <w:r w:rsidR="00C3416A">
        <w:rPr>
          <w:rFonts w:ascii="Times New Roman" w:hAnsi="Times New Roman"/>
          <w:i/>
          <w:szCs w:val="22"/>
          <w:lang w:val="hr-HR" w:eastAsia="en-GB"/>
        </w:rPr>
        <w:t xml:space="preserve"> Potrebno je priložiti kartu projekta na A3 formatu </w:t>
      </w:r>
      <w:r w:rsidR="00BA0543" w:rsidRPr="00BA0543">
        <w:rPr>
          <w:rFonts w:ascii="Times New Roman" w:hAnsi="Times New Roman"/>
          <w:i/>
          <w:szCs w:val="22"/>
          <w:lang w:val="hr-HR" w:eastAsia="en-GB"/>
        </w:rPr>
        <w:t xml:space="preserve">za potrebe MZOIP-a </w:t>
      </w:r>
      <w:r w:rsidR="00C3416A">
        <w:rPr>
          <w:rFonts w:ascii="Times New Roman" w:hAnsi="Times New Roman"/>
          <w:i/>
          <w:szCs w:val="22"/>
          <w:lang w:val="hr-HR" w:eastAsia="en-GB"/>
        </w:rPr>
        <w:t>u svrhu preklapanja s ekološkom mrežom.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lastRenderedPageBreak/>
        <w:t>Uključuje li predloženi projekt izgradnju novih infrastrukturnih koridora ili će se koristiti isključivo koridori u postojećim prometnicama?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Da li se projekt gradi isključivo unutar izgrađenog/planiranog građevinskom područja ili na područjima druge namjene (prema prostorno planskoj dokumentaciji)?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 xml:space="preserve">Postoje li na području obuhvata projekta ili u široj okolici područja ekološke mreže i navesti koja?(konzultirati preglednik </w:t>
      </w:r>
      <w:hyperlink r:id="rId17" w:history="1">
        <w:r w:rsidRPr="00785D06">
          <w:rPr>
            <w:rFonts w:ascii="Times New Roman" w:hAnsi="Times New Roman"/>
            <w:i/>
            <w:color w:val="0000FF" w:themeColor="hyperlink"/>
            <w:szCs w:val="22"/>
            <w:u w:val="single"/>
            <w:lang w:val="hr-HR" w:eastAsia="en-GB"/>
          </w:rPr>
          <w:t>http://natura2000.dzzp.hr/natura/</w:t>
        </w:r>
      </w:hyperlink>
      <w:r w:rsidRPr="00785D06">
        <w:rPr>
          <w:rFonts w:ascii="Times New Roman" w:hAnsi="Times New Roman"/>
          <w:i/>
          <w:szCs w:val="22"/>
          <w:lang w:val="hr-HR" w:eastAsia="en-GB"/>
        </w:rPr>
        <w:t xml:space="preserve">) </w:t>
      </w: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Potrebno je nabrojati područja ekološke mreže na kojima se nalazi zahvat te prvo najbliže područje ekološke mreže. Ciljeve očuvanja ekološke mreže preuzeti iz Uredbe o ekološkoj mreži (124/13)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 xml:space="preserve">Postoje li na području obuhvata projekta ili u široj okolici zaštićena područja prirode i navesti koja?(konzultirati preglednik </w:t>
      </w:r>
      <w:hyperlink r:id="rId18" w:history="1">
        <w:r w:rsidRPr="00785D06">
          <w:rPr>
            <w:rFonts w:ascii="Times New Roman" w:hAnsi="Times New Roman"/>
            <w:i/>
            <w:color w:val="0000FF" w:themeColor="hyperlink"/>
            <w:szCs w:val="22"/>
            <w:u w:val="single"/>
            <w:lang w:val="hr-HR" w:eastAsia="en-GB"/>
          </w:rPr>
          <w:t>http://www.arcgis.com/home/webmap/viewer.html?webmap=20428a6f76494689b680a161698da414&amp;extent=11.9733,42.2877,21.7896,46.5836</w:t>
        </w:r>
      </w:hyperlink>
      <w:r w:rsidRPr="00785D06">
        <w:rPr>
          <w:rFonts w:ascii="Times New Roman" w:hAnsi="Times New Roman"/>
          <w:i/>
          <w:szCs w:val="22"/>
          <w:lang w:val="hr-HR" w:eastAsia="en-GB"/>
        </w:rPr>
        <w:t xml:space="preserve">) 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Nalazi li se predloženi projekt unutar Zona sanitarne zaštite izvorišta</w:t>
      </w:r>
      <w:r w:rsidR="00A60715">
        <w:rPr>
          <w:rFonts w:ascii="Times New Roman" w:hAnsi="Times New Roman"/>
          <w:i/>
          <w:szCs w:val="22"/>
          <w:lang w:val="hr-HR" w:eastAsia="en-GB"/>
        </w:rPr>
        <w:t xml:space="preserve"> vode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za piće (navesti kojeg)?</w:t>
      </w:r>
      <w:r w:rsidRPr="00785D06">
        <w:rPr>
          <w:rFonts w:ascii="Times New Roman" w:hAnsi="Times New Roman"/>
          <w:i/>
          <w:iCs/>
          <w:color w:val="FF0000"/>
          <w:szCs w:val="22"/>
          <w:lang w:val="hr-HR" w:eastAsia="en-GB"/>
        </w:rPr>
        <w:t xml:space="preserve"> 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AF53DD" w:rsidRPr="0045585A" w:rsidRDefault="00AF53DD" w:rsidP="00632B21">
      <w:pPr>
        <w:pStyle w:val="NoSpacing"/>
        <w:rPr>
          <w:rFonts w:ascii="Times New Roman" w:hAnsi="Times New Roman"/>
          <w:i/>
          <w:szCs w:val="20"/>
        </w:rPr>
      </w:pPr>
    </w:p>
    <w:p w:rsidR="00E46520" w:rsidRPr="00785D06" w:rsidRDefault="00E46520" w:rsidP="00E46520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 xml:space="preserve">Postoje li na području obuhvata projekta ili u široj okolici zaštićena </w:t>
      </w:r>
      <w:r>
        <w:rPr>
          <w:rFonts w:ascii="Times New Roman" w:hAnsi="Times New Roman"/>
          <w:i/>
          <w:szCs w:val="22"/>
          <w:lang w:val="hr-HR" w:eastAsia="en-GB"/>
        </w:rPr>
        <w:t xml:space="preserve">kulturna dobra </w:t>
      </w:r>
      <w:r w:rsidRPr="00785D06">
        <w:rPr>
          <w:rFonts w:ascii="Times New Roman" w:hAnsi="Times New Roman"/>
          <w:i/>
          <w:szCs w:val="22"/>
          <w:lang w:val="hr-HR" w:eastAsia="en-GB"/>
        </w:rPr>
        <w:t>i navesti koja?</w:t>
      </w:r>
    </w:p>
    <w:p w:rsidR="00E46520" w:rsidRPr="00AB4EF0" w:rsidRDefault="00E46520" w:rsidP="00E46520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E46520" w:rsidRPr="00C3416A" w:rsidTr="00D152D5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E46520" w:rsidRPr="00785D06" w:rsidRDefault="00E46520" w:rsidP="00D152D5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F53DD" w:rsidRPr="0045585A" w:rsidRDefault="00AF53DD" w:rsidP="00632B21">
      <w:pPr>
        <w:pStyle w:val="NoSpacing"/>
        <w:rPr>
          <w:rFonts w:ascii="Times New Roman" w:hAnsi="Times New Roman"/>
          <w:i/>
          <w:szCs w:val="20"/>
        </w:rPr>
      </w:pPr>
    </w:p>
    <w:p w:rsidR="00F64CDD" w:rsidRDefault="00F64CDD" w:rsidP="00632B21">
      <w:pPr>
        <w:pStyle w:val="NoSpacing"/>
        <w:rPr>
          <w:rFonts w:ascii="Times New Roman" w:hAnsi="Times New Roman"/>
          <w:i/>
        </w:rPr>
      </w:pPr>
    </w:p>
    <w:p w:rsidR="00F64CDD" w:rsidRDefault="00F64CDD" w:rsidP="00632B21">
      <w:pPr>
        <w:pStyle w:val="NoSpacing"/>
        <w:rPr>
          <w:rFonts w:ascii="Times New Roman" w:hAnsi="Times New Roman"/>
          <w:i/>
        </w:rPr>
      </w:pPr>
    </w:p>
    <w:p w:rsidR="001D1E54" w:rsidRDefault="001D1E54" w:rsidP="00632B21">
      <w:pPr>
        <w:pStyle w:val="NoSpacing"/>
        <w:rPr>
          <w:rFonts w:ascii="Times New Roman" w:hAnsi="Times New Roman"/>
          <w:i/>
        </w:rPr>
      </w:pPr>
    </w:p>
    <w:p w:rsidR="00A60715" w:rsidRDefault="00A60715">
      <w:pPr>
        <w:rPr>
          <w:rFonts w:ascii="Times New Roman" w:hAnsi="Times New Roman"/>
          <w:i/>
          <w:szCs w:val="22"/>
          <w:lang w:val="hr-HR"/>
        </w:rPr>
      </w:pPr>
      <w:r w:rsidRPr="00474A85">
        <w:rPr>
          <w:rFonts w:ascii="Times New Roman" w:hAnsi="Times New Roman"/>
          <w:i/>
          <w:lang w:val="hr-HR"/>
        </w:rPr>
        <w:br w:type="page"/>
      </w:r>
    </w:p>
    <w:p w:rsidR="008C3FEA" w:rsidRPr="0045585A" w:rsidRDefault="007076F1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4</w:t>
      </w:r>
      <w:r w:rsidR="00AB0F0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. 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Relevantna projektno – tehnička dokumentacija </w:t>
      </w:r>
    </w:p>
    <w:p w:rsidR="00A946BA" w:rsidRPr="00C51983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A946BA" w:rsidRPr="00C51983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 xml:space="preserve">Opisati trenutnu spremnost </w:t>
      </w:r>
      <w:r w:rsidR="003365EC">
        <w:rPr>
          <w:rFonts w:ascii="Times New Roman" w:hAnsi="Times New Roman"/>
          <w:i/>
          <w:lang w:val="hr-HR"/>
        </w:rPr>
        <w:t xml:space="preserve">prijavljenog prijedloga projekta za izgradnju </w:t>
      </w:r>
      <w:r w:rsidR="0010339D" w:rsidRPr="00C51983">
        <w:rPr>
          <w:rFonts w:ascii="Times New Roman" w:hAnsi="Times New Roman"/>
          <w:i/>
          <w:lang w:val="hr-HR"/>
        </w:rPr>
        <w:t>predloženog</w:t>
      </w:r>
      <w:r w:rsidRPr="00C51983">
        <w:rPr>
          <w:rFonts w:ascii="Times New Roman" w:hAnsi="Times New Roman"/>
          <w:i/>
          <w:lang w:val="hr-HR"/>
        </w:rPr>
        <w:t xml:space="preserve"> infrastrukturnog projekta:</w:t>
      </w:r>
    </w:p>
    <w:p w:rsidR="00A946BA" w:rsidRPr="00C51983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A946BA" w:rsidRPr="00C51983" w:rsidRDefault="0091024F" w:rsidP="00A946BA">
      <w:pPr>
        <w:ind w:right="-52"/>
        <w:jc w:val="both"/>
        <w:rPr>
          <w:rFonts w:ascii="Times New Roman" w:hAnsi="Times New Roman"/>
          <w:i/>
          <w:lang w:val="hr-HR"/>
        </w:rPr>
      </w:pPr>
      <w:r>
        <w:rPr>
          <w:rFonts w:ascii="Times New Roman" w:hAnsi="Times New Roman"/>
          <w:i/>
          <w:lang w:val="hr-HR"/>
        </w:rPr>
        <w:t>S</w:t>
      </w:r>
      <w:r w:rsidR="00A946BA" w:rsidRPr="00C51983">
        <w:rPr>
          <w:rFonts w:ascii="Times New Roman" w:hAnsi="Times New Roman"/>
          <w:i/>
          <w:lang w:val="hr-HR"/>
        </w:rPr>
        <w:t xml:space="preserve">tatus pripremljene </w:t>
      </w:r>
      <w:r w:rsidR="002A4432">
        <w:rPr>
          <w:rFonts w:ascii="Times New Roman" w:hAnsi="Times New Roman"/>
          <w:i/>
          <w:lang w:val="hr-HR"/>
        </w:rPr>
        <w:t xml:space="preserve">projektno tehničke </w:t>
      </w:r>
      <w:r w:rsidR="00A946BA" w:rsidRPr="00C51983">
        <w:rPr>
          <w:rFonts w:ascii="Times New Roman" w:hAnsi="Times New Roman"/>
          <w:i/>
          <w:lang w:val="hr-HR"/>
        </w:rPr>
        <w:t>dokumentacije</w:t>
      </w:r>
      <w:r w:rsidR="002A4432">
        <w:rPr>
          <w:rFonts w:ascii="Times New Roman" w:hAnsi="Times New Roman"/>
          <w:i/>
          <w:lang w:val="hr-HR"/>
        </w:rPr>
        <w:t xml:space="preserve"> i ishođenih dozvola</w:t>
      </w:r>
      <w:r w:rsidR="00D00CA2">
        <w:rPr>
          <w:rFonts w:ascii="Times New Roman" w:hAnsi="Times New Roman"/>
          <w:i/>
          <w:lang w:val="hr-HR"/>
        </w:rPr>
        <w:t xml:space="preserve"> u sklopu prijav</w:t>
      </w:r>
      <w:r w:rsidR="003365EC">
        <w:rPr>
          <w:rFonts w:ascii="Times New Roman" w:hAnsi="Times New Roman"/>
          <w:i/>
          <w:lang w:val="hr-HR"/>
        </w:rPr>
        <w:t>ljenog prijedloga</w:t>
      </w:r>
      <w:r w:rsidR="002A4432">
        <w:rPr>
          <w:rFonts w:ascii="Times New Roman" w:hAnsi="Times New Roman"/>
          <w:i/>
          <w:lang w:val="hr-HR"/>
        </w:rPr>
        <w:t>:</w:t>
      </w:r>
    </w:p>
    <w:p w:rsidR="00782B5C" w:rsidRPr="00C51983" w:rsidRDefault="00782B5C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A946DA" w:rsidRDefault="00A946DA" w:rsidP="00C05F25">
      <w:pPr>
        <w:pStyle w:val="NoSpacing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>Kratko opisati</w:t>
      </w:r>
      <w:r w:rsidR="00DC1714" w:rsidRPr="00C51983">
        <w:rPr>
          <w:rFonts w:ascii="Times New Roman" w:hAnsi="Times New Roman"/>
          <w:i/>
          <w:lang w:eastAsia="en-GB"/>
        </w:rPr>
        <w:t xml:space="preserve"> dokumentaciju i dozvole</w:t>
      </w:r>
      <w:r w:rsidR="00A12A9D" w:rsidRPr="00C51983">
        <w:rPr>
          <w:rFonts w:ascii="Times New Roman" w:hAnsi="Times New Roman"/>
          <w:i/>
          <w:lang w:eastAsia="en-GB"/>
        </w:rPr>
        <w:t xml:space="preserve"> koje </w:t>
      </w:r>
      <w:r w:rsidR="0091024F">
        <w:rPr>
          <w:rFonts w:ascii="Times New Roman" w:hAnsi="Times New Roman"/>
          <w:i/>
          <w:lang w:eastAsia="en-GB"/>
        </w:rPr>
        <w:t>s</w:t>
      </w:r>
      <w:r w:rsidR="00D702DD">
        <w:rPr>
          <w:rFonts w:ascii="Times New Roman" w:hAnsi="Times New Roman"/>
          <w:i/>
          <w:lang w:eastAsia="en-GB"/>
        </w:rPr>
        <w:t>u pripremljene i ishođene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A946DA" w:rsidRPr="00114C8D" w:rsidTr="0045585A">
        <w:trPr>
          <w:trHeight w:hRule="exact" w:val="1388"/>
        </w:trPr>
        <w:tc>
          <w:tcPr>
            <w:tcW w:w="9180" w:type="dxa"/>
            <w:shd w:val="clear" w:color="auto" w:fill="E9EFF7"/>
          </w:tcPr>
          <w:p w:rsidR="00A946DA" w:rsidRPr="00C51983" w:rsidRDefault="00A946DA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946DA" w:rsidRDefault="00A946DA" w:rsidP="0045585A">
      <w:pPr>
        <w:pStyle w:val="NoSpacing"/>
        <w:ind w:left="720"/>
        <w:rPr>
          <w:rFonts w:ascii="Times New Roman" w:hAnsi="Times New Roman"/>
          <w:i/>
          <w:lang w:eastAsia="en-GB"/>
        </w:rPr>
      </w:pPr>
    </w:p>
    <w:p w:rsidR="008C3FEA" w:rsidRDefault="00A946DA" w:rsidP="00C05F25">
      <w:pPr>
        <w:pStyle w:val="NoSpacing"/>
        <w:numPr>
          <w:ilvl w:val="0"/>
          <w:numId w:val="2"/>
        </w:numPr>
        <w:rPr>
          <w:rFonts w:ascii="Times New Roman" w:hAnsi="Times New Roman"/>
          <w:i/>
        </w:rPr>
      </w:pPr>
      <w:r w:rsidRPr="00A946DA">
        <w:rPr>
          <w:rFonts w:ascii="Times New Roman" w:hAnsi="Times New Roman"/>
          <w:i/>
          <w:lang w:eastAsia="en-GB"/>
        </w:rPr>
        <w:t xml:space="preserve">Popisati </w:t>
      </w:r>
      <w:r w:rsidRPr="00C51983">
        <w:rPr>
          <w:rFonts w:ascii="Times New Roman" w:hAnsi="Times New Roman"/>
          <w:i/>
          <w:lang w:eastAsia="en-GB"/>
        </w:rPr>
        <w:t xml:space="preserve">dokumentaciju i dozvole koje </w:t>
      </w:r>
      <w:r>
        <w:rPr>
          <w:rFonts w:ascii="Times New Roman" w:hAnsi="Times New Roman"/>
          <w:i/>
          <w:lang w:eastAsia="en-GB"/>
        </w:rPr>
        <w:t>su pripremljene i ishođene</w:t>
      </w:r>
      <w:r w:rsidR="00CC1A0C">
        <w:rPr>
          <w:rFonts w:ascii="Times New Roman" w:hAnsi="Times New Roman"/>
          <w:i/>
          <w:lang w:eastAsia="en-GB"/>
        </w:rPr>
        <w:t>.</w:t>
      </w:r>
      <w:r w:rsidR="000A2F74">
        <w:rPr>
          <w:rFonts w:ascii="Times New Roman" w:hAnsi="Times New Roman"/>
          <w:i/>
          <w:lang w:eastAsia="en-GB"/>
        </w:rPr>
        <w:t xml:space="preserve"> Razdvojiti stavke prema već navedenim elementima projekta sukladno Tablici 1 u dijelu 2.2.</w:t>
      </w:r>
      <w:r>
        <w:rPr>
          <w:rFonts w:ascii="Times New Roman" w:hAnsi="Times New Roman"/>
          <w:i/>
          <w:lang w:eastAsia="en-GB"/>
        </w:rPr>
        <w:t xml:space="preserve"> (popuniti tablicu)</w:t>
      </w:r>
    </w:p>
    <w:p w:rsidR="00A946DA" w:rsidRPr="00C05F25" w:rsidRDefault="00A946DA" w:rsidP="0045585A">
      <w:pPr>
        <w:pStyle w:val="NoSpacing"/>
        <w:ind w:left="720"/>
        <w:rPr>
          <w:rFonts w:ascii="Times New Roman" w:hAnsi="Times New Roman"/>
          <w:i/>
        </w:rPr>
      </w:pPr>
    </w:p>
    <w:p w:rsidR="00A946DA" w:rsidRPr="00C51983" w:rsidRDefault="00A946DA" w:rsidP="0045585A">
      <w:pPr>
        <w:pStyle w:val="NoSpacing"/>
        <w:rPr>
          <w:rFonts w:ascii="Times New Roman" w:hAnsi="Times New Roman"/>
        </w:rPr>
      </w:pPr>
      <w:r w:rsidRPr="00C51983">
        <w:rPr>
          <w:rFonts w:ascii="Times New Roman" w:hAnsi="Times New Roman"/>
        </w:rPr>
        <w:t xml:space="preserve">Tablica </w:t>
      </w:r>
      <w:r>
        <w:rPr>
          <w:rFonts w:ascii="Times New Roman" w:hAnsi="Times New Roman"/>
        </w:rPr>
        <w:t>5</w:t>
      </w:r>
      <w:r w:rsidRPr="00C51983">
        <w:rPr>
          <w:rFonts w:ascii="Times New Roman" w:hAnsi="Times New Roman"/>
        </w:rPr>
        <w:t xml:space="preserve"> Popis relevantne </w:t>
      </w:r>
      <w:r>
        <w:rPr>
          <w:rFonts w:ascii="Times New Roman" w:hAnsi="Times New Roman"/>
        </w:rPr>
        <w:t>projektno tehničke dokumentacije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1560"/>
        <w:gridCol w:w="2126"/>
      </w:tblGrid>
      <w:tr w:rsidR="00D71599" w:rsidRPr="00C3416A" w:rsidTr="00474A85">
        <w:trPr>
          <w:trHeight w:val="407"/>
        </w:trPr>
        <w:tc>
          <w:tcPr>
            <w:tcW w:w="2127" w:type="dxa"/>
          </w:tcPr>
          <w:p w:rsidR="00D71599" w:rsidRPr="00C51983" w:rsidRDefault="00D71599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A946DA">
              <w:rPr>
                <w:rFonts w:ascii="Times New Roman" w:hAnsi="Times New Roman"/>
                <w:lang w:val="hr-HR" w:eastAsia="en-GB"/>
              </w:rPr>
              <w:t>Naziv elementa projekta</w:t>
            </w:r>
          </w:p>
        </w:tc>
        <w:tc>
          <w:tcPr>
            <w:tcW w:w="2126" w:type="dxa"/>
          </w:tcPr>
          <w:p w:rsidR="00D71599" w:rsidRPr="00C51983" w:rsidRDefault="00D71599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 xml:space="preserve">Naziv </w:t>
            </w:r>
            <w:proofErr w:type="spellStart"/>
            <w:r>
              <w:rPr>
                <w:rFonts w:ascii="Times New Roman" w:hAnsi="Times New Roman"/>
              </w:rPr>
              <w:t>projektno</w:t>
            </w:r>
            <w:proofErr w:type="spellEnd"/>
            <w:r w:rsidR="00881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tehničke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A2F74">
              <w:rPr>
                <w:rFonts w:ascii="Times New Roman" w:hAnsi="Times New Roman"/>
                <w:lang w:val="hr-HR" w:eastAsia="en-GB"/>
              </w:rPr>
              <w:t>dokumentacije</w:t>
            </w:r>
          </w:p>
        </w:tc>
        <w:tc>
          <w:tcPr>
            <w:tcW w:w="1417" w:type="dxa"/>
          </w:tcPr>
          <w:p w:rsidR="00D71599" w:rsidRPr="00C51983" w:rsidRDefault="00D71599" w:rsidP="00D00CA2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Datum izrade glavnog projekta</w:t>
            </w:r>
            <w:r w:rsidRPr="00223E90">
              <w:rPr>
                <w:rFonts w:ascii="Times New Roman" w:hAnsi="Times New Roman"/>
                <w:lang w:val="hr-HR" w:eastAsia="en-GB"/>
              </w:rPr>
              <w:t xml:space="preserve"> </w:t>
            </w:r>
          </w:p>
        </w:tc>
        <w:tc>
          <w:tcPr>
            <w:tcW w:w="1560" w:type="dxa"/>
          </w:tcPr>
          <w:p w:rsidR="00D71599" w:rsidRPr="00C51983" w:rsidRDefault="00D71599" w:rsidP="006315BC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Datum izdavanja važeće Potvrde</w:t>
            </w:r>
            <w:r w:rsidRPr="000A2F74">
              <w:rPr>
                <w:rFonts w:ascii="Times New Roman" w:hAnsi="Times New Roman"/>
                <w:lang w:val="hr-HR" w:eastAsia="en-GB"/>
              </w:rPr>
              <w:t xml:space="preserve"> glavnog projekta</w:t>
            </w:r>
            <w:r>
              <w:rPr>
                <w:rFonts w:ascii="Times New Roman" w:hAnsi="Times New Roman"/>
                <w:lang w:val="hr-HR" w:eastAsia="en-GB"/>
              </w:rPr>
              <w:t xml:space="preserve">/građevinske dozvole </w:t>
            </w:r>
          </w:p>
        </w:tc>
        <w:tc>
          <w:tcPr>
            <w:tcW w:w="2126" w:type="dxa"/>
          </w:tcPr>
          <w:p w:rsidR="00D71599" w:rsidRDefault="00C515B0" w:rsidP="006315BC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5B0">
              <w:rPr>
                <w:rFonts w:ascii="Times New Roman" w:hAnsi="Times New Roman"/>
                <w:lang w:val="hr-HR" w:eastAsia="en-GB"/>
              </w:rPr>
              <w:t>Započela  gradnja sukladno važećoj dozvoli (da/ne)</w:t>
            </w:r>
          </w:p>
        </w:tc>
      </w:tr>
      <w:tr w:rsidR="00D71599" w:rsidRPr="00223E90" w:rsidTr="00474A85">
        <w:tc>
          <w:tcPr>
            <w:tcW w:w="2127" w:type="dxa"/>
          </w:tcPr>
          <w:p w:rsidR="00D71599" w:rsidRPr="0045585A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2126" w:type="dxa"/>
          </w:tcPr>
          <w:p w:rsidR="00D71599" w:rsidRPr="000A2F74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1417" w:type="dxa"/>
          </w:tcPr>
          <w:p w:rsidR="00D71599" w:rsidRPr="000A2F74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1560" w:type="dxa"/>
          </w:tcPr>
          <w:p w:rsidR="00D71599" w:rsidRPr="000A2F74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  <w:tc>
          <w:tcPr>
            <w:tcW w:w="2126" w:type="dxa"/>
          </w:tcPr>
          <w:p w:rsidR="00D71599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</w:p>
        </w:tc>
      </w:tr>
      <w:tr w:rsidR="00D71599" w:rsidRPr="00223E90" w:rsidTr="00474A85">
        <w:tc>
          <w:tcPr>
            <w:tcW w:w="2127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126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560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126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A946DA" w:rsidRDefault="00335B2C" w:rsidP="0045585A"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(1)</w:t>
      </w:r>
      <w:r w:rsidR="00A946DA" w:rsidRPr="0045585A">
        <w:rPr>
          <w:rFonts w:ascii="Times New Roman" w:hAnsi="Times New Roman"/>
          <w:sz w:val="18"/>
        </w:rPr>
        <w:t xml:space="preserve"> </w:t>
      </w:r>
      <w:r w:rsidRPr="00335B2C">
        <w:rPr>
          <w:rFonts w:ascii="Times New Roman" w:hAnsi="Times New Roman"/>
          <w:sz w:val="18"/>
        </w:rPr>
        <w:t>razdvojiti po ugovorima za izgradnju  sa izvođačima radova</w:t>
      </w:r>
    </w:p>
    <w:p w:rsidR="000A2F74" w:rsidRPr="0045585A" w:rsidRDefault="00335B2C" w:rsidP="0045585A"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(2)</w:t>
      </w:r>
      <w:r w:rsidR="000A2F74">
        <w:rPr>
          <w:rFonts w:ascii="Times New Roman" w:hAnsi="Times New Roman"/>
          <w:sz w:val="18"/>
        </w:rPr>
        <w:t xml:space="preserve"> popisati </w:t>
      </w:r>
      <w:r w:rsidR="0029155F">
        <w:rPr>
          <w:rFonts w:ascii="Times New Roman" w:hAnsi="Times New Roman"/>
          <w:sz w:val="18"/>
        </w:rPr>
        <w:t xml:space="preserve">nazive </w:t>
      </w:r>
      <w:r w:rsidR="0029155F" w:rsidRPr="0029155F">
        <w:rPr>
          <w:rFonts w:ascii="Times New Roman" w:hAnsi="Times New Roman"/>
          <w:sz w:val="18"/>
        </w:rPr>
        <w:t>projektno tehničke</w:t>
      </w:r>
      <w:r w:rsidR="00223E90">
        <w:rPr>
          <w:rFonts w:ascii="Times New Roman" w:hAnsi="Times New Roman"/>
          <w:sz w:val="18"/>
        </w:rPr>
        <w:t xml:space="preserve"> dokumentacije koja je</w:t>
      </w:r>
      <w:r w:rsidR="0029155F">
        <w:rPr>
          <w:rFonts w:ascii="Times New Roman" w:hAnsi="Times New Roman"/>
          <w:sz w:val="18"/>
        </w:rPr>
        <w:t xml:space="preserve"> dio elementa projekta/ugovora iz </w:t>
      </w:r>
      <w:r>
        <w:rPr>
          <w:rFonts w:ascii="Times New Roman" w:hAnsi="Times New Roman"/>
          <w:sz w:val="18"/>
        </w:rPr>
        <w:t>stupca</w:t>
      </w:r>
      <w:r w:rsidR="006315BC">
        <w:rPr>
          <w:rFonts w:ascii="Times New Roman" w:hAnsi="Times New Roman"/>
          <w:sz w:val="18"/>
        </w:rPr>
        <w:t xml:space="preserve"> (glavni projekti)</w:t>
      </w:r>
      <w:r>
        <w:rPr>
          <w:rFonts w:ascii="Times New Roman" w:hAnsi="Times New Roman"/>
          <w:sz w:val="18"/>
        </w:rPr>
        <w:t xml:space="preserve"> (1)</w:t>
      </w:r>
    </w:p>
    <w:p w:rsidR="00590E1A" w:rsidRPr="00C51983" w:rsidRDefault="00590E1A" w:rsidP="00590E1A">
      <w:pPr>
        <w:pStyle w:val="NoSpacing"/>
        <w:rPr>
          <w:rFonts w:ascii="Times New Roman" w:hAnsi="Times New Roman"/>
          <w:i/>
          <w:lang w:eastAsia="en-GB"/>
        </w:rPr>
      </w:pPr>
    </w:p>
    <w:p w:rsidR="000F1D61" w:rsidRDefault="000F1D61" w:rsidP="0093424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</w:p>
    <w:p w:rsidR="00A60715" w:rsidRDefault="00A60715">
      <w:pPr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br w:type="page"/>
      </w:r>
    </w:p>
    <w:p w:rsidR="00624B86" w:rsidRPr="00C07A14" w:rsidRDefault="00624B86" w:rsidP="00624B86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5</w:t>
      </w:r>
      <w:r w:rsidRPr="00C07A14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. </w:t>
      </w:r>
      <w: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Financijski proračun doprinosa bespovratnih EU sredstava</w:t>
      </w:r>
      <w:r w:rsidRPr="00C07A14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6337A3" w:rsidRDefault="006337A3">
      <w:pPr>
        <w:rPr>
          <w:rFonts w:ascii="Times New Roman" w:hAnsi="Times New Roman"/>
          <w:lang w:val="hr-HR" w:eastAsia="en-GB"/>
        </w:rPr>
      </w:pPr>
    </w:p>
    <w:p w:rsidR="006337A3" w:rsidRDefault="006337A3" w:rsidP="006337A3">
      <w:pPr>
        <w:spacing w:after="200" w:line="276" w:lineRule="auto"/>
        <w:rPr>
          <w:rFonts w:ascii="Times New Roman" w:hAnsi="Times New Roman"/>
          <w:i/>
          <w:szCs w:val="22"/>
          <w:lang w:val="hr-HR" w:eastAsia="en-GB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>Za potpunu prijavu</w:t>
      </w:r>
      <w:r w:rsidR="008A7260">
        <w:rPr>
          <w:rFonts w:ascii="Times New Roman" w:hAnsi="Times New Roman"/>
          <w:i/>
          <w:szCs w:val="22"/>
          <w:lang w:val="hr-HR" w:eastAsia="en-GB"/>
        </w:rPr>
        <w:t xml:space="preserve"> prijedloga projekta</w:t>
      </w:r>
      <w:r w:rsidRPr="0045585A">
        <w:rPr>
          <w:rFonts w:ascii="Times New Roman" w:hAnsi="Times New Roman"/>
          <w:i/>
          <w:szCs w:val="22"/>
          <w:lang w:val="hr-HR" w:eastAsia="en-GB"/>
        </w:rPr>
        <w:t>, potrebno je popuniti priloženi</w:t>
      </w:r>
      <w:r w:rsidR="008A7260">
        <w:rPr>
          <w:rFonts w:ascii="Times New Roman" w:hAnsi="Times New Roman"/>
          <w:i/>
          <w:szCs w:val="22"/>
          <w:lang w:val="hr-HR" w:eastAsia="en-GB"/>
        </w:rPr>
        <w:t xml:space="preserve"> financijski model proračuna bespovratnih </w:t>
      </w:r>
      <w:proofErr w:type="spellStart"/>
      <w:r w:rsidR="008A7260">
        <w:rPr>
          <w:rFonts w:ascii="Times New Roman" w:hAnsi="Times New Roman"/>
          <w:i/>
          <w:szCs w:val="22"/>
          <w:lang w:val="hr-HR" w:eastAsia="en-GB"/>
        </w:rPr>
        <w:t>Eu</w:t>
      </w:r>
      <w:proofErr w:type="spellEnd"/>
      <w:r w:rsidR="008A7260">
        <w:rPr>
          <w:rFonts w:ascii="Times New Roman" w:hAnsi="Times New Roman"/>
          <w:i/>
          <w:szCs w:val="22"/>
          <w:lang w:val="hr-HR" w:eastAsia="en-GB"/>
        </w:rPr>
        <w:t xml:space="preserve"> sredstava-</w:t>
      </w:r>
      <w:r w:rsidRPr="0045585A">
        <w:rPr>
          <w:rFonts w:ascii="Times New Roman" w:hAnsi="Times New Roman"/>
          <w:i/>
          <w:szCs w:val="22"/>
          <w:lang w:val="hr-HR" w:eastAsia="en-GB"/>
        </w:rPr>
        <w:t>CBA model koji je napravljen MS Excelu</w:t>
      </w:r>
      <w:r w:rsidR="00AB0BD4">
        <w:rPr>
          <w:rFonts w:ascii="Times New Roman" w:hAnsi="Times New Roman"/>
          <w:i/>
          <w:szCs w:val="22"/>
          <w:lang w:val="hr-HR" w:eastAsia="en-GB"/>
        </w:rPr>
        <w:t xml:space="preserve"> i nalazi se u prilogu F Uputa za prijavitelje</w:t>
      </w:r>
      <w:r w:rsidRPr="0045585A">
        <w:rPr>
          <w:rFonts w:ascii="Times New Roman" w:hAnsi="Times New Roman"/>
          <w:i/>
          <w:szCs w:val="22"/>
          <w:lang w:val="hr-HR" w:eastAsia="en-GB"/>
        </w:rPr>
        <w:t xml:space="preserve">. Za popunjavanje CBA modela koriste se </w:t>
      </w:r>
      <w:r w:rsidR="00BB1D66">
        <w:rPr>
          <w:rFonts w:ascii="Times New Roman" w:hAnsi="Times New Roman"/>
          <w:i/>
          <w:szCs w:val="22"/>
          <w:lang w:val="hr-HR" w:eastAsia="en-GB"/>
        </w:rPr>
        <w:t xml:space="preserve">sljedeći </w:t>
      </w:r>
      <w:r w:rsidRPr="0045585A">
        <w:rPr>
          <w:rFonts w:ascii="Times New Roman" w:hAnsi="Times New Roman"/>
          <w:i/>
          <w:szCs w:val="22"/>
          <w:lang w:val="hr-HR" w:eastAsia="en-GB"/>
        </w:rPr>
        <w:t>podaci</w:t>
      </w:r>
      <w:r w:rsidR="00BB1D66">
        <w:rPr>
          <w:rFonts w:ascii="Times New Roman" w:hAnsi="Times New Roman"/>
          <w:i/>
          <w:szCs w:val="22"/>
          <w:lang w:val="hr-HR" w:eastAsia="en-GB"/>
        </w:rPr>
        <w:t>:</w:t>
      </w: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Račun dobiti i gubitka za 2014 godinu je sažetak obrasca ko</w:t>
      </w:r>
      <w:r>
        <w:rPr>
          <w:rFonts w:asciiTheme="minorHAnsi" w:eastAsiaTheme="minorHAnsi" w:hAnsiTheme="minorHAnsi" w:cstheme="minorBidi"/>
          <w:szCs w:val="22"/>
          <w:lang w:val="hr-HR"/>
        </w:rPr>
        <w:t>ji se predaje na Finu (GFI POD)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(000) kuna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RAČUN DOBITI I GUBITKA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Prihodi od prodaje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Ostali prihodi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Ukupni poslovni prihodi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Materijalni troškovi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redovitog održavanja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struje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osoblja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Ostali poslovni rashodi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Ukupni poslovni rashodi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Neto poslovni rezultat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Financijski prihodi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Financijski rashodi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Neto financijski rezultat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Dobit (gubitak) prije amortizacije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Amortizacija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Dobit (gubitak) nakon amortizacije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Porez na dobit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Neto poslovni prihod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</w:tbl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Broj zaposlenika za prosinac 2014 godine: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6511"/>
        <w:gridCol w:w="1334"/>
        <w:gridCol w:w="1333"/>
      </w:tblGrid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kunama</w:t>
            </w:r>
          </w:p>
        </w:tc>
      </w:tr>
      <w:tr w:rsidR="00BB1D66" w:rsidRPr="00BB1D66" w:rsidTr="0045585A">
        <w:trPr>
          <w:trHeight w:val="765"/>
        </w:trPr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ZAPOSLENICI / Radna jedinica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zaposlenih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Prosječni mjesečni trošak rada (bruto II)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Uprava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Voda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Odvodnja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Administracija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UKUPNO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0</w:t>
            </w:r>
          </w:p>
        </w:tc>
      </w:tr>
    </w:tbl>
    <w:p w:rsid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Cjenik usluga na kraju 2014 godine: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kunama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IZRAČUN CIJENE ZA KUĆANSTVA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fiksni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lastRenderedPageBreak/>
              <w:t>Fiksni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fiksni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varijabilni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Cijena vodne usluge koju plaćaju socijalno ugroženi građani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Naknada za razvoj (Lokalna samouprava)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varijabilni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IZRAČUN CIJENE ZA GOSPODARSTVO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fiksni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fiksni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varijabilni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Cijena vodne usluge koju plaćaju socijalno ugroženi građani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Naknada za razvoj (Lokalna samouprava)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varijabilni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</w:tbl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Procjena broj stanovnika (može i podatak iz popisa stanovnika iz 2011 godine), količina isporučene i fakturirane vode, odvodnje, te broj priključaka za domaćinstava i gospodarstvo je potrebno upisati u sljedeću tablicu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stanovnika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Aglomeracija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55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DOMAĆINSTVO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FAKTURIRANA VODA I ODVODNJA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Voda u (000) m3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Odvodnja u (000) 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PRIKLJUČAKA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vodu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odvodnju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55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GOSPODARSTVO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FAKTURIRANA VODA I ODVODNJA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Voda u (000) m3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Odvodnja u (000) 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PRIKLJUČAKA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vodu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odvodnju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</w:tbl>
    <w:p w:rsid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Procjenu investicijskih i operativnih troškova potrebno je upisati u slijedeću tablicu: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(000) kuna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PREGLED INVESTICIJSKIH TROŠKOVA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Zemljište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lastRenderedPageBreak/>
              <w:t>Građevinski objekti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Oprema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Ukupno materijalna imovina (A)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Nadzor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Ukupni troškovi pripreme projekta (B)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Troškovi investicije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(000) kuna</w:t>
            </w:r>
          </w:p>
        </w:tc>
      </w:tr>
      <w:tr w:rsidR="00BB1D66" w:rsidRPr="00BB1D66" w:rsidTr="0045585A">
        <w:trPr>
          <w:trHeight w:val="510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OČEKIVANO POVEĆANJE (SMANJENJE) OPERATIVNIH TROŠKOVA SAMOG PROJEKTA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PRVA GODINA PROJEKTA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Materijalni troškovi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zbrinjavanja mulja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redovitog održavanja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struje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osoblja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Ostali poslovni rashodi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</w:tbl>
    <w:p w:rsidR="00BB1D66" w:rsidRDefault="00BB1D66" w:rsidP="006337A3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6337A3" w:rsidRPr="0045585A" w:rsidRDefault="006337A3" w:rsidP="006337A3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 xml:space="preserve">Model se sastoji od dva dijela, prvi dio (CBA MODEL) su pomoćne tablice koje se odnosi na ulazne podatke vezane uz projekt, a drugi dio je službeni obrazac za izračun </w:t>
      </w:r>
      <w:r w:rsidR="00BB1D66">
        <w:rPr>
          <w:rFonts w:ascii="Times New Roman" w:hAnsi="Times New Roman"/>
          <w:i/>
          <w:szCs w:val="22"/>
          <w:lang w:val="hr-HR" w:eastAsia="en-GB"/>
        </w:rPr>
        <w:t xml:space="preserve">bespovratnih </w:t>
      </w:r>
      <w:r w:rsidRPr="0045585A">
        <w:rPr>
          <w:rFonts w:ascii="Times New Roman" w:hAnsi="Times New Roman"/>
          <w:i/>
          <w:szCs w:val="22"/>
          <w:lang w:val="hr-HR" w:eastAsia="en-GB"/>
        </w:rPr>
        <w:t xml:space="preserve">EU </w:t>
      </w:r>
      <w:r w:rsidR="00BB1D66">
        <w:rPr>
          <w:rFonts w:ascii="Times New Roman" w:hAnsi="Times New Roman"/>
          <w:i/>
          <w:szCs w:val="22"/>
          <w:lang w:val="hr-HR" w:eastAsia="en-GB"/>
        </w:rPr>
        <w:t>sred</w:t>
      </w:r>
      <w:r w:rsidR="008819A7">
        <w:rPr>
          <w:rFonts w:ascii="Times New Roman" w:hAnsi="Times New Roman"/>
          <w:i/>
          <w:szCs w:val="22"/>
          <w:lang w:val="hr-HR" w:eastAsia="en-GB"/>
        </w:rPr>
        <w:t>s</w:t>
      </w:r>
      <w:r w:rsidR="00BB1D66">
        <w:rPr>
          <w:rFonts w:ascii="Times New Roman" w:hAnsi="Times New Roman"/>
          <w:i/>
          <w:szCs w:val="22"/>
          <w:lang w:val="hr-HR" w:eastAsia="en-GB"/>
        </w:rPr>
        <w:t>tava</w:t>
      </w:r>
      <w:r w:rsidRPr="0045585A">
        <w:rPr>
          <w:rFonts w:ascii="Times New Roman" w:hAnsi="Times New Roman"/>
          <w:i/>
          <w:szCs w:val="22"/>
          <w:lang w:val="hr-HR" w:eastAsia="en-GB"/>
        </w:rPr>
        <w:t xml:space="preserve">. </w:t>
      </w:r>
    </w:p>
    <w:p w:rsidR="006337A3" w:rsidRPr="0045585A" w:rsidRDefault="006337A3" w:rsidP="006337A3">
      <w:pPr>
        <w:spacing w:after="200" w:line="276" w:lineRule="auto"/>
        <w:rPr>
          <w:rFonts w:ascii="Times New Roman" w:hAnsi="Times New Roman"/>
          <w:i/>
          <w:szCs w:val="22"/>
          <w:lang w:val="hr-HR" w:eastAsia="en-GB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 xml:space="preserve">Podatke za CBA MODEL treba popunjavati u označena polja, </w:t>
      </w:r>
      <w:r w:rsidR="00BB1D66" w:rsidRPr="00BB1D66">
        <w:rPr>
          <w:rFonts w:ascii="Times New Roman" w:hAnsi="Times New Roman"/>
          <w:i/>
          <w:szCs w:val="22"/>
          <w:lang w:val="hr-HR" w:eastAsia="en-GB"/>
        </w:rPr>
        <w:t>a svi financijski podaci trebaj</w:t>
      </w:r>
      <w:r w:rsidRPr="0045585A">
        <w:rPr>
          <w:rFonts w:ascii="Times New Roman" w:hAnsi="Times New Roman"/>
          <w:i/>
          <w:szCs w:val="22"/>
          <w:lang w:val="hr-HR" w:eastAsia="en-GB"/>
        </w:rPr>
        <w:t>u biti prikazani u tisućama kuna, osim ako nije drugačije naznačeno.</w:t>
      </w:r>
    </w:p>
    <w:p w:rsidR="006337A3" w:rsidRPr="0045585A" w:rsidRDefault="006337A3" w:rsidP="006337A3">
      <w:pPr>
        <w:spacing w:after="200" w:line="276" w:lineRule="auto"/>
        <w:rPr>
          <w:rFonts w:ascii="Times New Roman" w:hAnsi="Times New Roman"/>
          <w:i/>
          <w:szCs w:val="22"/>
          <w:lang w:val="hr-HR" w:eastAsia="en-GB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>Detaljne upute za popunjavanje CBA modela će biti dane na radionici za pripremu projekta.</w:t>
      </w:r>
    </w:p>
    <w:p w:rsidR="000F1D61" w:rsidRDefault="000F1D61">
      <w:pPr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br w:type="page"/>
      </w:r>
    </w:p>
    <w:p w:rsidR="008C3FEA" w:rsidRPr="0045585A" w:rsidRDefault="00624B86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6</w:t>
      </w:r>
      <w:r w:rsidR="00AB0F0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. 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Ostalo </w:t>
      </w:r>
    </w:p>
    <w:p w:rsidR="008C3FEA" w:rsidRPr="00C51983" w:rsidRDefault="008C3FEA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116EB6" w:rsidRPr="00C51983" w:rsidRDefault="008C3FEA" w:rsidP="00116EB6">
      <w:pPr>
        <w:tabs>
          <w:tab w:val="left" w:pos="10065"/>
        </w:tabs>
        <w:ind w:right="-52"/>
        <w:jc w:val="both"/>
        <w:rPr>
          <w:rFonts w:ascii="Times New Roman" w:hAnsi="Times New Roman"/>
          <w:b/>
          <w:szCs w:val="22"/>
          <w:lang w:val="hr-HR"/>
        </w:rPr>
      </w:pPr>
      <w:r w:rsidRPr="00C51983">
        <w:rPr>
          <w:rFonts w:ascii="Times New Roman" w:hAnsi="Times New Roman"/>
          <w:i/>
          <w:lang w:val="hr-HR" w:eastAsia="en-GB"/>
        </w:rPr>
        <w:t>Napisati ostalo od značaja, a nije obuhvaćeno prethodnim poglavljima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BE7BDD" w:rsidRPr="000F1D61" w:rsidTr="00BE7BDD">
        <w:trPr>
          <w:trHeight w:hRule="exact" w:val="1388"/>
        </w:trPr>
        <w:tc>
          <w:tcPr>
            <w:tcW w:w="9180" w:type="dxa"/>
            <w:shd w:val="clear" w:color="auto" w:fill="E9EFF7"/>
          </w:tcPr>
          <w:p w:rsidR="000F1D61" w:rsidRPr="000F1D61" w:rsidRDefault="000F1D61" w:rsidP="000F1D61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C3FEA" w:rsidRDefault="008C3FEA">
      <w:pPr>
        <w:rPr>
          <w:rFonts w:ascii="Times New Roman" w:hAnsi="Times New Roman"/>
          <w:color w:val="FF0000"/>
          <w:lang w:val="hr-HR"/>
        </w:rPr>
      </w:pPr>
    </w:p>
    <w:p w:rsidR="000F1D61" w:rsidRDefault="000F1D61">
      <w:pPr>
        <w:rPr>
          <w:rFonts w:ascii="Times New Roman" w:hAnsi="Times New Roman"/>
          <w:color w:val="FF0000"/>
          <w:lang w:val="hr-HR"/>
        </w:rPr>
      </w:pPr>
    </w:p>
    <w:p w:rsidR="000F1D61" w:rsidRDefault="000F1D61">
      <w:pPr>
        <w:rPr>
          <w:rFonts w:ascii="Times New Roman" w:hAnsi="Times New Roman"/>
          <w:color w:val="FF0000"/>
          <w:lang w:val="hr-HR"/>
        </w:rPr>
      </w:pPr>
    </w:p>
    <w:p w:rsidR="000F1D61" w:rsidRPr="00C51983" w:rsidRDefault="000F1D61">
      <w:pPr>
        <w:rPr>
          <w:rFonts w:ascii="Times New Roman" w:hAnsi="Times New Roman"/>
          <w:color w:val="FF0000"/>
          <w:lang w:val="hr-HR"/>
        </w:rPr>
      </w:pPr>
    </w:p>
    <w:p w:rsidR="00397A24" w:rsidRPr="0045585A" w:rsidRDefault="00397A24" w:rsidP="00397A24">
      <w:pP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PRILOZI:</w:t>
      </w:r>
    </w:p>
    <w:p w:rsidR="00E12CE2" w:rsidRPr="00C51983" w:rsidRDefault="00E12CE2" w:rsidP="00397A24">
      <w:pP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A46A3F" w:rsidRDefault="00A46A3F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45585A">
        <w:rPr>
          <w:rFonts w:ascii="Times New Roman" w:hAnsi="Times New Roman"/>
          <w:lang w:val="hr-HR" w:eastAsia="en-GB"/>
        </w:rPr>
        <w:t xml:space="preserve">1. </w:t>
      </w:r>
      <w:r w:rsidR="00E12CE2">
        <w:rPr>
          <w:rFonts w:ascii="Times New Roman" w:hAnsi="Times New Roman"/>
          <w:lang w:val="hr-HR" w:eastAsia="en-GB"/>
        </w:rPr>
        <w:t>Dokaz o usklađenju poslovanja javnog isporučitelja vodne usluge -Izvadak iz sudskog registra</w:t>
      </w:r>
    </w:p>
    <w:p w:rsidR="00E12CE2" w:rsidRPr="0045585A" w:rsidRDefault="00E12CE2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 xml:space="preserve">2. </w:t>
      </w:r>
      <w:r w:rsidRPr="00E12CE2">
        <w:rPr>
          <w:rFonts w:ascii="Times New Roman" w:hAnsi="Times New Roman"/>
          <w:lang w:val="hr-HR" w:eastAsia="en-GB"/>
        </w:rPr>
        <w:t>Pregledna karta projektnog područja koja prikazuje pojednostavljeni shematski prikaz postojećeg vodoopskrbnog sustava, kao i predložene elemente vodoopskrbe koji su predmet ove prijave (sukladno točki 1.2),</w:t>
      </w:r>
    </w:p>
    <w:p w:rsidR="006962D9" w:rsidRDefault="00F41D23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3</w:t>
      </w:r>
      <w:r w:rsidR="00E930E6" w:rsidRPr="0045585A">
        <w:rPr>
          <w:rFonts w:ascii="Times New Roman" w:hAnsi="Times New Roman"/>
          <w:lang w:val="hr-HR" w:eastAsia="en-GB"/>
        </w:rPr>
        <w:t>. Pregledna karta projektnog područja koja prikazuje pojednostavljeni shematski prikaz postojećeg sustava odvodnje, kao i predložene elemente odvodnje otpadnih voda koji su predmet ove prijave</w:t>
      </w:r>
      <w:r w:rsidR="007076F1" w:rsidRPr="00C51983">
        <w:rPr>
          <w:rFonts w:ascii="Times New Roman" w:hAnsi="Times New Roman"/>
          <w:lang w:val="hr-HR" w:eastAsia="en-GB"/>
        </w:rPr>
        <w:t xml:space="preserve"> (sukladno točki 1.3),</w:t>
      </w:r>
    </w:p>
    <w:p w:rsidR="0002748D" w:rsidRPr="00C51983" w:rsidRDefault="0002748D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4. Kopija rješenja nadležnog ministarstva o izdanoj građevinskoj dozvoli/potvrdi glavnog projekta (sukladno točki 2.2),</w:t>
      </w:r>
    </w:p>
    <w:p w:rsidR="00745CD4" w:rsidRPr="00C51983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5</w:t>
      </w:r>
      <w:r w:rsidR="00745CD4" w:rsidRPr="00C51983">
        <w:rPr>
          <w:rFonts w:ascii="Times New Roman" w:hAnsi="Times New Roman"/>
          <w:lang w:val="hr-HR" w:eastAsia="en-GB"/>
        </w:rPr>
        <w:t>. Kopije pojedinačnih Ugovora s izvođačem radova za prijavljene elemente projekta</w:t>
      </w:r>
      <w:r w:rsidR="007A6C24" w:rsidRPr="00C51983">
        <w:rPr>
          <w:rFonts w:ascii="Times New Roman" w:hAnsi="Times New Roman"/>
          <w:lang w:val="hr-HR" w:eastAsia="en-GB"/>
        </w:rPr>
        <w:t xml:space="preserve"> (sukladno točki 2.3),</w:t>
      </w:r>
    </w:p>
    <w:p w:rsidR="00745CD4" w:rsidRPr="00C51983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6</w:t>
      </w:r>
      <w:r w:rsidR="00745CD4" w:rsidRPr="00C51983">
        <w:rPr>
          <w:rFonts w:ascii="Times New Roman" w:hAnsi="Times New Roman"/>
          <w:lang w:val="hr-HR" w:eastAsia="en-GB"/>
        </w:rPr>
        <w:t>. Kopije ispostavljenih situacija izvođača radova po pojedinim Ugovorima za prijavljene elemente projekta</w:t>
      </w:r>
      <w:r w:rsidR="007A6C24" w:rsidRPr="00C51983">
        <w:rPr>
          <w:rFonts w:ascii="Times New Roman" w:hAnsi="Times New Roman"/>
          <w:lang w:val="hr-HR" w:eastAsia="en-GB"/>
        </w:rPr>
        <w:t xml:space="preserve"> (sukladno točki 2.3),</w:t>
      </w:r>
    </w:p>
    <w:p w:rsidR="007A6C24" w:rsidRPr="00C51983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7</w:t>
      </w:r>
      <w:r w:rsidR="00745CD4" w:rsidRPr="00C51983">
        <w:rPr>
          <w:rFonts w:ascii="Times New Roman" w:hAnsi="Times New Roman"/>
          <w:lang w:val="hr-HR" w:eastAsia="en-GB"/>
        </w:rPr>
        <w:t>. Dokaz o plaćanju po ispostavljenim situacijama izvođača radov</w:t>
      </w:r>
      <w:r w:rsidR="0002078C">
        <w:rPr>
          <w:rFonts w:ascii="Times New Roman" w:hAnsi="Times New Roman"/>
          <w:lang w:val="hr-HR" w:eastAsia="en-GB"/>
        </w:rPr>
        <w:t>a</w:t>
      </w:r>
      <w:r w:rsidR="00745CD4" w:rsidRPr="00C51983">
        <w:rPr>
          <w:rFonts w:ascii="Times New Roman" w:hAnsi="Times New Roman"/>
          <w:lang w:val="hr-HR" w:eastAsia="en-GB"/>
        </w:rPr>
        <w:t xml:space="preserve">, a po svakom pojedinom </w:t>
      </w:r>
      <w:proofErr w:type="spellStart"/>
      <w:r w:rsidR="00745CD4" w:rsidRPr="00C51983">
        <w:rPr>
          <w:rFonts w:ascii="Times New Roman" w:hAnsi="Times New Roman"/>
          <w:lang w:val="hr-HR" w:eastAsia="en-GB"/>
        </w:rPr>
        <w:t>sufinancijeru</w:t>
      </w:r>
      <w:proofErr w:type="spellEnd"/>
      <w:r w:rsidR="00745CD4" w:rsidRPr="00C51983">
        <w:rPr>
          <w:rFonts w:ascii="Times New Roman" w:hAnsi="Times New Roman"/>
          <w:lang w:val="hr-HR" w:eastAsia="en-GB"/>
        </w:rPr>
        <w:t xml:space="preserve"> ukoliko projekt nije financiran isključivo vlastitim sredstvima</w:t>
      </w:r>
      <w:r w:rsidR="00265B75">
        <w:rPr>
          <w:rFonts w:ascii="Times New Roman" w:hAnsi="Times New Roman"/>
          <w:lang w:val="hr-HR" w:eastAsia="en-GB"/>
        </w:rPr>
        <w:t xml:space="preserve"> – izvadak iz banke da su sredstva isplaćena na račun izvođača radova</w:t>
      </w:r>
      <w:r w:rsidR="00745CD4" w:rsidRPr="00C51983">
        <w:rPr>
          <w:rFonts w:ascii="Times New Roman" w:hAnsi="Times New Roman"/>
          <w:lang w:val="hr-HR" w:eastAsia="en-GB"/>
        </w:rPr>
        <w:t xml:space="preserve">  </w:t>
      </w:r>
      <w:r w:rsidR="007A6C24" w:rsidRPr="00C51983">
        <w:rPr>
          <w:rFonts w:ascii="Times New Roman" w:hAnsi="Times New Roman"/>
          <w:lang w:val="hr-HR" w:eastAsia="en-GB"/>
        </w:rPr>
        <w:t>(sukladno točki 2.3),</w:t>
      </w:r>
    </w:p>
    <w:p w:rsidR="007A6C24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8</w:t>
      </w:r>
      <w:r w:rsidR="007A6C24" w:rsidRPr="00C51983">
        <w:rPr>
          <w:rFonts w:ascii="Times New Roman" w:hAnsi="Times New Roman"/>
          <w:lang w:val="hr-HR" w:eastAsia="en-GB"/>
        </w:rPr>
        <w:t>. Ugovori o sufinanciranju projekta koji se prijavljuje ukoliko projekt nije financiran isključivo vlastitim sredstvima (sukladno točki 2.4),</w:t>
      </w:r>
    </w:p>
    <w:p w:rsidR="001E7266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9</w:t>
      </w:r>
      <w:r w:rsidR="00F047E4">
        <w:rPr>
          <w:rFonts w:ascii="Times New Roman" w:hAnsi="Times New Roman"/>
          <w:lang w:val="hr-HR" w:eastAsia="en-GB"/>
        </w:rPr>
        <w:t>. Rješenja nadležnog m</w:t>
      </w:r>
      <w:r w:rsidR="001E7266">
        <w:rPr>
          <w:rFonts w:ascii="Times New Roman" w:hAnsi="Times New Roman"/>
          <w:lang w:val="hr-HR" w:eastAsia="en-GB"/>
        </w:rPr>
        <w:t xml:space="preserve">inistarstva za provedene </w:t>
      </w:r>
      <w:r w:rsidR="001E7266" w:rsidRPr="001E7266">
        <w:rPr>
          <w:rFonts w:ascii="Times New Roman" w:hAnsi="Times New Roman"/>
          <w:lang w:val="hr-HR" w:eastAsia="en-GB"/>
        </w:rPr>
        <w:t>postupke iz područja zaštite okoliša i prirode</w:t>
      </w:r>
      <w:r w:rsidR="001E7266">
        <w:rPr>
          <w:rFonts w:ascii="Times New Roman" w:hAnsi="Times New Roman"/>
          <w:lang w:val="hr-HR" w:eastAsia="en-GB"/>
        </w:rPr>
        <w:t xml:space="preserve"> (sukladno točki 3.2)</w:t>
      </w:r>
    </w:p>
    <w:p w:rsidR="00C3416A" w:rsidRDefault="00C3416A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 xml:space="preserve">10. Karta </w:t>
      </w:r>
      <w:r w:rsidR="006D4D08">
        <w:rPr>
          <w:rFonts w:ascii="Times New Roman" w:hAnsi="Times New Roman"/>
          <w:lang w:val="hr-HR" w:eastAsia="en-GB"/>
        </w:rPr>
        <w:t xml:space="preserve">prijedloga </w:t>
      </w:r>
      <w:r>
        <w:rPr>
          <w:rFonts w:ascii="Times New Roman" w:hAnsi="Times New Roman"/>
          <w:lang w:val="hr-HR" w:eastAsia="en-GB"/>
        </w:rPr>
        <w:t>projekta na A3 formatu</w:t>
      </w:r>
      <w:r w:rsidR="006D4D08">
        <w:rPr>
          <w:rFonts w:ascii="Times New Roman" w:hAnsi="Times New Roman"/>
          <w:lang w:val="hr-HR" w:eastAsia="en-GB"/>
        </w:rPr>
        <w:t xml:space="preserve"> za potrebe MZOPIP-a </w:t>
      </w:r>
      <w:r>
        <w:rPr>
          <w:rFonts w:ascii="Times New Roman" w:hAnsi="Times New Roman"/>
          <w:lang w:val="hr-HR" w:eastAsia="en-GB"/>
        </w:rPr>
        <w:t xml:space="preserve"> u svrhu pre</w:t>
      </w:r>
      <w:r w:rsidR="007268AF">
        <w:rPr>
          <w:rFonts w:ascii="Times New Roman" w:hAnsi="Times New Roman"/>
          <w:lang w:val="hr-HR" w:eastAsia="en-GB"/>
        </w:rPr>
        <w:t xml:space="preserve">klapanja s ekološkom mrežom </w:t>
      </w:r>
      <w:r w:rsidR="00682C76" w:rsidRPr="00682C76">
        <w:rPr>
          <w:rFonts w:ascii="Times New Roman" w:hAnsi="Times New Roman"/>
          <w:lang w:val="hr-HR" w:eastAsia="en-GB"/>
        </w:rPr>
        <w:t>(sukladno točki 3.2.)</w:t>
      </w:r>
    </w:p>
    <w:p w:rsidR="00397A24" w:rsidRPr="0045585A" w:rsidRDefault="00397A24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szCs w:val="22"/>
          <w:lang w:val="hr-HR"/>
        </w:rPr>
      </w:pPr>
    </w:p>
    <w:p w:rsidR="00397A24" w:rsidRPr="00C51983" w:rsidRDefault="00397A24" w:rsidP="00397A24">
      <w:pPr>
        <w:rPr>
          <w:rFonts w:ascii="Times New Roman" w:hAnsi="Times New Roman"/>
          <w:color w:val="FF0000"/>
          <w:lang w:val="hr-HR"/>
        </w:rPr>
      </w:pPr>
    </w:p>
    <w:p w:rsidR="007862F0" w:rsidRPr="00C51983" w:rsidRDefault="007862F0" w:rsidP="00397A24">
      <w:pPr>
        <w:rPr>
          <w:rFonts w:ascii="Times New Roman" w:hAnsi="Times New Roman"/>
          <w:color w:val="FF0000"/>
          <w:lang w:val="hr-HR"/>
        </w:rPr>
      </w:pPr>
    </w:p>
    <w:p w:rsidR="007862F0" w:rsidRPr="0045585A" w:rsidRDefault="007862F0" w:rsidP="007862F0">
      <w:pPr>
        <w:autoSpaceDE w:val="0"/>
        <w:autoSpaceDN w:val="0"/>
        <w:adjustRightInd w:val="0"/>
        <w:rPr>
          <w:rFonts w:ascii="Times New Roman" w:hAnsi="Times New Roman"/>
          <w:color w:val="000000"/>
          <w:szCs w:val="23"/>
          <w:lang w:val="hr-HR" w:eastAsia="hr-HR"/>
        </w:rPr>
      </w:pPr>
      <w:r w:rsidRPr="0045585A">
        <w:rPr>
          <w:rFonts w:ascii="Times New Roman" w:hAnsi="Times New Roman"/>
          <w:b/>
          <w:bCs/>
          <w:color w:val="000000"/>
          <w:szCs w:val="23"/>
          <w:lang w:val="hr-HR" w:eastAsia="hr-HR"/>
        </w:rPr>
        <w:t xml:space="preserve">NAPOMENA: </w:t>
      </w:r>
    </w:p>
    <w:p w:rsidR="007862F0" w:rsidRPr="00C51983" w:rsidRDefault="007862F0" w:rsidP="007862F0">
      <w:pPr>
        <w:rPr>
          <w:rFonts w:ascii="Times New Roman" w:hAnsi="Times New Roman"/>
          <w:color w:val="FF0000"/>
          <w:lang w:val="hr-HR"/>
        </w:rPr>
      </w:pPr>
      <w:r w:rsidRPr="0045585A">
        <w:rPr>
          <w:rFonts w:ascii="Times New Roman" w:hAnsi="Times New Roman"/>
          <w:color w:val="000000"/>
          <w:szCs w:val="23"/>
          <w:lang w:val="hr-HR" w:eastAsia="hr-HR"/>
        </w:rPr>
        <w:t>PRIJAVITELJ JE DUŽAN ODGOVORITI NA SVE NAVEDENE TOČKE</w:t>
      </w:r>
      <w:r w:rsidR="008F456F">
        <w:rPr>
          <w:rFonts w:ascii="Times New Roman" w:hAnsi="Times New Roman"/>
          <w:color w:val="000000"/>
          <w:szCs w:val="23"/>
          <w:lang w:val="hr-HR" w:eastAsia="hr-HR"/>
        </w:rPr>
        <w:t>.</w:t>
      </w:r>
      <w:r w:rsidRPr="0045585A">
        <w:rPr>
          <w:rFonts w:ascii="Times New Roman" w:hAnsi="Times New Roman"/>
          <w:color w:val="000000"/>
          <w:szCs w:val="23"/>
          <w:lang w:val="hr-HR" w:eastAsia="hr-HR"/>
        </w:rPr>
        <w:t xml:space="preserve"> </w:t>
      </w:r>
    </w:p>
    <w:sectPr w:rsidR="007862F0" w:rsidRPr="00C51983" w:rsidSect="004604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0C" w:rsidRDefault="00782F0C" w:rsidP="001E5F78">
      <w:r>
        <w:separator/>
      </w:r>
    </w:p>
  </w:endnote>
  <w:endnote w:type="continuationSeparator" w:id="0">
    <w:p w:rsidR="00782F0C" w:rsidRDefault="00782F0C" w:rsidP="001E5F78">
      <w:r>
        <w:continuationSeparator/>
      </w:r>
    </w:p>
  </w:endnote>
  <w:endnote w:type="continuationNotice" w:id="1">
    <w:p w:rsidR="00782F0C" w:rsidRDefault="00782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Xerox Sans Serif Wid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6A" w:rsidRDefault="00C3416A">
    <w:pPr>
      <w:pStyle w:val="Footer"/>
      <w:jc w:val="right"/>
      <w:rPr>
        <w:rFonts w:cs="Arial"/>
        <w:sz w:val="16"/>
        <w:szCs w:val="16"/>
      </w:rPr>
    </w:pP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PAGE </w:instrText>
    </w:r>
    <w:r>
      <w:rPr>
        <w:rStyle w:val="PageNumber"/>
        <w:rFonts w:cs="Arial"/>
        <w:sz w:val="16"/>
        <w:szCs w:val="16"/>
      </w:rPr>
      <w:fldChar w:fldCharType="separate"/>
    </w:r>
    <w:r w:rsidR="0048197A">
      <w:rPr>
        <w:rStyle w:val="PageNumber"/>
        <w:rFonts w:cs="Arial"/>
        <w:noProof/>
        <w:sz w:val="16"/>
        <w:szCs w:val="16"/>
      </w:rPr>
      <w:t>4</w:t>
    </w:r>
    <w:r>
      <w:rPr>
        <w:rStyle w:val="PageNumber"/>
        <w:rFonts w:cs="Arial"/>
        <w:sz w:val="16"/>
        <w:szCs w:val="16"/>
      </w:rPr>
      <w:fldChar w:fldCharType="end"/>
    </w:r>
    <w:r>
      <w:rPr>
        <w:rStyle w:val="PageNumber"/>
        <w:rFonts w:cs="Arial"/>
        <w:sz w:val="16"/>
        <w:szCs w:val="16"/>
      </w:rPr>
      <w:t xml:space="preserve"> /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NUMPAGES </w:instrText>
    </w:r>
    <w:r>
      <w:rPr>
        <w:rStyle w:val="PageNumber"/>
        <w:rFonts w:cs="Arial"/>
        <w:sz w:val="16"/>
        <w:szCs w:val="16"/>
      </w:rPr>
      <w:fldChar w:fldCharType="separate"/>
    </w:r>
    <w:r w:rsidR="0048197A">
      <w:rPr>
        <w:rStyle w:val="PageNumber"/>
        <w:rFonts w:cs="Arial"/>
        <w:noProof/>
        <w:sz w:val="16"/>
        <w:szCs w:val="16"/>
      </w:rPr>
      <w:t>15</w:t>
    </w:r>
    <w:r>
      <w:rPr>
        <w:rStyle w:val="PageNumber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0C" w:rsidRDefault="00782F0C" w:rsidP="001E5F78">
      <w:r>
        <w:separator/>
      </w:r>
    </w:p>
  </w:footnote>
  <w:footnote w:type="continuationSeparator" w:id="0">
    <w:p w:rsidR="00782F0C" w:rsidRDefault="00782F0C" w:rsidP="001E5F78">
      <w:r>
        <w:continuationSeparator/>
      </w:r>
    </w:p>
  </w:footnote>
  <w:footnote w:type="continuationNotice" w:id="1">
    <w:p w:rsidR="00782F0C" w:rsidRDefault="00782F0C"/>
  </w:footnote>
  <w:footnote w:id="2">
    <w:p w:rsidR="00C3416A" w:rsidRPr="00A60715" w:rsidRDefault="00C3416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Studija utjecaja na okoliš (SUO)</w:t>
      </w:r>
    </w:p>
  </w:footnote>
  <w:footnote w:id="3">
    <w:p w:rsidR="00C3416A" w:rsidRPr="00A60715" w:rsidRDefault="00C3416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A60715">
        <w:rPr>
          <w:lang w:val="hr-HR"/>
        </w:rPr>
        <w:t xml:space="preserve"> </w:t>
      </w:r>
      <w:r w:rsidRPr="000213B9">
        <w:rPr>
          <w:lang w:val="hr-HR"/>
        </w:rPr>
        <w:t>Elaborat zaštite okoliša</w:t>
      </w:r>
      <w:r>
        <w:rPr>
          <w:lang w:val="hr-HR"/>
        </w:rPr>
        <w:t xml:space="preserve"> (EZO)</w:t>
      </w:r>
    </w:p>
  </w:footnote>
  <w:footnote w:id="4">
    <w:p w:rsidR="00C3416A" w:rsidRPr="00474A85" w:rsidRDefault="00C3416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A60715">
        <w:rPr>
          <w:lang w:val="hr-HR"/>
        </w:rPr>
        <w:t xml:space="preserve"> P</w:t>
      </w:r>
      <w:r>
        <w:rPr>
          <w:lang w:val="hr-HR"/>
        </w:rPr>
        <w:t>rocjena</w:t>
      </w:r>
      <w:r w:rsidRPr="000213B9">
        <w:rPr>
          <w:lang w:val="hr-HR"/>
        </w:rPr>
        <w:t xml:space="preserve"> utjecaja zahvata na okoliš</w:t>
      </w:r>
      <w:r>
        <w:rPr>
          <w:lang w:val="hr-HR"/>
        </w:rPr>
        <w:t xml:space="preserve"> (PUO)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6A" w:rsidRDefault="00C3416A">
    <w:pPr>
      <w:jc w:val="center"/>
      <w:rPr>
        <w:rFonts w:cs="Arial"/>
        <w:szCs w:val="22"/>
        <w:lang w:val="hr-HR"/>
      </w:rPr>
    </w:pPr>
  </w:p>
  <w:p w:rsidR="00C3416A" w:rsidRDefault="00C3416A">
    <w:pPr>
      <w:jc w:val="center"/>
      <w:rPr>
        <w:rFonts w:cs="Arial"/>
        <w:szCs w:val="22"/>
        <w:lang w:val="hr-HR"/>
      </w:rPr>
    </w:pPr>
    <w:r>
      <w:rPr>
        <w:rFonts w:cs="Arial"/>
        <w:szCs w:val="22"/>
        <w:lang w:val="hr-HR"/>
      </w:rPr>
      <w:t>Identifikacijska kartica projekata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6A" w:rsidRDefault="00C3416A" w:rsidP="00A60715">
    <w:pPr>
      <w:pStyle w:val="Header"/>
      <w:jc w:val="center"/>
      <w:rPr>
        <w:lang w:val="hr-HR"/>
      </w:rPr>
    </w:pPr>
    <w:r>
      <w:rPr>
        <w:lang w:val="hr-HR"/>
      </w:rPr>
      <w:t xml:space="preserve">Prilog A </w:t>
    </w:r>
  </w:p>
  <w:p w:rsidR="00C3416A" w:rsidRPr="00A60715" w:rsidRDefault="00C3416A" w:rsidP="00A60715">
    <w:pPr>
      <w:pStyle w:val="Header"/>
      <w:jc w:val="center"/>
      <w:rPr>
        <w:lang w:val="hr-HR"/>
      </w:rPr>
    </w:pPr>
    <w:r>
      <w:rPr>
        <w:lang w:val="hr-HR"/>
      </w:rPr>
      <w:t>Obrazac za prijavu projekta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CE7759"/>
    <w:multiLevelType w:val="hybridMultilevel"/>
    <w:tmpl w:val="B8DA156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56CA3"/>
    <w:multiLevelType w:val="hybridMultilevel"/>
    <w:tmpl w:val="A98AC8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6750A"/>
    <w:multiLevelType w:val="hybridMultilevel"/>
    <w:tmpl w:val="040E0174"/>
    <w:lvl w:ilvl="0" w:tplc="FFBC8C90">
      <w:start w:val="2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F7F5C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EB7C3C"/>
    <w:multiLevelType w:val="hybridMultilevel"/>
    <w:tmpl w:val="BB6A797C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83746"/>
    <w:multiLevelType w:val="hybridMultilevel"/>
    <w:tmpl w:val="602034B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9505F"/>
    <w:multiLevelType w:val="hybridMultilevel"/>
    <w:tmpl w:val="A9023EEE"/>
    <w:lvl w:ilvl="0" w:tplc="229ACCD6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95649A8"/>
    <w:multiLevelType w:val="hybridMultilevel"/>
    <w:tmpl w:val="5E8227D0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872E3F"/>
    <w:multiLevelType w:val="hybridMultilevel"/>
    <w:tmpl w:val="A0148EA2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0A7A31"/>
    <w:multiLevelType w:val="hybridMultilevel"/>
    <w:tmpl w:val="F04A060C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205975"/>
    <w:multiLevelType w:val="hybridMultilevel"/>
    <w:tmpl w:val="7098D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5E126E"/>
    <w:multiLevelType w:val="hybridMultilevel"/>
    <w:tmpl w:val="13E0CD70"/>
    <w:lvl w:ilvl="0" w:tplc="041A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3">
    <w:nsid w:val="660C2A4C"/>
    <w:multiLevelType w:val="hybridMultilevel"/>
    <w:tmpl w:val="32C4E0A2"/>
    <w:lvl w:ilvl="0" w:tplc="E85CABF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A7285"/>
    <w:multiLevelType w:val="hybridMultilevel"/>
    <w:tmpl w:val="61544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69444D"/>
    <w:multiLevelType w:val="hybridMultilevel"/>
    <w:tmpl w:val="0ACE03F6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7413C"/>
    <w:multiLevelType w:val="hybridMultilevel"/>
    <w:tmpl w:val="A61E5CDA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9058E"/>
    <w:multiLevelType w:val="hybridMultilevel"/>
    <w:tmpl w:val="B12EE650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446D3"/>
    <w:multiLevelType w:val="hybridMultilevel"/>
    <w:tmpl w:val="8A6E23C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13F60"/>
    <w:multiLevelType w:val="hybridMultilevel"/>
    <w:tmpl w:val="26D8B414"/>
    <w:lvl w:ilvl="0" w:tplc="0000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A48C">
      <w:start w:val="1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6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A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4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C2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08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4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25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7"/>
  </w:num>
  <w:num w:numId="10">
    <w:abstractNumId w:val="19"/>
  </w:num>
  <w:num w:numId="11">
    <w:abstractNumId w:val="3"/>
  </w:num>
  <w:num w:numId="12">
    <w:abstractNumId w:val="7"/>
  </w:num>
  <w:num w:numId="13">
    <w:abstractNumId w:val="16"/>
  </w:num>
  <w:num w:numId="14">
    <w:abstractNumId w:val="15"/>
  </w:num>
  <w:num w:numId="15">
    <w:abstractNumId w:val="13"/>
  </w:num>
  <w:num w:numId="16">
    <w:abstractNumId w:val="12"/>
  </w:num>
  <w:num w:numId="17">
    <w:abstractNumId w:val="10"/>
  </w:num>
  <w:num w:numId="18">
    <w:abstractNumId w:val="18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78"/>
    <w:rsid w:val="0000729E"/>
    <w:rsid w:val="000128F2"/>
    <w:rsid w:val="0002078C"/>
    <w:rsid w:val="0002748D"/>
    <w:rsid w:val="00035C7A"/>
    <w:rsid w:val="00040930"/>
    <w:rsid w:val="00043F0A"/>
    <w:rsid w:val="000503FE"/>
    <w:rsid w:val="0006511D"/>
    <w:rsid w:val="000748EA"/>
    <w:rsid w:val="00080DEA"/>
    <w:rsid w:val="00091D96"/>
    <w:rsid w:val="00095847"/>
    <w:rsid w:val="000A2F74"/>
    <w:rsid w:val="000A47EE"/>
    <w:rsid w:val="000A4B0D"/>
    <w:rsid w:val="000B47EF"/>
    <w:rsid w:val="000D5BDE"/>
    <w:rsid w:val="000D7B05"/>
    <w:rsid w:val="000F1D61"/>
    <w:rsid w:val="000F4C8B"/>
    <w:rsid w:val="0010339D"/>
    <w:rsid w:val="00106C43"/>
    <w:rsid w:val="00114C8D"/>
    <w:rsid w:val="00116EB6"/>
    <w:rsid w:val="001173AE"/>
    <w:rsid w:val="00122E9E"/>
    <w:rsid w:val="001343B2"/>
    <w:rsid w:val="00137A5F"/>
    <w:rsid w:val="001565E7"/>
    <w:rsid w:val="001800EC"/>
    <w:rsid w:val="00180B7D"/>
    <w:rsid w:val="00183E95"/>
    <w:rsid w:val="00191115"/>
    <w:rsid w:val="001A0C6E"/>
    <w:rsid w:val="001A6763"/>
    <w:rsid w:val="001B0ECA"/>
    <w:rsid w:val="001C6E59"/>
    <w:rsid w:val="001D1E54"/>
    <w:rsid w:val="001E5F78"/>
    <w:rsid w:val="001E64AF"/>
    <w:rsid w:val="001E7266"/>
    <w:rsid w:val="001F3C84"/>
    <w:rsid w:val="00216C40"/>
    <w:rsid w:val="00223E90"/>
    <w:rsid w:val="002273DA"/>
    <w:rsid w:val="0023017B"/>
    <w:rsid w:val="002404C8"/>
    <w:rsid w:val="00246B71"/>
    <w:rsid w:val="0025793A"/>
    <w:rsid w:val="00264F68"/>
    <w:rsid w:val="00265B75"/>
    <w:rsid w:val="00266DE5"/>
    <w:rsid w:val="002746F8"/>
    <w:rsid w:val="0029155F"/>
    <w:rsid w:val="002928E2"/>
    <w:rsid w:val="00294A5C"/>
    <w:rsid w:val="002A0D0D"/>
    <w:rsid w:val="002A4432"/>
    <w:rsid w:val="002B0B85"/>
    <w:rsid w:val="002B26C4"/>
    <w:rsid w:val="002C4F1D"/>
    <w:rsid w:val="002D2207"/>
    <w:rsid w:val="002D6EF6"/>
    <w:rsid w:val="002E1B58"/>
    <w:rsid w:val="002E4DC1"/>
    <w:rsid w:val="002F233F"/>
    <w:rsid w:val="002F4A9D"/>
    <w:rsid w:val="002F5C8A"/>
    <w:rsid w:val="00303EDE"/>
    <w:rsid w:val="003042E7"/>
    <w:rsid w:val="00304E4C"/>
    <w:rsid w:val="003154BB"/>
    <w:rsid w:val="00327224"/>
    <w:rsid w:val="0032749A"/>
    <w:rsid w:val="00333B71"/>
    <w:rsid w:val="0033408B"/>
    <w:rsid w:val="00335B2C"/>
    <w:rsid w:val="003365EC"/>
    <w:rsid w:val="00337F0B"/>
    <w:rsid w:val="00340B4B"/>
    <w:rsid w:val="00357B6D"/>
    <w:rsid w:val="003610F8"/>
    <w:rsid w:val="00365930"/>
    <w:rsid w:val="00372502"/>
    <w:rsid w:val="0037798C"/>
    <w:rsid w:val="00384C24"/>
    <w:rsid w:val="00387AE2"/>
    <w:rsid w:val="00393E84"/>
    <w:rsid w:val="00397A24"/>
    <w:rsid w:val="003A1045"/>
    <w:rsid w:val="003B1165"/>
    <w:rsid w:val="003C3E55"/>
    <w:rsid w:val="003D01FB"/>
    <w:rsid w:val="003D1CDC"/>
    <w:rsid w:val="003D363A"/>
    <w:rsid w:val="003D3E28"/>
    <w:rsid w:val="00406028"/>
    <w:rsid w:val="0042245D"/>
    <w:rsid w:val="004323B1"/>
    <w:rsid w:val="004427EE"/>
    <w:rsid w:val="00452409"/>
    <w:rsid w:val="00452F70"/>
    <w:rsid w:val="0045585A"/>
    <w:rsid w:val="004604FE"/>
    <w:rsid w:val="00474A85"/>
    <w:rsid w:val="0047525F"/>
    <w:rsid w:val="00480AED"/>
    <w:rsid w:val="0048197A"/>
    <w:rsid w:val="00483B32"/>
    <w:rsid w:val="004A54D3"/>
    <w:rsid w:val="004B2CFB"/>
    <w:rsid w:val="004C063B"/>
    <w:rsid w:val="004C17EE"/>
    <w:rsid w:val="004D08CD"/>
    <w:rsid w:val="004F237A"/>
    <w:rsid w:val="004F351B"/>
    <w:rsid w:val="004F3981"/>
    <w:rsid w:val="00502A9B"/>
    <w:rsid w:val="00504F89"/>
    <w:rsid w:val="005121BF"/>
    <w:rsid w:val="005133E8"/>
    <w:rsid w:val="005400F7"/>
    <w:rsid w:val="00542C61"/>
    <w:rsid w:val="00575399"/>
    <w:rsid w:val="005876D4"/>
    <w:rsid w:val="00590E1A"/>
    <w:rsid w:val="00593953"/>
    <w:rsid w:val="00597A3A"/>
    <w:rsid w:val="005A6E61"/>
    <w:rsid w:val="005C441B"/>
    <w:rsid w:val="005D0B80"/>
    <w:rsid w:val="005D3538"/>
    <w:rsid w:val="005E7043"/>
    <w:rsid w:val="005F5655"/>
    <w:rsid w:val="005F7F46"/>
    <w:rsid w:val="006109F3"/>
    <w:rsid w:val="00612789"/>
    <w:rsid w:val="006204DE"/>
    <w:rsid w:val="00624B86"/>
    <w:rsid w:val="006260A1"/>
    <w:rsid w:val="006315BC"/>
    <w:rsid w:val="0063214E"/>
    <w:rsid w:val="00632B21"/>
    <w:rsid w:val="006337A3"/>
    <w:rsid w:val="00682C76"/>
    <w:rsid w:val="00685DFA"/>
    <w:rsid w:val="00687D38"/>
    <w:rsid w:val="006962D9"/>
    <w:rsid w:val="0069756B"/>
    <w:rsid w:val="006A4461"/>
    <w:rsid w:val="006A5BF5"/>
    <w:rsid w:val="006A6F93"/>
    <w:rsid w:val="006C1743"/>
    <w:rsid w:val="006C294E"/>
    <w:rsid w:val="006D4D08"/>
    <w:rsid w:val="006E1576"/>
    <w:rsid w:val="006E1829"/>
    <w:rsid w:val="006E6FD7"/>
    <w:rsid w:val="006E702E"/>
    <w:rsid w:val="006F1C1D"/>
    <w:rsid w:val="007076F1"/>
    <w:rsid w:val="00710642"/>
    <w:rsid w:val="0071159B"/>
    <w:rsid w:val="00712D03"/>
    <w:rsid w:val="0072099D"/>
    <w:rsid w:val="007268AF"/>
    <w:rsid w:val="00726E85"/>
    <w:rsid w:val="00745CD4"/>
    <w:rsid w:val="00751BF6"/>
    <w:rsid w:val="00753167"/>
    <w:rsid w:val="007729F6"/>
    <w:rsid w:val="00772B7D"/>
    <w:rsid w:val="007809E3"/>
    <w:rsid w:val="00782B5C"/>
    <w:rsid w:val="00782F0C"/>
    <w:rsid w:val="00785D06"/>
    <w:rsid w:val="007862F0"/>
    <w:rsid w:val="007A148F"/>
    <w:rsid w:val="007A23D2"/>
    <w:rsid w:val="007A6C24"/>
    <w:rsid w:val="007B148D"/>
    <w:rsid w:val="007C7A29"/>
    <w:rsid w:val="007D3542"/>
    <w:rsid w:val="007E0E94"/>
    <w:rsid w:val="007E649D"/>
    <w:rsid w:val="007F521D"/>
    <w:rsid w:val="00811A9A"/>
    <w:rsid w:val="00811B94"/>
    <w:rsid w:val="008131B3"/>
    <w:rsid w:val="00816E6C"/>
    <w:rsid w:val="008374BC"/>
    <w:rsid w:val="008468B1"/>
    <w:rsid w:val="00855743"/>
    <w:rsid w:val="008608FE"/>
    <w:rsid w:val="00877917"/>
    <w:rsid w:val="00880BDE"/>
    <w:rsid w:val="00881762"/>
    <w:rsid w:val="008819A7"/>
    <w:rsid w:val="00885621"/>
    <w:rsid w:val="00892DFF"/>
    <w:rsid w:val="008957E3"/>
    <w:rsid w:val="008A7260"/>
    <w:rsid w:val="008C3FEA"/>
    <w:rsid w:val="008C5325"/>
    <w:rsid w:val="008E300F"/>
    <w:rsid w:val="008E6CE7"/>
    <w:rsid w:val="008F456F"/>
    <w:rsid w:val="008F632C"/>
    <w:rsid w:val="00901F95"/>
    <w:rsid w:val="00903287"/>
    <w:rsid w:val="0091024F"/>
    <w:rsid w:val="009178A1"/>
    <w:rsid w:val="0093130E"/>
    <w:rsid w:val="00934244"/>
    <w:rsid w:val="00940470"/>
    <w:rsid w:val="00951789"/>
    <w:rsid w:val="009709F5"/>
    <w:rsid w:val="00974185"/>
    <w:rsid w:val="00983F3E"/>
    <w:rsid w:val="00996F40"/>
    <w:rsid w:val="009A5120"/>
    <w:rsid w:val="009B44A5"/>
    <w:rsid w:val="009C14CD"/>
    <w:rsid w:val="009C3E80"/>
    <w:rsid w:val="009D55BA"/>
    <w:rsid w:val="009E162D"/>
    <w:rsid w:val="009E4FB2"/>
    <w:rsid w:val="009F6B0A"/>
    <w:rsid w:val="00A04CFA"/>
    <w:rsid w:val="00A12A9D"/>
    <w:rsid w:val="00A22151"/>
    <w:rsid w:val="00A26831"/>
    <w:rsid w:val="00A34A53"/>
    <w:rsid w:val="00A40869"/>
    <w:rsid w:val="00A46A3F"/>
    <w:rsid w:val="00A60715"/>
    <w:rsid w:val="00A70F2E"/>
    <w:rsid w:val="00A74B11"/>
    <w:rsid w:val="00A82150"/>
    <w:rsid w:val="00A946BA"/>
    <w:rsid w:val="00A946DA"/>
    <w:rsid w:val="00A97477"/>
    <w:rsid w:val="00AA0616"/>
    <w:rsid w:val="00AA3F1A"/>
    <w:rsid w:val="00AA6462"/>
    <w:rsid w:val="00AB0BD4"/>
    <w:rsid w:val="00AB0F04"/>
    <w:rsid w:val="00AC09AE"/>
    <w:rsid w:val="00AD7FF1"/>
    <w:rsid w:val="00AE319B"/>
    <w:rsid w:val="00AE4F42"/>
    <w:rsid w:val="00AF53DD"/>
    <w:rsid w:val="00B02843"/>
    <w:rsid w:val="00B06EF1"/>
    <w:rsid w:val="00B120BD"/>
    <w:rsid w:val="00B22F19"/>
    <w:rsid w:val="00B324D6"/>
    <w:rsid w:val="00B42F64"/>
    <w:rsid w:val="00B435E5"/>
    <w:rsid w:val="00B54818"/>
    <w:rsid w:val="00B55499"/>
    <w:rsid w:val="00B736D9"/>
    <w:rsid w:val="00B824CB"/>
    <w:rsid w:val="00BA0543"/>
    <w:rsid w:val="00BA1CAC"/>
    <w:rsid w:val="00BA2046"/>
    <w:rsid w:val="00BB0929"/>
    <w:rsid w:val="00BB1637"/>
    <w:rsid w:val="00BB1D66"/>
    <w:rsid w:val="00BC0946"/>
    <w:rsid w:val="00BC2B00"/>
    <w:rsid w:val="00BD3F22"/>
    <w:rsid w:val="00BD61D4"/>
    <w:rsid w:val="00BD6F68"/>
    <w:rsid w:val="00BE0AD1"/>
    <w:rsid w:val="00BE396E"/>
    <w:rsid w:val="00BE7BDD"/>
    <w:rsid w:val="00C05F25"/>
    <w:rsid w:val="00C06374"/>
    <w:rsid w:val="00C3416A"/>
    <w:rsid w:val="00C43603"/>
    <w:rsid w:val="00C515B0"/>
    <w:rsid w:val="00C51983"/>
    <w:rsid w:val="00C5390E"/>
    <w:rsid w:val="00C56B11"/>
    <w:rsid w:val="00C67450"/>
    <w:rsid w:val="00C67C0E"/>
    <w:rsid w:val="00C7052C"/>
    <w:rsid w:val="00C768F8"/>
    <w:rsid w:val="00C820C4"/>
    <w:rsid w:val="00C82339"/>
    <w:rsid w:val="00C87E36"/>
    <w:rsid w:val="00CB3D01"/>
    <w:rsid w:val="00CC1A0C"/>
    <w:rsid w:val="00CC48AE"/>
    <w:rsid w:val="00CD2FBD"/>
    <w:rsid w:val="00CE3A4C"/>
    <w:rsid w:val="00CE4517"/>
    <w:rsid w:val="00CE4870"/>
    <w:rsid w:val="00CF137A"/>
    <w:rsid w:val="00CF19C0"/>
    <w:rsid w:val="00CF3F54"/>
    <w:rsid w:val="00D00CA2"/>
    <w:rsid w:val="00D16F96"/>
    <w:rsid w:val="00D26C49"/>
    <w:rsid w:val="00D4372F"/>
    <w:rsid w:val="00D5452D"/>
    <w:rsid w:val="00D54BB4"/>
    <w:rsid w:val="00D573C2"/>
    <w:rsid w:val="00D66809"/>
    <w:rsid w:val="00D702DD"/>
    <w:rsid w:val="00D71599"/>
    <w:rsid w:val="00D933FE"/>
    <w:rsid w:val="00DB30AE"/>
    <w:rsid w:val="00DB5789"/>
    <w:rsid w:val="00DB722D"/>
    <w:rsid w:val="00DC1714"/>
    <w:rsid w:val="00DC1D2C"/>
    <w:rsid w:val="00DC63A4"/>
    <w:rsid w:val="00DE2985"/>
    <w:rsid w:val="00E0238E"/>
    <w:rsid w:val="00E03714"/>
    <w:rsid w:val="00E12CE2"/>
    <w:rsid w:val="00E13C9E"/>
    <w:rsid w:val="00E211C7"/>
    <w:rsid w:val="00E21EE9"/>
    <w:rsid w:val="00E2549D"/>
    <w:rsid w:val="00E26A97"/>
    <w:rsid w:val="00E3099B"/>
    <w:rsid w:val="00E46520"/>
    <w:rsid w:val="00E50461"/>
    <w:rsid w:val="00E506B0"/>
    <w:rsid w:val="00E83537"/>
    <w:rsid w:val="00E91443"/>
    <w:rsid w:val="00E930E6"/>
    <w:rsid w:val="00EA1CC2"/>
    <w:rsid w:val="00EC4DCC"/>
    <w:rsid w:val="00EC6D66"/>
    <w:rsid w:val="00EE1F30"/>
    <w:rsid w:val="00EE4309"/>
    <w:rsid w:val="00EF387B"/>
    <w:rsid w:val="00F00DD8"/>
    <w:rsid w:val="00F047E4"/>
    <w:rsid w:val="00F10DF6"/>
    <w:rsid w:val="00F12687"/>
    <w:rsid w:val="00F30E2A"/>
    <w:rsid w:val="00F30F0B"/>
    <w:rsid w:val="00F357AF"/>
    <w:rsid w:val="00F35E49"/>
    <w:rsid w:val="00F41D23"/>
    <w:rsid w:val="00F45A86"/>
    <w:rsid w:val="00F52D91"/>
    <w:rsid w:val="00F55689"/>
    <w:rsid w:val="00F61B56"/>
    <w:rsid w:val="00F64CDD"/>
    <w:rsid w:val="00F73AC2"/>
    <w:rsid w:val="00F76CE3"/>
    <w:rsid w:val="00F7790C"/>
    <w:rsid w:val="00F856BC"/>
    <w:rsid w:val="00F90318"/>
    <w:rsid w:val="00F95A62"/>
    <w:rsid w:val="00FA6C73"/>
    <w:rsid w:val="00FB6711"/>
    <w:rsid w:val="00FE549B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B86"/>
    <w:rPr>
      <w:rFonts w:ascii="Arial" w:hAnsi="Arial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5F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rsid w:val="001E5F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character" w:styleId="PageNumber">
    <w:name w:val="page number"/>
    <w:semiHidden/>
    <w:rsid w:val="001E5F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93E8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442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427EE"/>
    <w:rPr>
      <w:rFonts w:ascii="Tahoma" w:hAnsi="Tahoma" w:cs="Tahoma"/>
      <w:sz w:val="16"/>
      <w:szCs w:val="16"/>
      <w:lang w:val="en-GB" w:eastAsia="x-none"/>
    </w:rPr>
  </w:style>
  <w:style w:type="paragraph" w:customStyle="1" w:styleId="a">
    <w:name w:val="_"/>
    <w:basedOn w:val="Normal"/>
    <w:rsid w:val="001F3C84"/>
    <w:pPr>
      <w:widowControl w:val="0"/>
      <w:ind w:left="720" w:hanging="720"/>
    </w:pPr>
    <w:rPr>
      <w:rFonts w:ascii="Xerox Sans Serif Wide" w:eastAsia="Times New Roman" w:hAnsi="Xerox Sans Serif Wide"/>
      <w:sz w:val="24"/>
      <w:lang w:val="hr-HR"/>
    </w:rPr>
  </w:style>
  <w:style w:type="paragraph" w:customStyle="1" w:styleId="StyleBoldCenteredFirstline0cm">
    <w:name w:val="Style Bold Centered First line:  0 cm"/>
    <w:basedOn w:val="Normal"/>
    <w:rsid w:val="00EE1F3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4"/>
      <w:szCs w:val="24"/>
      <w:lang w:val="hr-HR" w:eastAsia="hr-HR"/>
    </w:rPr>
  </w:style>
  <w:style w:type="paragraph" w:styleId="BodyText2">
    <w:name w:val="Body Text 2"/>
    <w:basedOn w:val="Normal"/>
    <w:rsid w:val="001173AE"/>
    <w:pPr>
      <w:jc w:val="both"/>
    </w:pPr>
    <w:rPr>
      <w:rFonts w:eastAsia="Times New Roman"/>
      <w:lang w:val="hr-HR"/>
    </w:rPr>
  </w:style>
  <w:style w:type="paragraph" w:styleId="NoSpacing">
    <w:name w:val="No Spacing"/>
    <w:uiPriority w:val="1"/>
    <w:qFormat/>
    <w:rsid w:val="00782B5C"/>
    <w:rPr>
      <w:rFonts w:ascii="Lucida Sans Unicode" w:hAnsi="Lucida Sans Unicode"/>
      <w:sz w:val="22"/>
      <w:szCs w:val="22"/>
      <w:lang w:val="hr-HR" w:eastAsia="en-US"/>
    </w:rPr>
  </w:style>
  <w:style w:type="character" w:customStyle="1" w:styleId="ft">
    <w:name w:val="ft"/>
    <w:rsid w:val="00452409"/>
  </w:style>
  <w:style w:type="paragraph" w:customStyle="1" w:styleId="Default">
    <w:name w:val="Default"/>
    <w:rsid w:val="00786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hr-HR"/>
    </w:rPr>
  </w:style>
  <w:style w:type="character" w:styleId="CommentReference">
    <w:name w:val="annotation reference"/>
    <w:uiPriority w:val="99"/>
    <w:rsid w:val="0010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0339D"/>
    <w:rPr>
      <w:sz w:val="20"/>
    </w:rPr>
  </w:style>
  <w:style w:type="character" w:customStyle="1" w:styleId="CommentTextChar">
    <w:name w:val="Comment Text Char"/>
    <w:link w:val="CommentText"/>
    <w:uiPriority w:val="99"/>
    <w:rsid w:val="0010339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339D"/>
    <w:rPr>
      <w:b/>
      <w:bCs/>
    </w:rPr>
  </w:style>
  <w:style w:type="character" w:customStyle="1" w:styleId="CommentSubjectChar">
    <w:name w:val="Comment Subject Char"/>
    <w:link w:val="CommentSubject"/>
    <w:rsid w:val="0010339D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uiPriority w:val="99"/>
    <w:locked/>
    <w:rsid w:val="00590E1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371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6B71"/>
    <w:rPr>
      <w:rFonts w:ascii="Arial" w:hAnsi="Arial"/>
      <w:sz w:val="22"/>
      <w:lang w:val="en-GB" w:eastAsia="en-US"/>
    </w:rPr>
  </w:style>
  <w:style w:type="paragraph" w:styleId="FootnoteText">
    <w:name w:val="footnote text"/>
    <w:basedOn w:val="Normal"/>
    <w:link w:val="FootnoteTextChar"/>
    <w:rsid w:val="00483B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3B32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rsid w:val="00483B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B86"/>
    <w:rPr>
      <w:rFonts w:ascii="Arial" w:hAnsi="Arial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5F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rsid w:val="001E5F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character" w:styleId="PageNumber">
    <w:name w:val="page number"/>
    <w:semiHidden/>
    <w:rsid w:val="001E5F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93E8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442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427EE"/>
    <w:rPr>
      <w:rFonts w:ascii="Tahoma" w:hAnsi="Tahoma" w:cs="Tahoma"/>
      <w:sz w:val="16"/>
      <w:szCs w:val="16"/>
      <w:lang w:val="en-GB" w:eastAsia="x-none"/>
    </w:rPr>
  </w:style>
  <w:style w:type="paragraph" w:customStyle="1" w:styleId="a">
    <w:name w:val="_"/>
    <w:basedOn w:val="Normal"/>
    <w:rsid w:val="001F3C84"/>
    <w:pPr>
      <w:widowControl w:val="0"/>
      <w:ind w:left="720" w:hanging="720"/>
    </w:pPr>
    <w:rPr>
      <w:rFonts w:ascii="Xerox Sans Serif Wide" w:eastAsia="Times New Roman" w:hAnsi="Xerox Sans Serif Wide"/>
      <w:sz w:val="24"/>
      <w:lang w:val="hr-HR"/>
    </w:rPr>
  </w:style>
  <w:style w:type="paragraph" w:customStyle="1" w:styleId="StyleBoldCenteredFirstline0cm">
    <w:name w:val="Style Bold Centered First line:  0 cm"/>
    <w:basedOn w:val="Normal"/>
    <w:rsid w:val="00EE1F3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4"/>
      <w:szCs w:val="24"/>
      <w:lang w:val="hr-HR" w:eastAsia="hr-HR"/>
    </w:rPr>
  </w:style>
  <w:style w:type="paragraph" w:styleId="BodyText2">
    <w:name w:val="Body Text 2"/>
    <w:basedOn w:val="Normal"/>
    <w:rsid w:val="001173AE"/>
    <w:pPr>
      <w:jc w:val="both"/>
    </w:pPr>
    <w:rPr>
      <w:rFonts w:eastAsia="Times New Roman"/>
      <w:lang w:val="hr-HR"/>
    </w:rPr>
  </w:style>
  <w:style w:type="paragraph" w:styleId="NoSpacing">
    <w:name w:val="No Spacing"/>
    <w:uiPriority w:val="1"/>
    <w:qFormat/>
    <w:rsid w:val="00782B5C"/>
    <w:rPr>
      <w:rFonts w:ascii="Lucida Sans Unicode" w:hAnsi="Lucida Sans Unicode"/>
      <w:sz w:val="22"/>
      <w:szCs w:val="22"/>
      <w:lang w:val="hr-HR" w:eastAsia="en-US"/>
    </w:rPr>
  </w:style>
  <w:style w:type="character" w:customStyle="1" w:styleId="ft">
    <w:name w:val="ft"/>
    <w:rsid w:val="00452409"/>
  </w:style>
  <w:style w:type="paragraph" w:customStyle="1" w:styleId="Default">
    <w:name w:val="Default"/>
    <w:rsid w:val="00786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hr-HR"/>
    </w:rPr>
  </w:style>
  <w:style w:type="character" w:styleId="CommentReference">
    <w:name w:val="annotation reference"/>
    <w:uiPriority w:val="99"/>
    <w:rsid w:val="0010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0339D"/>
    <w:rPr>
      <w:sz w:val="20"/>
    </w:rPr>
  </w:style>
  <w:style w:type="character" w:customStyle="1" w:styleId="CommentTextChar">
    <w:name w:val="Comment Text Char"/>
    <w:link w:val="CommentText"/>
    <w:uiPriority w:val="99"/>
    <w:rsid w:val="0010339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339D"/>
    <w:rPr>
      <w:b/>
      <w:bCs/>
    </w:rPr>
  </w:style>
  <w:style w:type="character" w:customStyle="1" w:styleId="CommentSubjectChar">
    <w:name w:val="Comment Subject Char"/>
    <w:link w:val="CommentSubject"/>
    <w:rsid w:val="0010339D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uiPriority w:val="99"/>
    <w:locked/>
    <w:rsid w:val="00590E1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371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6B71"/>
    <w:rPr>
      <w:rFonts w:ascii="Arial" w:hAnsi="Arial"/>
      <w:sz w:val="22"/>
      <w:lang w:val="en-GB" w:eastAsia="en-US"/>
    </w:rPr>
  </w:style>
  <w:style w:type="paragraph" w:styleId="FootnoteText">
    <w:name w:val="footnote text"/>
    <w:basedOn w:val="Normal"/>
    <w:link w:val="FootnoteTextChar"/>
    <w:rsid w:val="00483B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3B32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rsid w:val="00483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arcgis.com/home/webmap/viewer.html?webmap=20428a6f76494689b680a161698da414&amp;extent=11.9733,42.2877,21.7896,46.583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natura2000.dzzp.hr/natura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4QMJR6VWACFV-2-10521</_dlc_DocId>
    <_dlc_DocIdUrl xmlns="8d35066a-24fd-45ff-ada6-d0bd79cd75df">
      <Url>http://ib2/_layouts/DocIdRedir.aspx?ID=4QMJR6VWACFV-2-10521</Url>
      <Description>4QMJR6VWACFV-2-10521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2" ma:contentTypeDescription="Create a new document." ma:contentTypeScope="" ma:versionID="ebe44c51b3f2341006b89755dec8306d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52CF-B017-4806-9E16-61755E7C48DB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2.xml><?xml version="1.0" encoding="utf-8"?>
<ds:datastoreItem xmlns:ds="http://schemas.openxmlformats.org/officeDocument/2006/customXml" ds:itemID="{5972C892-366D-4CF3-AB80-C121D3736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E9CB5-2BFD-462D-9B01-B3409CAA95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C5B6FD-6BC9-4414-993A-DA3A3B5D1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B4B5A-83B2-4B50-9030-53A72257217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E19D408-0A89-4D76-A0BC-28D33297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3046</Words>
  <Characters>17365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PROJEKTA:</vt:lpstr>
      <vt:lpstr>IME PROJEKTA:</vt:lpstr>
    </vt:vector>
  </TitlesOfParts>
  <Company>HV</Company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PROJEKTA:</dc:title>
  <dc:creator>jambrenac</dc:creator>
  <cp:lastModifiedBy>Valentina Šimičić</cp:lastModifiedBy>
  <cp:revision>4</cp:revision>
  <cp:lastPrinted>2015-04-21T07:19:00Z</cp:lastPrinted>
  <dcterms:created xsi:type="dcterms:W3CDTF">2015-04-08T11:44:00Z</dcterms:created>
  <dcterms:modified xsi:type="dcterms:W3CDTF">2015-04-21T07:21:00Z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d44e1cee-2cda-42d5-afcd-cb7ccca2e16d</vt:lpwstr>
  </property>
  <property fmtid="{D5CDD505-2E9C-101B-9397-08002B2CF9AE}" pid="3" name="ContentTypeId">
    <vt:lpwstr>0x010100D789C8C479EBCF4984A50252D6B3062C</vt:lpwstr>
  </property>
  <property fmtid="{D5CDD505-2E9C-101B-9397-08002B2CF9AE}" pid="4" name="_dlc_DocId">
    <vt:lpwstr>4QMJR6VWACFV-2-2015</vt:lpwstr>
  </property>
  <property fmtid="{D5CDD505-2E9C-101B-9397-08002B2CF9AE}" pid="5" name="_dlc_DocIdUrl">
    <vt:lpwstr>http://ib2/_layouts/DocIdRedir.aspx?ID=4QMJR6VWACFV-2-2015, 4QMJR6VWACFV-2-2015</vt:lpwstr>
  </property>
</Properties>
</file>